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426" w:type="dxa"/>
        <w:tblLook w:val="04A0" w:firstRow="1" w:lastRow="0" w:firstColumn="1" w:lastColumn="0" w:noHBand="0" w:noVBand="1"/>
      </w:tblPr>
      <w:tblGrid>
        <w:gridCol w:w="284"/>
        <w:gridCol w:w="9781"/>
      </w:tblGrid>
      <w:tr w:rsidR="00A33C43" w:rsidRPr="006346AC" w14:paraId="00F5C2D0" w14:textId="77777777" w:rsidTr="00A33C43">
        <w:tc>
          <w:tcPr>
            <w:tcW w:w="284" w:type="dxa"/>
            <w:shd w:val="clear" w:color="auto" w:fill="auto"/>
          </w:tcPr>
          <w:p w14:paraId="28F6BC95" w14:textId="77777777" w:rsidR="00A33C43" w:rsidRPr="006346AC" w:rsidRDefault="00A33C43" w:rsidP="00A317C7">
            <w:pPr>
              <w:rPr>
                <w:rFonts w:ascii="Times New Roman" w:eastAsia="Times New Roman" w:hAnsi="Times New Roman" w:cs="Times New Roman"/>
                <w:sz w:val="20"/>
                <w:szCs w:val="20"/>
                <w:lang w:eastAsia="ru-RU"/>
              </w:rPr>
            </w:pPr>
          </w:p>
        </w:tc>
        <w:tc>
          <w:tcPr>
            <w:tcW w:w="9781" w:type="dxa"/>
            <w:shd w:val="clear" w:color="auto" w:fill="auto"/>
          </w:tcPr>
          <w:p w14:paraId="2E346CB9" w14:textId="412D8BF1" w:rsidR="00A33C43" w:rsidRPr="0012342F" w:rsidRDefault="00A33C43" w:rsidP="00DB700F">
            <w:pPr>
              <w:spacing w:after="0" w:line="240" w:lineRule="auto"/>
              <w:jc w:val="center"/>
              <w:rPr>
                <w:rFonts w:ascii="Times New Roman" w:hAnsi="Times New Roman" w:cs="Times New Roman"/>
              </w:rPr>
            </w:pPr>
            <w:r w:rsidRPr="0012342F">
              <w:rPr>
                <w:rFonts w:ascii="Times New Roman" w:hAnsi="Times New Roman" w:cs="Times New Roman"/>
              </w:rPr>
              <w:t>Муниципальный контракт №</w:t>
            </w:r>
            <w:r>
              <w:rPr>
                <w:rFonts w:ascii="Times New Roman" w:hAnsi="Times New Roman" w:cs="Times New Roman"/>
              </w:rPr>
              <w:t xml:space="preserve"> </w:t>
            </w:r>
            <w:r w:rsidRPr="00A33C43">
              <w:rPr>
                <w:rFonts w:ascii="Times New Roman" w:hAnsi="Times New Roman" w:cs="Times New Roman"/>
              </w:rPr>
              <w:t>0107300015818000019-0103950-01</w:t>
            </w:r>
          </w:p>
          <w:p w14:paraId="2C3BC455" w14:textId="77777777" w:rsidR="00A33C43" w:rsidRPr="0012342F" w:rsidRDefault="00A33C43" w:rsidP="00A317C7">
            <w:pPr>
              <w:spacing w:after="0" w:line="240" w:lineRule="auto"/>
              <w:jc w:val="center"/>
              <w:rPr>
                <w:rFonts w:ascii="Times New Roman" w:hAnsi="Times New Roman" w:cs="Times New Roman"/>
                <w:color w:val="FF0000"/>
              </w:rPr>
            </w:pPr>
            <w:r w:rsidRPr="0012342F">
              <w:rPr>
                <w:rFonts w:ascii="Times New Roman" w:hAnsi="Times New Roman" w:cs="Times New Roman"/>
                <w:bCs/>
                <w:color w:val="FF0000"/>
              </w:rPr>
              <w:t xml:space="preserve">на выполнение работ </w:t>
            </w:r>
            <w:r w:rsidRPr="0012342F">
              <w:rPr>
                <w:rFonts w:ascii="Times New Roman" w:hAnsi="Times New Roman" w:cs="Times New Roman"/>
                <w:color w:val="FF0000"/>
              </w:rPr>
              <w:t>по переводу нежилого помещения</w:t>
            </w:r>
          </w:p>
          <w:p w14:paraId="0BE7C387" w14:textId="77777777" w:rsidR="00A33C43" w:rsidRPr="0012342F" w:rsidRDefault="00A33C43" w:rsidP="00A317C7">
            <w:pPr>
              <w:spacing w:after="0" w:line="240" w:lineRule="auto"/>
              <w:jc w:val="center"/>
              <w:rPr>
                <w:rFonts w:ascii="Times New Roman" w:hAnsi="Times New Roman" w:cs="Times New Roman"/>
                <w:color w:val="FF0000"/>
              </w:rPr>
            </w:pPr>
            <w:r w:rsidRPr="0012342F">
              <w:rPr>
                <w:rFonts w:ascii="Times New Roman" w:hAnsi="Times New Roman" w:cs="Times New Roman"/>
                <w:color w:val="FF0000"/>
              </w:rPr>
              <w:t xml:space="preserve">в </w:t>
            </w:r>
            <w:proofErr w:type="gramStart"/>
            <w:r w:rsidRPr="0012342F">
              <w:rPr>
                <w:rFonts w:ascii="Times New Roman" w:hAnsi="Times New Roman" w:cs="Times New Roman"/>
                <w:color w:val="FF0000"/>
              </w:rPr>
              <w:t>жилое  муниципального</w:t>
            </w:r>
            <w:proofErr w:type="gramEnd"/>
            <w:r w:rsidRPr="0012342F">
              <w:rPr>
                <w:rFonts w:ascii="Times New Roman" w:hAnsi="Times New Roman" w:cs="Times New Roman"/>
                <w:color w:val="FF0000"/>
              </w:rPr>
              <w:t xml:space="preserve"> жилищного фонда</w:t>
            </w:r>
          </w:p>
          <w:p w14:paraId="5544D2EE" w14:textId="77777777" w:rsidR="00A33C43" w:rsidRPr="0012342F" w:rsidRDefault="00A33C43" w:rsidP="00A317C7">
            <w:pPr>
              <w:widowControl w:val="0"/>
              <w:autoSpaceDE w:val="0"/>
              <w:autoSpaceDN w:val="0"/>
              <w:adjustRightInd w:val="0"/>
              <w:spacing w:after="0" w:line="240" w:lineRule="auto"/>
              <w:jc w:val="center"/>
              <w:rPr>
                <w:rFonts w:ascii="Times New Roman" w:hAnsi="Times New Roman" w:cs="Times New Roman"/>
                <w:color w:val="FF0000"/>
              </w:rPr>
            </w:pPr>
            <w:r w:rsidRPr="0012342F">
              <w:rPr>
                <w:rFonts w:ascii="Times New Roman" w:hAnsi="Times New Roman" w:cs="Times New Roman"/>
                <w:color w:val="FF0000"/>
              </w:rPr>
              <w:t>(</w:t>
            </w:r>
            <w:proofErr w:type="spellStart"/>
            <w:r w:rsidRPr="0012342F">
              <w:rPr>
                <w:rFonts w:ascii="Times New Roman" w:hAnsi="Times New Roman" w:cs="Times New Roman"/>
                <w:color w:val="FF0000"/>
              </w:rPr>
              <w:t>г.Микунь</w:t>
            </w:r>
            <w:proofErr w:type="spellEnd"/>
            <w:r w:rsidRPr="0012342F">
              <w:rPr>
                <w:rFonts w:ascii="Times New Roman" w:hAnsi="Times New Roman" w:cs="Times New Roman"/>
                <w:color w:val="FF0000"/>
              </w:rPr>
              <w:t xml:space="preserve"> </w:t>
            </w:r>
            <w:proofErr w:type="spellStart"/>
            <w:r w:rsidRPr="0012342F">
              <w:rPr>
                <w:rFonts w:ascii="Times New Roman" w:hAnsi="Times New Roman" w:cs="Times New Roman"/>
                <w:color w:val="FF0000"/>
              </w:rPr>
              <w:t>ул.Дзержинского</w:t>
            </w:r>
            <w:proofErr w:type="spellEnd"/>
            <w:r w:rsidRPr="0012342F">
              <w:rPr>
                <w:rFonts w:ascii="Times New Roman" w:hAnsi="Times New Roman" w:cs="Times New Roman"/>
                <w:color w:val="FF0000"/>
              </w:rPr>
              <w:t xml:space="preserve"> дом 32 кв.51а)</w:t>
            </w:r>
          </w:p>
          <w:p w14:paraId="4C5CD9D7" w14:textId="77777777" w:rsidR="00A33C43" w:rsidRDefault="00A33C43" w:rsidP="00A317C7">
            <w:pPr>
              <w:spacing w:after="0" w:line="240" w:lineRule="auto"/>
              <w:jc w:val="center"/>
              <w:rPr>
                <w:rFonts w:ascii="Times New Roman" w:hAnsi="Times New Roman" w:cs="Times New Roman"/>
                <w:bCs/>
                <w:color w:val="FF0000"/>
              </w:rPr>
            </w:pPr>
          </w:p>
          <w:p w14:paraId="211DDDBB" w14:textId="77777777" w:rsidR="00A33C43" w:rsidRDefault="00A33C43" w:rsidP="00A317C7">
            <w:pPr>
              <w:jc w:val="center"/>
            </w:pPr>
            <w:r w:rsidRPr="00D50DA6">
              <w:rPr>
                <w:rFonts w:ascii="Times New Roman" w:hAnsi="Times New Roman" w:cs="Times New Roman"/>
                <w:bCs/>
                <w:color w:val="FF0000"/>
              </w:rPr>
              <w:t xml:space="preserve">ИКЗ: </w:t>
            </w:r>
            <w:r>
              <w:t>183111600732811160100100190010000244</w:t>
            </w:r>
          </w:p>
          <w:p w14:paraId="11D0137F" w14:textId="27846993" w:rsidR="00A33C43" w:rsidRPr="006346AC" w:rsidRDefault="00A33C43" w:rsidP="00A317C7">
            <w:pPr>
              <w:rPr>
                <w:rFonts w:ascii="Times New Roman" w:hAnsi="Times New Roman" w:cs="Times New Roman"/>
                <w:b/>
              </w:rPr>
            </w:pPr>
            <w:r w:rsidRPr="006346AC">
              <w:rPr>
                <w:rFonts w:ascii="Times New Roman" w:hAnsi="Times New Roman" w:cs="Times New Roman"/>
              </w:rPr>
              <w:t xml:space="preserve"> «</w:t>
            </w:r>
            <w:r w:rsidR="001B5E51">
              <w:rPr>
                <w:rFonts w:ascii="Times New Roman" w:hAnsi="Times New Roman" w:cs="Times New Roman"/>
              </w:rPr>
              <w:t>24</w:t>
            </w:r>
            <w:r w:rsidRPr="006346AC">
              <w:rPr>
                <w:rFonts w:ascii="Times New Roman" w:hAnsi="Times New Roman" w:cs="Times New Roman"/>
              </w:rPr>
              <w:t>»</w:t>
            </w:r>
            <w:r w:rsidR="001B5E51">
              <w:rPr>
                <w:rFonts w:ascii="Times New Roman" w:hAnsi="Times New Roman" w:cs="Times New Roman"/>
              </w:rPr>
              <w:t xml:space="preserve"> </w:t>
            </w:r>
            <w:proofErr w:type="gramStart"/>
            <w:r w:rsidR="001B5E51">
              <w:rPr>
                <w:rFonts w:ascii="Times New Roman" w:hAnsi="Times New Roman" w:cs="Times New Roman"/>
              </w:rPr>
              <w:t xml:space="preserve">июля </w:t>
            </w:r>
            <w:bookmarkStart w:id="0" w:name="_GoBack"/>
            <w:bookmarkEnd w:id="0"/>
            <w:r w:rsidRPr="006346AC">
              <w:rPr>
                <w:rFonts w:ascii="Times New Roman" w:hAnsi="Times New Roman" w:cs="Times New Roman"/>
              </w:rPr>
              <w:t xml:space="preserve"> 201</w:t>
            </w:r>
            <w:r>
              <w:rPr>
                <w:rFonts w:ascii="Times New Roman" w:hAnsi="Times New Roman" w:cs="Times New Roman"/>
              </w:rPr>
              <w:t>8</w:t>
            </w:r>
            <w:proofErr w:type="gramEnd"/>
            <w:r w:rsidRPr="006346AC">
              <w:rPr>
                <w:rFonts w:ascii="Times New Roman" w:hAnsi="Times New Roman" w:cs="Times New Roman"/>
                <w:b/>
              </w:rPr>
              <w:t xml:space="preserve">   </w:t>
            </w:r>
            <w:r>
              <w:rPr>
                <w:rFonts w:ascii="Times New Roman" w:hAnsi="Times New Roman" w:cs="Times New Roman"/>
                <w:b/>
              </w:rPr>
              <w:t xml:space="preserve">                                                                     </w:t>
            </w:r>
            <w:r w:rsidRPr="006346AC">
              <w:rPr>
                <w:rFonts w:ascii="Times New Roman" w:hAnsi="Times New Roman" w:cs="Times New Roman"/>
              </w:rPr>
              <w:t xml:space="preserve">          г. Микунь                                                                                                                  </w:t>
            </w:r>
          </w:p>
          <w:p w14:paraId="7688AA54" w14:textId="393A080E" w:rsidR="00A33C43" w:rsidRPr="006346AC" w:rsidRDefault="00A33C43" w:rsidP="00A317C7">
            <w:pPr>
              <w:ind w:firstLine="709"/>
              <w:jc w:val="both"/>
              <w:rPr>
                <w:rFonts w:ascii="Times New Roman" w:hAnsi="Times New Roman" w:cs="Times New Roman"/>
              </w:rPr>
            </w:pPr>
            <w:r w:rsidRPr="006346AC">
              <w:rPr>
                <w:rFonts w:ascii="Times New Roman" w:hAnsi="Times New Roman" w:cs="Times New Roman"/>
              </w:rPr>
              <w:t xml:space="preserve">Администрация городского поселения «Микунь», именуемая в дальнейшем Заказчик, в лице </w:t>
            </w:r>
            <w:r>
              <w:rPr>
                <w:rFonts w:ascii="Times New Roman" w:hAnsi="Times New Roman" w:cs="Times New Roman"/>
              </w:rPr>
              <w:t xml:space="preserve">руководителя администрации городского поселения «Микунь» </w:t>
            </w:r>
            <w:proofErr w:type="spellStart"/>
            <w:r>
              <w:rPr>
                <w:rFonts w:ascii="Times New Roman" w:hAnsi="Times New Roman" w:cs="Times New Roman"/>
              </w:rPr>
              <w:t>Розмысло</w:t>
            </w:r>
            <w:proofErr w:type="spellEnd"/>
            <w:r>
              <w:rPr>
                <w:rFonts w:ascii="Times New Roman" w:hAnsi="Times New Roman" w:cs="Times New Roman"/>
              </w:rPr>
              <w:t xml:space="preserve"> Владимира Аркадьевича, </w:t>
            </w:r>
            <w:r w:rsidRPr="006346AC">
              <w:rPr>
                <w:rFonts w:ascii="Times New Roman" w:hAnsi="Times New Roman" w:cs="Times New Roman"/>
              </w:rPr>
              <w:t xml:space="preserve"> действующего на основании, с одной стороны  и </w:t>
            </w:r>
            <w:r>
              <w:rPr>
                <w:rFonts w:ascii="Times New Roman" w:hAnsi="Times New Roman" w:cs="Times New Roman"/>
              </w:rPr>
              <w:t>индивидуальный предприниматель Калинин Антон Владимирович(ОГРНИП 313112102300032) , име</w:t>
            </w:r>
            <w:r w:rsidRPr="006346AC">
              <w:rPr>
                <w:rFonts w:ascii="Times New Roman" w:hAnsi="Times New Roman" w:cs="Times New Roman"/>
              </w:rPr>
              <w:t>нуем</w:t>
            </w:r>
            <w:r>
              <w:rPr>
                <w:rFonts w:ascii="Times New Roman" w:hAnsi="Times New Roman" w:cs="Times New Roman"/>
              </w:rPr>
              <w:t>ый</w:t>
            </w:r>
            <w:r w:rsidRPr="006346AC">
              <w:rPr>
                <w:rFonts w:ascii="Times New Roman" w:hAnsi="Times New Roman" w:cs="Times New Roman"/>
              </w:rPr>
              <w:t xml:space="preserve"> в дальнейшем Исполнитель, с другой стороны, вместе именуемые в дальнейшем "Стороны",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аукциона в электронной форме    на основании протокола подведения итогов аукциона в электронной форме  от "</w:t>
            </w:r>
            <w:r>
              <w:rPr>
                <w:rFonts w:ascii="Times New Roman" w:hAnsi="Times New Roman" w:cs="Times New Roman"/>
              </w:rPr>
              <w:t xml:space="preserve"> 10</w:t>
            </w:r>
            <w:r w:rsidR="00DB700F">
              <w:rPr>
                <w:rFonts w:ascii="Times New Roman" w:hAnsi="Times New Roman" w:cs="Times New Roman"/>
              </w:rPr>
              <w:t xml:space="preserve"> </w:t>
            </w:r>
            <w:r w:rsidRPr="006346AC">
              <w:rPr>
                <w:rFonts w:ascii="Times New Roman" w:hAnsi="Times New Roman" w:cs="Times New Roman"/>
              </w:rPr>
              <w:t xml:space="preserve">" </w:t>
            </w:r>
            <w:r>
              <w:rPr>
                <w:rFonts w:ascii="Times New Roman" w:hAnsi="Times New Roman" w:cs="Times New Roman"/>
              </w:rPr>
              <w:t xml:space="preserve">июля </w:t>
            </w:r>
            <w:r w:rsidRPr="006346AC">
              <w:rPr>
                <w:rFonts w:ascii="Times New Roman" w:hAnsi="Times New Roman" w:cs="Times New Roman"/>
              </w:rPr>
              <w:t>201</w:t>
            </w:r>
            <w:r>
              <w:rPr>
                <w:rFonts w:ascii="Times New Roman" w:hAnsi="Times New Roman" w:cs="Times New Roman"/>
              </w:rPr>
              <w:t>8</w:t>
            </w:r>
            <w:r w:rsidRPr="006346AC">
              <w:rPr>
                <w:rFonts w:ascii="Times New Roman" w:hAnsi="Times New Roman" w:cs="Times New Roman"/>
              </w:rPr>
              <w:t xml:space="preserve"> г. заключили настоящий муниципальный контракт (далее – контракт) о нижеследующем:  </w:t>
            </w:r>
          </w:p>
          <w:p w14:paraId="73FB4562" w14:textId="77777777" w:rsidR="00A33C43" w:rsidRPr="006346AC" w:rsidRDefault="00A33C43" w:rsidP="00A317C7">
            <w:pPr>
              <w:ind w:left="720"/>
              <w:jc w:val="center"/>
              <w:rPr>
                <w:rFonts w:ascii="Times New Roman" w:hAnsi="Times New Roman" w:cs="Times New Roman"/>
              </w:rPr>
            </w:pPr>
            <w:r w:rsidRPr="006346AC">
              <w:rPr>
                <w:rFonts w:ascii="Times New Roman" w:hAnsi="Times New Roman" w:cs="Times New Roman"/>
              </w:rPr>
              <w:t>1. ПРЕДМЕТ КОНТРАКТА</w:t>
            </w:r>
          </w:p>
          <w:p w14:paraId="09A1BDF6" w14:textId="77777777" w:rsidR="00A33C43" w:rsidRPr="0012342F" w:rsidRDefault="00A33C43" w:rsidP="00A317C7">
            <w:pPr>
              <w:spacing w:after="0" w:line="240" w:lineRule="auto"/>
              <w:jc w:val="both"/>
              <w:rPr>
                <w:rFonts w:ascii="Times New Roman" w:hAnsi="Times New Roman" w:cs="Times New Roman"/>
                <w:color w:val="FF0000"/>
              </w:rPr>
            </w:pPr>
            <w:r w:rsidRPr="006346AC">
              <w:rPr>
                <w:rFonts w:ascii="Times New Roman" w:hAnsi="Times New Roman" w:cs="Times New Roman"/>
              </w:rPr>
              <w:tab/>
              <w:t xml:space="preserve">1.1. </w:t>
            </w:r>
            <w:r w:rsidRPr="0012342F">
              <w:rPr>
                <w:rFonts w:ascii="Times New Roman" w:hAnsi="Times New Roman" w:cs="Times New Roman"/>
              </w:rPr>
              <w:t xml:space="preserve">Заказчик поручает, а Исполнитель принимает на себя обязательства на </w:t>
            </w:r>
            <w:proofErr w:type="gramStart"/>
            <w:r w:rsidRPr="0012342F">
              <w:rPr>
                <w:rFonts w:ascii="Times New Roman" w:hAnsi="Times New Roman" w:cs="Times New Roman"/>
              </w:rPr>
              <w:t>выполнение  работ</w:t>
            </w:r>
            <w:proofErr w:type="gramEnd"/>
            <w:r w:rsidRPr="0012342F">
              <w:rPr>
                <w:rFonts w:ascii="Times New Roman" w:hAnsi="Times New Roman" w:cs="Times New Roman"/>
              </w:rPr>
              <w:t xml:space="preserve"> </w:t>
            </w:r>
            <w:r w:rsidRPr="0012342F">
              <w:rPr>
                <w:rFonts w:ascii="Times New Roman" w:hAnsi="Times New Roman" w:cs="Times New Roman"/>
                <w:color w:val="FF0000"/>
              </w:rPr>
              <w:t xml:space="preserve">по переводу нежилого помещения в жилое  муниципального жилищного фонда, расположенного по адресу: </w:t>
            </w:r>
            <w:proofErr w:type="spellStart"/>
            <w:r w:rsidRPr="0012342F">
              <w:rPr>
                <w:rFonts w:ascii="Times New Roman" w:hAnsi="Times New Roman" w:cs="Times New Roman"/>
                <w:color w:val="FF0000"/>
              </w:rPr>
              <w:t>г.Микунь</w:t>
            </w:r>
            <w:proofErr w:type="spellEnd"/>
            <w:r w:rsidRPr="0012342F">
              <w:rPr>
                <w:rFonts w:ascii="Times New Roman" w:hAnsi="Times New Roman" w:cs="Times New Roman"/>
                <w:color w:val="FF0000"/>
              </w:rPr>
              <w:t xml:space="preserve"> </w:t>
            </w:r>
            <w:proofErr w:type="spellStart"/>
            <w:r w:rsidRPr="0012342F">
              <w:rPr>
                <w:rFonts w:ascii="Times New Roman" w:hAnsi="Times New Roman" w:cs="Times New Roman"/>
                <w:color w:val="FF0000"/>
              </w:rPr>
              <w:t>ул.Дзержинского</w:t>
            </w:r>
            <w:proofErr w:type="spellEnd"/>
            <w:r w:rsidRPr="0012342F">
              <w:rPr>
                <w:rFonts w:ascii="Times New Roman" w:hAnsi="Times New Roman" w:cs="Times New Roman"/>
                <w:color w:val="FF0000"/>
              </w:rPr>
              <w:t xml:space="preserve"> дом 32 кв.51а) </w:t>
            </w:r>
            <w:r w:rsidRPr="0012342F">
              <w:rPr>
                <w:rFonts w:ascii="Times New Roman" w:hAnsi="Times New Roman" w:cs="Times New Roman"/>
              </w:rPr>
              <w:t>(далее-Объект) согласно объектного сметного расчета, являющегося  неотъемлемой частью контракта.</w:t>
            </w:r>
          </w:p>
          <w:p w14:paraId="1D013580" w14:textId="77777777" w:rsidR="00A33C43" w:rsidRPr="0012342F" w:rsidRDefault="00A33C43" w:rsidP="00A317C7">
            <w:pPr>
              <w:spacing w:after="0" w:line="240" w:lineRule="auto"/>
              <w:jc w:val="both"/>
              <w:rPr>
                <w:rFonts w:ascii="Times New Roman" w:hAnsi="Times New Roman" w:cs="Times New Roman"/>
                <w:color w:val="FF0000"/>
              </w:rPr>
            </w:pPr>
            <w:r w:rsidRPr="0012342F">
              <w:rPr>
                <w:rFonts w:ascii="Times New Roman" w:hAnsi="Times New Roman" w:cs="Times New Roman"/>
              </w:rPr>
              <w:tab/>
              <w:t xml:space="preserve">1.2. Срок выполнения работ по контракту </w:t>
            </w:r>
            <w:r w:rsidRPr="0012342F">
              <w:rPr>
                <w:rFonts w:ascii="Times New Roman" w:hAnsi="Times New Roman" w:cs="Times New Roman"/>
                <w:color w:val="FF0000"/>
              </w:rPr>
              <w:t xml:space="preserve">– до 30.09.2018. </w:t>
            </w:r>
          </w:p>
          <w:p w14:paraId="67B371CF" w14:textId="0253CCC5" w:rsidR="00A33C43" w:rsidRPr="006346AC" w:rsidRDefault="00A33C43" w:rsidP="00A317C7">
            <w:pPr>
              <w:spacing w:after="0" w:line="240" w:lineRule="auto"/>
              <w:jc w:val="both"/>
              <w:rPr>
                <w:rFonts w:ascii="Times New Roman" w:hAnsi="Times New Roman" w:cs="Times New Roman"/>
                <w:color w:val="FF0000"/>
              </w:rPr>
            </w:pPr>
            <w:r>
              <w:rPr>
                <w:rFonts w:ascii="Times New Roman" w:hAnsi="Times New Roman" w:cs="Times New Roman"/>
              </w:rPr>
              <w:t xml:space="preserve">              </w:t>
            </w:r>
          </w:p>
          <w:p w14:paraId="6A21F10E" w14:textId="77777777" w:rsidR="00A33C43" w:rsidRPr="006346AC" w:rsidRDefault="00A33C43" w:rsidP="00A317C7">
            <w:pPr>
              <w:autoSpaceDE w:val="0"/>
              <w:autoSpaceDN w:val="0"/>
              <w:adjustRightInd w:val="0"/>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 ПРАВА И ОБЯЗАННОСТИ СТОРОН</w:t>
            </w:r>
          </w:p>
          <w:p w14:paraId="3329A4A4" w14:textId="77777777" w:rsidR="00A33C43" w:rsidRPr="006346AC" w:rsidRDefault="00A33C43" w:rsidP="00A317C7">
            <w:pPr>
              <w:autoSpaceDE w:val="0"/>
              <w:autoSpaceDN w:val="0"/>
              <w:adjustRightInd w:val="0"/>
              <w:spacing w:after="0" w:line="240" w:lineRule="auto"/>
              <w:jc w:val="center"/>
              <w:rPr>
                <w:rFonts w:ascii="Times New Roman" w:eastAsia="Times New Roman" w:hAnsi="Times New Roman" w:cs="Times New Roman"/>
                <w:lang w:eastAsia="ru-RU"/>
              </w:rPr>
            </w:pPr>
          </w:p>
          <w:p w14:paraId="5F9DF966" w14:textId="77777777" w:rsidR="00A33C43" w:rsidRPr="006346AC" w:rsidRDefault="00A33C43" w:rsidP="00A317C7">
            <w:pPr>
              <w:spacing w:after="0" w:line="240" w:lineRule="auto"/>
              <w:jc w:val="both"/>
              <w:rPr>
                <w:rFonts w:ascii="Times New Roman" w:hAnsi="Times New Roman" w:cs="Times New Roman"/>
              </w:rPr>
            </w:pPr>
            <w:r w:rsidRPr="006346AC">
              <w:tab/>
            </w:r>
            <w:r w:rsidRPr="006346AC">
              <w:rPr>
                <w:rFonts w:ascii="Times New Roman" w:hAnsi="Times New Roman" w:cs="Times New Roman"/>
              </w:rPr>
              <w:t>2.1. Обязанности Исполнителя:</w:t>
            </w:r>
          </w:p>
          <w:p w14:paraId="4A75A561"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2.1.1. Исполнитель обязуется выполнить все работы по </w:t>
            </w:r>
            <w:r>
              <w:rPr>
                <w:rFonts w:ascii="Times New Roman" w:hAnsi="Times New Roman" w:cs="Times New Roman"/>
              </w:rPr>
              <w:t xml:space="preserve">переводу нежилого помещения в </w:t>
            </w:r>
            <w:proofErr w:type="gramStart"/>
            <w:r>
              <w:rPr>
                <w:rFonts w:ascii="Times New Roman" w:hAnsi="Times New Roman" w:cs="Times New Roman"/>
              </w:rPr>
              <w:t xml:space="preserve">жилое </w:t>
            </w:r>
            <w:r w:rsidRPr="006346AC">
              <w:rPr>
                <w:rFonts w:ascii="Times New Roman" w:hAnsi="Times New Roman" w:cs="Times New Roman"/>
              </w:rPr>
              <w:t xml:space="preserve"> Объекта</w:t>
            </w:r>
            <w:proofErr w:type="gramEnd"/>
            <w:r w:rsidRPr="006346AC">
              <w:rPr>
                <w:rFonts w:ascii="Times New Roman" w:hAnsi="Times New Roman" w:cs="Times New Roman"/>
              </w:rPr>
              <w:t xml:space="preserve"> надлежащего качества, в объеме и в сроки, предусмотренные настоящим контрактом;</w:t>
            </w:r>
          </w:p>
          <w:p w14:paraId="1E566696"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2.1.2. Исполнитель обязан обеспечить производство и качество всех работ в соответствии с действующими нормами и техническими условиями, а также обеспечивать финансовый и бухгалтерский учет;</w:t>
            </w:r>
          </w:p>
          <w:p w14:paraId="73AA54FE"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2.1.3. Исполнитель обязан обеспечить выполнение работ своими силами и средствами. Работы выполняются из материалов Исполнителя. Исполнитель обеспечивает поставку на объект необходимых материалов, оборудования, комплектующих изделий в соответствии со сметной документацией и техническими условиями. Исполнитель предоставляет Заказчику смету расхода материалов, используемых при выполнении работ; </w:t>
            </w:r>
          </w:p>
          <w:p w14:paraId="688B7F92"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2.1.4. До приемки работ Исполнитель обязан вывезти принадлежащие Исполнителю оборудование, инвентарь, инструменты, материалы и строительный мусор, а также произвести уборку помещения;</w:t>
            </w:r>
          </w:p>
          <w:p w14:paraId="4AA9E213" w14:textId="77777777" w:rsidR="00A33C43" w:rsidRPr="006346AC" w:rsidRDefault="00A33C43" w:rsidP="00A317C7">
            <w:pPr>
              <w:spacing w:after="0" w:line="240" w:lineRule="auto"/>
              <w:jc w:val="both"/>
              <w:rPr>
                <w:rFonts w:ascii="Times New Roman" w:hAnsi="Times New Roman" w:cs="Times New Roman"/>
                <w:snapToGrid w:val="0"/>
                <w:color w:val="000000"/>
              </w:rPr>
            </w:pPr>
            <w:r w:rsidRPr="006346AC">
              <w:rPr>
                <w:rFonts w:ascii="Times New Roman" w:hAnsi="Times New Roman" w:cs="Times New Roman"/>
              </w:rPr>
              <w:tab/>
              <w:t xml:space="preserve">2.1.5. Исполнитель вправе привлекать для выполнения работ по настоящему контракту </w:t>
            </w:r>
            <w:proofErr w:type="gramStart"/>
            <w:r w:rsidRPr="006346AC">
              <w:rPr>
                <w:rFonts w:ascii="Times New Roman" w:hAnsi="Times New Roman" w:cs="Times New Roman"/>
              </w:rPr>
              <w:t>субподрядчиков  по</w:t>
            </w:r>
            <w:proofErr w:type="gramEnd"/>
            <w:r w:rsidRPr="006346AC">
              <w:rPr>
                <w:rFonts w:ascii="Times New Roman" w:hAnsi="Times New Roman" w:cs="Times New Roman"/>
              </w:rPr>
              <w:t xml:space="preserve"> согласованию с Заказчиком.</w:t>
            </w:r>
            <w:r w:rsidRPr="006346AC">
              <w:rPr>
                <w:rFonts w:ascii="Times New Roman" w:hAnsi="Times New Roman" w:cs="Times New Roman"/>
                <w:snapToGrid w:val="0"/>
                <w:color w:val="000000"/>
              </w:rPr>
              <w:t xml:space="preserve"> При этом Исполнитель несет перед Заказчиком всю ответственность за выполнение третьим лицом условий контракта;</w:t>
            </w:r>
          </w:p>
          <w:p w14:paraId="7252CB2A"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2.1.6. Исполнитель обязан предоставлять по запросам Заказчика требуемую информацию, непосредственно связанную с вопросами по настоящему Контракту;</w:t>
            </w:r>
          </w:p>
          <w:p w14:paraId="6D490969"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2.1.7. Исполнитель обязан участвовать во всех проверках и инспекциях, проводимых Заказчиком, а также в составлении актов приемки выполненных работ;</w:t>
            </w:r>
          </w:p>
          <w:p w14:paraId="25FAE46D"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2.1.8. По требованию (запросу) Заказчика Исполнитель обязан выделять своих представителей для оперативного решения вопросов, возникающих при осуществлении работ в рамках настоящего Контракта, разбора жалоб и заявлений на качество работ;</w:t>
            </w:r>
          </w:p>
          <w:p w14:paraId="2519F700"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2.1.9. Исполнитель обязан немедленно известить Заказчика и до получения от него указаний приостановить работы при обнаружении:</w:t>
            </w:r>
          </w:p>
          <w:p w14:paraId="702586D3"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lastRenderedPageBreak/>
              <w:t>- возможных неблагоприятных для Заказчика последствий выполнения его указаний о способе исполнения работы;</w:t>
            </w:r>
          </w:p>
          <w:p w14:paraId="6AB245F5"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иных обстоятельств, угрожающих годности или прочности результатов выполняемой работы либо создающих невозможность ее завершения в срок;</w:t>
            </w:r>
          </w:p>
          <w:p w14:paraId="5432CB34"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2.1.10. Исполнитель несет ответственность перед Заказчиком за допущенные отступления от требований, предусмотренных в технической документации;</w:t>
            </w:r>
          </w:p>
          <w:p w14:paraId="3BAA65C1"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2.1.11. При производстве работ Исполнитель обеспечивает выполнение требований пожарной безопасности, охраны труда и техники безопасности; </w:t>
            </w:r>
          </w:p>
          <w:p w14:paraId="130E6B1E"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2.1.12. В ходе выполнения работ Исполнитель обеспечивает соблюдение санитарных норм и правил на объекте, а </w:t>
            </w:r>
            <w:proofErr w:type="gramStart"/>
            <w:r w:rsidRPr="006346AC">
              <w:rPr>
                <w:rFonts w:ascii="Times New Roman" w:hAnsi="Times New Roman" w:cs="Times New Roman"/>
              </w:rPr>
              <w:t>так же</w:t>
            </w:r>
            <w:proofErr w:type="gramEnd"/>
            <w:r w:rsidRPr="006346AC">
              <w:rPr>
                <w:rFonts w:ascii="Times New Roman" w:hAnsi="Times New Roman" w:cs="Times New Roman"/>
              </w:rPr>
              <w:t xml:space="preserve"> прилегающей к нему территории;</w:t>
            </w:r>
          </w:p>
          <w:p w14:paraId="2B3014BF"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2.1.13. Исполнитель обеспечивает беспрепятственный доступ представителей </w:t>
            </w:r>
            <w:proofErr w:type="gramStart"/>
            <w:r w:rsidRPr="006346AC">
              <w:rPr>
                <w:rFonts w:ascii="Times New Roman" w:hAnsi="Times New Roman" w:cs="Times New Roman"/>
                <w:bCs/>
              </w:rPr>
              <w:t xml:space="preserve">Заказчика  </w:t>
            </w:r>
            <w:r w:rsidRPr="006346AC">
              <w:rPr>
                <w:rFonts w:ascii="Times New Roman" w:hAnsi="Times New Roman" w:cs="Times New Roman"/>
              </w:rPr>
              <w:t>для</w:t>
            </w:r>
            <w:proofErr w:type="gramEnd"/>
            <w:r w:rsidRPr="006346AC">
              <w:rPr>
                <w:rFonts w:ascii="Times New Roman" w:hAnsi="Times New Roman" w:cs="Times New Roman"/>
              </w:rPr>
              <w:t xml:space="preserve">  проверки хода  и качества, а также сроков выполнения работ;</w:t>
            </w:r>
          </w:p>
          <w:p w14:paraId="6E98BBBA"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2.1.14. В случае если Заказчиком будут обнаружены некачественно выполненные работы, выявленные при приемке работ, то Исполнитель своими силами и без увеличения стоимости работ обязан в согласованный срок переделать эти работы для обеспечения их надлежащего качества. Если Исполнитель в кратчайший (технически возможный)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переделкой таких работ другими лицами </w:t>
            </w:r>
            <w:proofErr w:type="gramStart"/>
            <w:r w:rsidRPr="006346AC">
              <w:rPr>
                <w:rFonts w:ascii="Times New Roman" w:hAnsi="Times New Roman" w:cs="Times New Roman"/>
              </w:rPr>
              <w:t>оплачиваются  Исполнителем</w:t>
            </w:r>
            <w:proofErr w:type="gramEnd"/>
            <w:r w:rsidRPr="006346AC">
              <w:rPr>
                <w:rFonts w:ascii="Times New Roman" w:hAnsi="Times New Roman" w:cs="Times New Roman"/>
              </w:rPr>
              <w:t>.</w:t>
            </w:r>
          </w:p>
          <w:p w14:paraId="7466AE53" w14:textId="77777777" w:rsidR="00A33C43" w:rsidRPr="006346AC" w:rsidRDefault="00A33C43" w:rsidP="00A317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 Обязанности Заказчика:</w:t>
            </w:r>
          </w:p>
          <w:p w14:paraId="223AABC0" w14:textId="77777777" w:rsidR="00A33C43" w:rsidRPr="006346AC" w:rsidRDefault="00A33C43" w:rsidP="00A317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2.2.1. Заказчик обязан обеспечить доступ Исполнителю на Объект, указанный в п. 1.1. настоящего контракта;</w:t>
            </w:r>
          </w:p>
          <w:p w14:paraId="3FDBB97F" w14:textId="77777777" w:rsidR="00A33C43" w:rsidRPr="006346AC" w:rsidRDefault="00A33C43" w:rsidP="00A317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2.2.2. Заказчик обязуется принять выполненные работы в порядке, предусмотренном настоящим контрактом;</w:t>
            </w:r>
          </w:p>
          <w:p w14:paraId="6B680152" w14:textId="77777777" w:rsidR="00A33C43" w:rsidRPr="006346AC" w:rsidRDefault="00A33C43" w:rsidP="00A317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2.2.3. Заказчик обязуется оплатить выполненные работы в размере, в сроки и в порядке, предусмотренные настоящим контрактом;</w:t>
            </w:r>
          </w:p>
          <w:p w14:paraId="10078BDF" w14:textId="77777777" w:rsidR="00A33C43" w:rsidRPr="006346AC" w:rsidRDefault="00A33C43" w:rsidP="00A317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 Права Заказчика:</w:t>
            </w:r>
          </w:p>
          <w:p w14:paraId="0C8D9ED7" w14:textId="77777777" w:rsidR="00A33C43" w:rsidRPr="006346AC" w:rsidRDefault="00A33C43" w:rsidP="00A317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2.3.1. Заказчик вправе в </w:t>
            </w:r>
            <w:proofErr w:type="gramStart"/>
            <w:r w:rsidRPr="006346AC">
              <w:rPr>
                <w:rFonts w:ascii="Times New Roman" w:eastAsia="Times New Roman" w:hAnsi="Times New Roman" w:cs="Times New Roman"/>
                <w:lang w:eastAsia="ru-RU"/>
              </w:rPr>
              <w:t>любое  время</w:t>
            </w:r>
            <w:proofErr w:type="gramEnd"/>
            <w:r w:rsidRPr="006346AC">
              <w:rPr>
                <w:rFonts w:ascii="Times New Roman" w:eastAsia="Times New Roman" w:hAnsi="Times New Roman" w:cs="Times New Roman"/>
                <w:lang w:eastAsia="ru-RU"/>
              </w:rPr>
              <w:t xml:space="preserve"> проверять ход и качество работы, выполняемой Исполнителем, не вмешиваясь в его деятельность;</w:t>
            </w:r>
          </w:p>
          <w:p w14:paraId="301353C1" w14:textId="77777777" w:rsidR="00A33C43" w:rsidRPr="006346AC" w:rsidRDefault="00A33C43" w:rsidP="00A317C7">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 xml:space="preserve">2.3.2. Если Исполнитель не приступает своевременно к исполнению настоящего </w:t>
            </w:r>
            <w:proofErr w:type="gramStart"/>
            <w:r w:rsidRPr="006346AC">
              <w:rPr>
                <w:rFonts w:ascii="Times New Roman" w:eastAsia="Times New Roman" w:hAnsi="Times New Roman" w:cs="Times New Roman"/>
                <w:lang w:eastAsia="ru-RU"/>
              </w:rPr>
              <w:t>контракта  или</w:t>
            </w:r>
            <w:proofErr w:type="gramEnd"/>
            <w:r w:rsidRPr="006346AC">
              <w:rPr>
                <w:rFonts w:ascii="Times New Roman" w:eastAsia="Times New Roman" w:hAnsi="Times New Roman" w:cs="Times New Roman"/>
                <w:lang w:eastAsia="ru-RU"/>
              </w:rPr>
              <w:t xml:space="preserve"> выполняет работу настолько медленно, что окончание ее к сроку становится явно невозможным, Заказчик вправе отказаться от исполнения контракта и потребовать возмещения убытков;</w:t>
            </w:r>
          </w:p>
          <w:p w14:paraId="1D5F9AB2" w14:textId="34AF4E2B" w:rsidR="00A33C43" w:rsidRPr="00A33C43" w:rsidRDefault="00A33C43" w:rsidP="00A33C43">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2.3.3. Если во время выполнения работы станет очевидным, что она не будет выполнена надлежащим образом, Заказчик вправе назначить Исполнителю разумный срок для устранения недостатков и при неисполнении Исполнителем в назначенный срок этого требования отказаться от настоящего контракта либо устранить недостатки своими силами, или поручить устранение недостатков третьему лицу с отнесением расходов на Исполнителя, а также потребовать возмещения убытков</w:t>
            </w:r>
            <w:r>
              <w:rPr>
                <w:rFonts w:ascii="Times New Roman" w:eastAsia="Times New Roman" w:hAnsi="Times New Roman" w:cs="Times New Roman"/>
                <w:lang w:eastAsia="ru-RU"/>
              </w:rPr>
              <w:t>.</w:t>
            </w:r>
          </w:p>
          <w:p w14:paraId="77BE518A" w14:textId="77777777" w:rsidR="00A33C43" w:rsidRPr="006346AC" w:rsidRDefault="00A33C43" w:rsidP="00A317C7">
            <w:pPr>
              <w:ind w:left="1080"/>
              <w:jc w:val="center"/>
              <w:rPr>
                <w:rFonts w:ascii="Times New Roman" w:hAnsi="Times New Roman" w:cs="Times New Roman"/>
              </w:rPr>
            </w:pPr>
            <w:r w:rsidRPr="006346AC">
              <w:rPr>
                <w:rFonts w:ascii="Times New Roman" w:hAnsi="Times New Roman" w:cs="Times New Roman"/>
              </w:rPr>
              <w:t>3. ПОРЯДОК И СРОК ОПЛАТЫ РАБОТ</w:t>
            </w:r>
          </w:p>
          <w:p w14:paraId="5B4B01C9" w14:textId="04EFB9ED"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 3.1. Цена контракта составляет</w:t>
            </w:r>
            <w:r>
              <w:rPr>
                <w:rFonts w:ascii="Times New Roman" w:hAnsi="Times New Roman" w:cs="Times New Roman"/>
              </w:rPr>
              <w:t xml:space="preserve"> 1 030 340,80(один миллион тридцать тысяч триста сорок) рублей 80 копеек </w:t>
            </w:r>
            <w:r w:rsidRPr="006346AC">
              <w:rPr>
                <w:rFonts w:ascii="Times New Roman" w:hAnsi="Times New Roman" w:cs="Times New Roman"/>
              </w:rPr>
              <w:t>без НДС и финансируется из бюджета городского поселения «Микунь» на 201</w:t>
            </w:r>
            <w:r>
              <w:rPr>
                <w:rFonts w:ascii="Times New Roman" w:hAnsi="Times New Roman" w:cs="Times New Roman"/>
              </w:rPr>
              <w:t>8</w:t>
            </w:r>
            <w:r w:rsidRPr="006346AC">
              <w:rPr>
                <w:rFonts w:ascii="Times New Roman" w:hAnsi="Times New Roman" w:cs="Times New Roman"/>
              </w:rPr>
              <w:t xml:space="preserve"> год.</w:t>
            </w:r>
          </w:p>
          <w:p w14:paraId="67905029"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3.2. Указанная цена контракта является твердой и определяется на весь срок исполнения контракта. Основание изменения и расторжения контракта предусмотрены разделом 7. </w:t>
            </w:r>
          </w:p>
          <w:p w14:paraId="2660346D"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r>
            <w:r>
              <w:rPr>
                <w:rFonts w:ascii="Times New Roman" w:hAnsi="Times New Roman" w:cs="Times New Roman"/>
              </w:rPr>
              <w:t>3.3</w:t>
            </w:r>
            <w:r w:rsidRPr="006346AC">
              <w:rPr>
                <w:rFonts w:ascii="Times New Roman" w:hAnsi="Times New Roman" w:cs="Times New Roman"/>
              </w:rPr>
              <w:t xml:space="preserve">. Заказчик обязуется оплатить за полностью выполненные работы в течение </w:t>
            </w:r>
            <w:r>
              <w:rPr>
                <w:rFonts w:ascii="Times New Roman" w:hAnsi="Times New Roman" w:cs="Times New Roman"/>
              </w:rPr>
              <w:t xml:space="preserve">               </w:t>
            </w:r>
            <w:r w:rsidRPr="006346AC">
              <w:rPr>
                <w:rFonts w:ascii="Times New Roman" w:hAnsi="Times New Roman" w:cs="Times New Roman"/>
              </w:rPr>
              <w:t xml:space="preserve">15 рабочих </w:t>
            </w:r>
            <w:proofErr w:type="gramStart"/>
            <w:r w:rsidRPr="006346AC">
              <w:rPr>
                <w:rFonts w:ascii="Times New Roman" w:hAnsi="Times New Roman" w:cs="Times New Roman"/>
              </w:rPr>
              <w:t>дней  с</w:t>
            </w:r>
            <w:proofErr w:type="gramEnd"/>
            <w:r w:rsidRPr="006346AC">
              <w:rPr>
                <w:rFonts w:ascii="Times New Roman" w:hAnsi="Times New Roman" w:cs="Times New Roman"/>
              </w:rPr>
              <w:t xml:space="preserve"> даты подписанного  «Заказчиком» акта сдачи-приемки выполненных работ и счёта-фактуры, оформленного в соответствии со ст.168, 169 НК РФ.</w:t>
            </w:r>
          </w:p>
          <w:p w14:paraId="53C7F2EB"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4</w:t>
            </w:r>
            <w:r w:rsidRPr="006346AC">
              <w:rPr>
                <w:rFonts w:ascii="Times New Roman" w:hAnsi="Times New Roman" w:cs="Times New Roman"/>
              </w:rPr>
              <w:t xml:space="preserve">. Расчеты за выполненные работы производятся Заказчиком путем перечисления денежных средств на расчетный счет Исполнителя.  </w:t>
            </w:r>
          </w:p>
          <w:p w14:paraId="38BEF97D"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3.</w:t>
            </w:r>
            <w:r>
              <w:rPr>
                <w:rFonts w:ascii="Times New Roman" w:hAnsi="Times New Roman" w:cs="Times New Roman"/>
              </w:rPr>
              <w:t>5</w:t>
            </w:r>
            <w:r w:rsidRPr="006346AC">
              <w:rPr>
                <w:rFonts w:ascii="Times New Roman" w:hAnsi="Times New Roman" w:cs="Times New Roman"/>
              </w:rPr>
              <w:t xml:space="preserve">. Заказчик считается исполнившим обязательства по оплате в момент зачисления денежных средств на расчетный счет Исполнителя. </w:t>
            </w:r>
          </w:p>
          <w:p w14:paraId="1175FB44" w14:textId="77777777" w:rsidR="00A33C43" w:rsidRPr="006346AC" w:rsidRDefault="00A33C43" w:rsidP="00A317C7">
            <w:pPr>
              <w:spacing w:after="0" w:line="240" w:lineRule="auto"/>
              <w:rPr>
                <w:rFonts w:ascii="Times New Roman" w:hAnsi="Times New Roman" w:cs="Times New Roman"/>
              </w:rPr>
            </w:pPr>
          </w:p>
          <w:p w14:paraId="763524C9" w14:textId="63E34036" w:rsidR="00A33C43" w:rsidRDefault="00A33C43" w:rsidP="00A317C7">
            <w:pPr>
              <w:spacing w:after="0" w:line="240" w:lineRule="auto"/>
              <w:jc w:val="center"/>
              <w:rPr>
                <w:rFonts w:ascii="Times New Roman" w:eastAsia="Times New Roman" w:hAnsi="Times New Roman" w:cs="Times New Roman"/>
                <w:lang w:eastAsia="ru-RU"/>
              </w:rPr>
            </w:pPr>
            <w:r w:rsidRPr="006346AC">
              <w:rPr>
                <w:rFonts w:ascii="Times New Roman" w:eastAsia="Times New Roman" w:hAnsi="Times New Roman" w:cs="Times New Roman"/>
                <w:lang w:eastAsia="ru-RU"/>
              </w:rPr>
              <w:t>4. ПОРЯДОК ПРИЕМКИ РАБОТ</w:t>
            </w:r>
          </w:p>
          <w:p w14:paraId="20233CA0" w14:textId="77777777" w:rsidR="00DB700F" w:rsidRPr="006346AC" w:rsidRDefault="00DB700F" w:rsidP="00A317C7">
            <w:pPr>
              <w:spacing w:after="0" w:line="240" w:lineRule="auto"/>
              <w:jc w:val="center"/>
              <w:rPr>
                <w:rFonts w:ascii="Times New Roman" w:eastAsia="Times New Roman" w:hAnsi="Times New Roman" w:cs="Times New Roman"/>
                <w:lang w:eastAsia="ru-RU"/>
              </w:rPr>
            </w:pPr>
          </w:p>
          <w:p w14:paraId="449EC65F" w14:textId="3BB8F423" w:rsidR="00A33C43" w:rsidRPr="006346AC" w:rsidRDefault="00A33C43" w:rsidP="00A317C7">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w:t>
            </w:r>
            <w:r w:rsidRPr="006346AC">
              <w:rPr>
                <w:rFonts w:ascii="Times New Roman" w:hAnsi="Times New Roman" w:cs="Times New Roman"/>
                <w:lang w:eastAsia="ru-RU"/>
              </w:rPr>
              <w:t xml:space="preserve">4.1. Сдача результата работ </w:t>
            </w:r>
            <w:proofErr w:type="gramStart"/>
            <w:r w:rsidRPr="006346AC">
              <w:rPr>
                <w:rFonts w:ascii="Times New Roman" w:hAnsi="Times New Roman" w:cs="Times New Roman"/>
                <w:lang w:eastAsia="ru-RU"/>
              </w:rPr>
              <w:t>Исполнителем  и</w:t>
            </w:r>
            <w:proofErr w:type="gramEnd"/>
            <w:r w:rsidRPr="006346AC">
              <w:rPr>
                <w:rFonts w:ascii="Times New Roman" w:hAnsi="Times New Roman" w:cs="Times New Roman"/>
                <w:lang w:eastAsia="ru-RU"/>
              </w:rPr>
              <w:t xml:space="preserve"> приемка его Заказчиком оформляются актом выполненных работ </w:t>
            </w:r>
            <w:r w:rsidRPr="006346AC">
              <w:rPr>
                <w:rFonts w:ascii="Times New Roman" w:hAnsi="Times New Roman" w:cs="Times New Roman"/>
                <w:color w:val="000000"/>
              </w:rPr>
              <w:t>по формам  КС-2 и справкам КС-3</w:t>
            </w:r>
            <w:r w:rsidRPr="006346AC">
              <w:rPr>
                <w:rFonts w:ascii="Times New Roman" w:hAnsi="Times New Roman" w:cs="Times New Roman"/>
                <w:i/>
                <w:color w:val="000000"/>
                <w:lang w:eastAsia="ru-RU"/>
              </w:rPr>
              <w:t>,</w:t>
            </w:r>
            <w:r w:rsidRPr="006346AC">
              <w:rPr>
                <w:rFonts w:ascii="Times New Roman" w:hAnsi="Times New Roman" w:cs="Times New Roman"/>
                <w:i/>
                <w:color w:val="FF0000"/>
                <w:lang w:eastAsia="ru-RU"/>
              </w:rPr>
              <w:t xml:space="preserve"> </w:t>
            </w:r>
            <w:r w:rsidRPr="006346AC">
              <w:rPr>
                <w:rFonts w:ascii="Times New Roman" w:hAnsi="Times New Roman" w:cs="Times New Roman"/>
                <w:lang w:eastAsia="ru-RU"/>
              </w:rPr>
              <w:t xml:space="preserve">подписанным обеими сторонами. При </w:t>
            </w:r>
            <w:r w:rsidRPr="006346AC">
              <w:rPr>
                <w:rFonts w:ascii="Times New Roman" w:hAnsi="Times New Roman" w:cs="Times New Roman"/>
                <w:lang w:eastAsia="ru-RU"/>
              </w:rPr>
              <w:lastRenderedPageBreak/>
              <w:t>необоснованном отказе одной из сторон от подписания в документе делается соответствующая отметка.</w:t>
            </w:r>
          </w:p>
          <w:p w14:paraId="1A2D0B19" w14:textId="77777777" w:rsidR="00A33C43" w:rsidRPr="006346AC" w:rsidRDefault="00A33C43" w:rsidP="00A317C7">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4.2. Если Заказчик при приемке выполненной работы обнаружит в ней недостатки, он немедленно должен заявить об этом исполнителю.</w:t>
            </w:r>
          </w:p>
          <w:p w14:paraId="4D0F76BA" w14:textId="77777777" w:rsidR="00A33C43" w:rsidRPr="006346AC" w:rsidRDefault="00A33C43" w:rsidP="00A317C7">
            <w:pPr>
              <w:spacing w:after="0" w:line="240" w:lineRule="auto"/>
              <w:jc w:val="both"/>
              <w:rPr>
                <w:rFonts w:ascii="Times New Roman" w:hAnsi="Times New Roman" w:cs="Times New Roman"/>
                <w:lang w:eastAsia="ru-RU"/>
              </w:rPr>
            </w:pPr>
            <w:r w:rsidRPr="006346AC">
              <w:rPr>
                <w:rFonts w:ascii="Times New Roman" w:hAnsi="Times New Roman" w:cs="Times New Roman"/>
                <w:lang w:eastAsia="ru-RU"/>
              </w:rPr>
              <w:tab/>
              <w:t>4.3. Заказчик, обнаруживший после приемки работы отступления от настоящего контракта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Исполнителем, обязан известить об этом Исполнителя  в течение 5 календарных дней с даты их обнаружения.</w:t>
            </w:r>
          </w:p>
          <w:p w14:paraId="654AA3B2" w14:textId="77777777" w:rsidR="00A33C43" w:rsidRPr="006346AC" w:rsidRDefault="00A33C43" w:rsidP="00A317C7">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            4.4. </w:t>
            </w:r>
            <w:r w:rsidRPr="006346AC">
              <w:rPr>
                <w:rFonts w:ascii="Times New Roman" w:hAnsi="Times New Roman" w:cs="Times New Roman"/>
                <w:lang w:eastAsia="ru-RU"/>
              </w:rPr>
              <w:t>В случае обнаружения недостатков во время приемки результата работы или после его приемки в течение гарантийного срока, Заказчик обязан незамедлительно в течение 5 календарных дней с даты их обнаружения уведомить Исполнителя  с указанием на недостатки, их обоснование и  потребовать безвозмездного повторного выполнения работы с указанием сроков, а при необоснованном отказе  Исполнителя -  потребовать возмещения понесенных им расходов на исправление недостатков своими средствами или третьими лицами.</w:t>
            </w:r>
          </w:p>
          <w:p w14:paraId="7B76D39B" w14:textId="77777777" w:rsidR="00A33C43" w:rsidRPr="006346AC" w:rsidRDefault="00A33C43" w:rsidP="00A317C7">
            <w:pPr>
              <w:spacing w:after="0" w:line="240" w:lineRule="auto"/>
              <w:jc w:val="both"/>
              <w:rPr>
                <w:rFonts w:ascii="Times New Roman" w:hAnsi="Times New Roman" w:cs="Times New Roman"/>
              </w:rPr>
            </w:pPr>
          </w:p>
          <w:p w14:paraId="18A0C963" w14:textId="77777777" w:rsidR="00A33C43" w:rsidRPr="006346AC" w:rsidRDefault="00A33C43" w:rsidP="00A317C7">
            <w:pPr>
              <w:widowControl w:val="0"/>
              <w:autoSpaceDE w:val="0"/>
              <w:autoSpaceDN w:val="0"/>
              <w:adjustRightInd w:val="0"/>
              <w:jc w:val="center"/>
              <w:outlineLvl w:val="0"/>
              <w:rPr>
                <w:rFonts w:ascii="Times New Roman" w:hAnsi="Times New Roman" w:cs="Times New Roman"/>
                <w:bCs/>
              </w:rPr>
            </w:pPr>
            <w:r w:rsidRPr="006346AC">
              <w:rPr>
                <w:rFonts w:ascii="Times New Roman" w:hAnsi="Times New Roman" w:cs="Times New Roman"/>
                <w:bCs/>
              </w:rPr>
              <w:t>5. ОТВЕТСТВЕННОСТЬ СТОРОН</w:t>
            </w:r>
          </w:p>
          <w:p w14:paraId="6B5A99FA"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r>
            <w:r w:rsidRPr="006346AC">
              <w:rPr>
                <w:rFonts w:ascii="Times New Roman" w:hAnsi="Times New Roman" w:cs="Times New Roman"/>
                <w:bCs/>
              </w:rPr>
              <w:t>5</w:t>
            </w:r>
            <w:r w:rsidRPr="006346AC">
              <w:rPr>
                <w:rFonts w:ascii="Times New Roman" w:hAnsi="Times New Roman" w:cs="Times New Roman"/>
              </w:rPr>
              <w:t>.1. 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14:paraId="0DD202CF"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5.2. Неустойка по Контракту выплачивается только на основании обоснованного письменного требования Стороны.</w:t>
            </w:r>
          </w:p>
          <w:p w14:paraId="4CC283C2"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5.3. Ответственность Заказчика:</w:t>
            </w:r>
          </w:p>
          <w:p w14:paraId="5D458B08"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5.3.1. В случае просрочки исполнения Заказчиком обязательств, предусмотренных Контрактом, </w:t>
            </w:r>
            <w:proofErr w:type="gramStart"/>
            <w:r w:rsidRPr="006346AC">
              <w:rPr>
                <w:rFonts w:ascii="Times New Roman" w:hAnsi="Times New Roman" w:cs="Times New Roman"/>
              </w:rPr>
              <w:t>Подрядчик  вправе</w:t>
            </w:r>
            <w:proofErr w:type="gramEnd"/>
            <w:r w:rsidRPr="006346AC">
              <w:rPr>
                <w:rFonts w:ascii="Times New Roman" w:hAnsi="Times New Roman" w:cs="Times New Roman"/>
              </w:rPr>
              <w:t xml:space="preserve"> потребовать уплаты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14:paraId="4FF39EC7"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5.3.2. За ненадлежащее исполнение Заказчиком обязательств, предусмотренных в Контракте, за исключением просрочки исполнения обязательств, начисляются штрафы.</w:t>
            </w:r>
          </w:p>
          <w:p w14:paraId="501F0F36"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1000 рублей.</w:t>
            </w:r>
          </w:p>
          <w:p w14:paraId="52975911"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Общая сумма начисленной неустойки (штрафа, пени) за ненадлежащее исполнение Заказчиком обязательств, предусмотренных Контрактом, не может превышать цену Контракта.</w:t>
            </w:r>
          </w:p>
          <w:p w14:paraId="1340C1D6" w14:textId="77777777" w:rsidR="00A33C43" w:rsidRPr="006346AC" w:rsidRDefault="00A33C43" w:rsidP="00A317C7">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 Ответственность </w:t>
            </w:r>
            <w:proofErr w:type="gramStart"/>
            <w:r w:rsidRPr="006346AC">
              <w:rPr>
                <w:rFonts w:ascii="Times New Roman" w:hAnsi="Times New Roman" w:cs="Times New Roman"/>
              </w:rPr>
              <w:t>П</w:t>
            </w:r>
            <w:r w:rsidRPr="006346AC">
              <w:rPr>
                <w:rFonts w:ascii="Times New Roman" w:hAnsi="Times New Roman" w:cs="Times New Roman"/>
                <w:lang w:eastAsia="ru-RU"/>
              </w:rPr>
              <w:t>оставщика(</w:t>
            </w:r>
            <w:proofErr w:type="gramEnd"/>
            <w:r w:rsidRPr="006346AC">
              <w:rPr>
                <w:rFonts w:ascii="Times New Roman" w:hAnsi="Times New Roman" w:cs="Times New Roman"/>
                <w:lang w:eastAsia="ru-RU"/>
              </w:rPr>
              <w:t>подрядчика,          исполнителя)</w:t>
            </w:r>
            <w:r w:rsidRPr="006346AC">
              <w:rPr>
                <w:rFonts w:ascii="Times New Roman" w:hAnsi="Times New Roman" w:cs="Times New Roman"/>
              </w:rPr>
              <w:t>:</w:t>
            </w:r>
          </w:p>
          <w:p w14:paraId="3658EE5B" w14:textId="77777777" w:rsidR="00A33C43" w:rsidRPr="006346AC" w:rsidRDefault="00A33C43" w:rsidP="00A317C7">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7.4.1. В случае несвоевременного выполнения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в Контракте,  </w:t>
            </w:r>
            <w:r w:rsidRPr="006346AC">
              <w:rPr>
                <w:rFonts w:ascii="Times New Roman" w:hAnsi="Times New Roman" w:cs="Times New Roman"/>
                <w:lang w:eastAsia="ru-RU"/>
              </w:rPr>
              <w:t>поставщик(подрядчик,          исполнитель)</w:t>
            </w:r>
            <w:r w:rsidRPr="006346AC">
              <w:rPr>
                <w:rFonts w:ascii="Times New Roman" w:hAnsi="Times New Roman" w:cs="Times New Roman"/>
              </w:rPr>
              <w:t xml:space="preserve"> обязуется выплатить Заказчику пени.</w:t>
            </w:r>
          </w:p>
          <w:p w14:paraId="0CBCFB11" w14:textId="77777777" w:rsidR="00A33C43" w:rsidRPr="006346AC" w:rsidRDefault="00A33C43" w:rsidP="00A317C7">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5.4.1.1. Пеня начисляется за каждый день просрочки исполнения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 xml:space="preserve">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6346AC">
              <w:rPr>
                <w:rFonts w:ascii="Times New Roman" w:hAnsi="Times New Roman" w:cs="Times New Roman"/>
                <w:lang w:eastAsia="ru-RU"/>
              </w:rPr>
              <w:t>поставщиком(подрядчиком,          исполнителем)</w:t>
            </w:r>
            <w:r w:rsidRPr="006346AC">
              <w:rPr>
                <w:rFonts w:ascii="Times New Roman" w:hAnsi="Times New Roman" w:cs="Times New Roman"/>
              </w:rPr>
              <w:t>.</w:t>
            </w:r>
          </w:p>
          <w:p w14:paraId="48F88521" w14:textId="60D59E9B" w:rsidR="00A33C43" w:rsidRPr="006346AC" w:rsidRDefault="00A33C43" w:rsidP="00A317C7">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5.4.2. За каждый факт неисполнения или ненадлежащего исполнения </w:t>
            </w:r>
            <w:r w:rsidRPr="006346AC">
              <w:rPr>
                <w:rFonts w:ascii="Times New Roman" w:hAnsi="Times New Roman" w:cs="Times New Roman"/>
                <w:lang w:eastAsia="ru-RU"/>
              </w:rPr>
              <w:t xml:space="preserve">поставщиком(подрядчиком,          исполнителем) </w:t>
            </w:r>
            <w:r w:rsidRPr="006346AC">
              <w:rPr>
                <w:rFonts w:ascii="Times New Roman" w:hAnsi="Times New Roman" w:cs="Times New Roman"/>
              </w:rPr>
              <w:t xml:space="preserve">обязательств, предусмотренных Контрактом, заключенным по результатам определения подрядчика в соответствии </w:t>
            </w:r>
            <w:r w:rsidRPr="006346AC">
              <w:rPr>
                <w:rFonts w:ascii="Times New Roman" w:hAnsi="Times New Roman" w:cs="Times New Roman"/>
                <w:color w:val="FF0000"/>
              </w:rPr>
              <w:t xml:space="preserve">с </w:t>
            </w:r>
            <w:hyperlink r:id="rId6" w:history="1">
              <w:r w:rsidRPr="006346AC">
                <w:rPr>
                  <w:rFonts w:ascii="Times New Roman" w:hAnsi="Times New Roman" w:cs="Times New Roman"/>
                  <w:color w:val="FF0000"/>
                </w:rPr>
                <w:t>пунктом 1 части 1 статьи 30</w:t>
              </w:r>
            </w:hyperlink>
            <w:r w:rsidRPr="006346AC">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в </w:t>
            </w:r>
            <w:r w:rsidRPr="006346AC">
              <w:rPr>
                <w:rFonts w:ascii="Times New Roman" w:hAnsi="Times New Roman" w:cs="Times New Roman"/>
                <w:color w:val="FF0000"/>
              </w:rPr>
              <w:t xml:space="preserve"> размере 3% от цены контракта, что составляет </w:t>
            </w:r>
            <w:r>
              <w:rPr>
                <w:rFonts w:ascii="Times New Roman" w:hAnsi="Times New Roman" w:cs="Times New Roman"/>
                <w:color w:val="FF0000"/>
              </w:rPr>
              <w:t xml:space="preserve">          30 910,22(тридцать тысяч девятьсот десять) </w:t>
            </w:r>
            <w:r w:rsidRPr="006346AC">
              <w:rPr>
                <w:rFonts w:ascii="Times New Roman" w:hAnsi="Times New Roman" w:cs="Times New Roman"/>
                <w:color w:val="FF0000"/>
              </w:rPr>
              <w:t xml:space="preserve"> руб</w:t>
            </w:r>
            <w:r>
              <w:rPr>
                <w:rFonts w:ascii="Times New Roman" w:hAnsi="Times New Roman" w:cs="Times New Roman"/>
                <w:color w:val="FF0000"/>
              </w:rPr>
              <w:t>лей 22 копейки</w:t>
            </w:r>
            <w:r w:rsidRPr="006346AC">
              <w:rPr>
                <w:rFonts w:ascii="Times New Roman" w:hAnsi="Times New Roman" w:cs="Times New Roman"/>
                <w:color w:val="FF0000"/>
              </w:rPr>
              <w:t xml:space="preserve">. </w:t>
            </w:r>
          </w:p>
          <w:p w14:paraId="0118278C" w14:textId="77777777" w:rsidR="00A33C43" w:rsidRPr="006346AC" w:rsidRDefault="00A33C43" w:rsidP="00A317C7">
            <w:pPr>
              <w:spacing w:after="0" w:line="240" w:lineRule="auto"/>
              <w:jc w:val="both"/>
              <w:rPr>
                <w:rFonts w:ascii="Times New Roman" w:hAnsi="Times New Roman" w:cs="Times New Roman"/>
                <w:lang w:eastAsia="ru-RU"/>
              </w:rPr>
            </w:pPr>
            <w:r w:rsidRPr="006346AC">
              <w:rPr>
                <w:rFonts w:ascii="Times New Roman" w:hAnsi="Times New Roman" w:cs="Times New Roman"/>
              </w:rPr>
              <w:tab/>
              <w:t xml:space="preserve">Общая сумма начисленной неустойки (штрафа, пени) за неисполнение или ненадлежащее исполнение </w:t>
            </w:r>
            <w:proofErr w:type="gramStart"/>
            <w:r w:rsidRPr="006346AC">
              <w:rPr>
                <w:rFonts w:ascii="Times New Roman" w:hAnsi="Times New Roman" w:cs="Times New Roman"/>
                <w:lang w:eastAsia="ru-RU"/>
              </w:rPr>
              <w:t>поставщиком(</w:t>
            </w:r>
            <w:proofErr w:type="gramEnd"/>
            <w:r w:rsidRPr="006346AC">
              <w:rPr>
                <w:rFonts w:ascii="Times New Roman" w:hAnsi="Times New Roman" w:cs="Times New Roman"/>
                <w:lang w:eastAsia="ru-RU"/>
              </w:rPr>
              <w:t>подрядчиком,          исполнителем)</w:t>
            </w:r>
            <w:r w:rsidRPr="006346AC">
              <w:rPr>
                <w:rFonts w:ascii="Times New Roman" w:hAnsi="Times New Roman" w:cs="Times New Roman"/>
              </w:rPr>
              <w:t xml:space="preserve"> обязательств, предусмотренных Контрактом, не</w:t>
            </w:r>
            <w:r>
              <w:rPr>
                <w:rFonts w:ascii="Times New Roman" w:hAnsi="Times New Roman" w:cs="Times New Roman"/>
              </w:rPr>
              <w:t xml:space="preserve"> может превышать цену Контракта.</w:t>
            </w:r>
          </w:p>
          <w:p w14:paraId="16B1D032" w14:textId="77777777" w:rsidR="00A33C43" w:rsidRDefault="00A33C43" w:rsidP="00A317C7">
            <w:pPr>
              <w:spacing w:after="0" w:line="240" w:lineRule="auto"/>
              <w:jc w:val="center"/>
              <w:rPr>
                <w:rFonts w:ascii="Times New Roman" w:hAnsi="Times New Roman" w:cs="Times New Roman"/>
              </w:rPr>
            </w:pPr>
          </w:p>
          <w:p w14:paraId="3E8CD9B2" w14:textId="77777777" w:rsidR="00A33C43" w:rsidRPr="006346AC" w:rsidRDefault="00A33C43" w:rsidP="00A317C7">
            <w:pPr>
              <w:spacing w:after="0" w:line="240" w:lineRule="auto"/>
              <w:jc w:val="center"/>
              <w:rPr>
                <w:rFonts w:ascii="Times New Roman" w:hAnsi="Times New Roman" w:cs="Times New Roman"/>
              </w:rPr>
            </w:pPr>
            <w:r w:rsidRPr="006346AC">
              <w:rPr>
                <w:rFonts w:ascii="Times New Roman" w:hAnsi="Times New Roman" w:cs="Times New Roman"/>
              </w:rPr>
              <w:lastRenderedPageBreak/>
              <w:t>6. ФОРС-МАЖОРНЫЕ ОБСТОЯТЕЛЬСТВА</w:t>
            </w:r>
          </w:p>
          <w:p w14:paraId="3C88443D" w14:textId="77777777" w:rsidR="00A33C43" w:rsidRPr="006346AC" w:rsidRDefault="00A33C43" w:rsidP="00A317C7">
            <w:pPr>
              <w:spacing w:after="0" w:line="240" w:lineRule="auto"/>
              <w:jc w:val="center"/>
              <w:rPr>
                <w:rFonts w:ascii="Times New Roman" w:hAnsi="Times New Roman" w:cs="Times New Roman"/>
              </w:rPr>
            </w:pPr>
          </w:p>
          <w:p w14:paraId="52AEADBA"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6.1. В связи с обстоятельствами непреодолимой силы, то есть чрезвычайных и непредотвратимых при данных условиях обстоятельств, если они непосредственно повлияли на исполнение настоящего контракта Исполнитель и Заказчик в равной мере освобождаются от ответственности за нарушение обязательств.</w:t>
            </w:r>
          </w:p>
          <w:p w14:paraId="124BA30C" w14:textId="77777777" w:rsidR="00A33C43" w:rsidRPr="006346AC" w:rsidRDefault="00A33C43" w:rsidP="00A317C7">
            <w:pPr>
              <w:spacing w:after="0" w:line="240" w:lineRule="auto"/>
              <w:jc w:val="both"/>
              <w:rPr>
                <w:rFonts w:ascii="Times New Roman" w:hAnsi="Times New Roman" w:cs="Times New Roman"/>
                <w:b/>
              </w:rPr>
            </w:pPr>
          </w:p>
          <w:p w14:paraId="7ABABB1A" w14:textId="77777777" w:rsidR="00A33C43" w:rsidRPr="006346AC" w:rsidRDefault="00A33C43" w:rsidP="00A317C7">
            <w:pPr>
              <w:spacing w:after="0" w:line="240" w:lineRule="auto"/>
              <w:jc w:val="center"/>
              <w:rPr>
                <w:rFonts w:ascii="Times New Roman" w:hAnsi="Times New Roman" w:cs="Times New Roman"/>
                <w:bCs/>
              </w:rPr>
            </w:pPr>
            <w:r w:rsidRPr="006346AC">
              <w:rPr>
                <w:rFonts w:ascii="Times New Roman" w:hAnsi="Times New Roman" w:cs="Times New Roman"/>
                <w:bCs/>
              </w:rPr>
              <w:t>7. ОСНОВАНИЯ И ПОРЯДОК ИЗМЕНЕНИЯ</w:t>
            </w:r>
          </w:p>
          <w:p w14:paraId="68A8DA0A" w14:textId="77777777" w:rsidR="00A33C43" w:rsidRPr="006346AC" w:rsidRDefault="00A33C43" w:rsidP="00A317C7">
            <w:pPr>
              <w:spacing w:after="0" w:line="240" w:lineRule="auto"/>
              <w:jc w:val="center"/>
              <w:rPr>
                <w:rFonts w:ascii="Times New Roman" w:hAnsi="Times New Roman" w:cs="Times New Roman"/>
                <w:bCs/>
              </w:rPr>
            </w:pPr>
            <w:r w:rsidRPr="006346AC">
              <w:rPr>
                <w:rFonts w:ascii="Times New Roman" w:hAnsi="Times New Roman" w:cs="Times New Roman"/>
                <w:bCs/>
              </w:rPr>
              <w:t>И РАСТОРЖЕНИЯ КОНТРАКТА</w:t>
            </w:r>
          </w:p>
          <w:p w14:paraId="30C1ACBE" w14:textId="77777777" w:rsidR="00A33C43" w:rsidRPr="006346AC" w:rsidRDefault="00A33C43" w:rsidP="00A317C7">
            <w:pPr>
              <w:spacing w:after="0" w:line="240" w:lineRule="auto"/>
              <w:jc w:val="center"/>
              <w:rPr>
                <w:rFonts w:ascii="Times New Roman" w:hAnsi="Times New Roman" w:cs="Times New Roman"/>
                <w:bCs/>
              </w:rPr>
            </w:pPr>
          </w:p>
          <w:p w14:paraId="110CB936"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bCs/>
              </w:rPr>
              <w:tab/>
              <w:t xml:space="preserve">7.1. </w:t>
            </w:r>
            <w:r w:rsidRPr="006346AC">
              <w:rPr>
                <w:rFonts w:ascii="Times New Roman" w:hAnsi="Times New Roman" w:cs="Times New Roman"/>
              </w:rPr>
              <w:t xml:space="preserve">Цена Контракта может быть снижена по соглашению сторон без изменения предусмотренных Контрактом объемов работ, качества выполняемых </w:t>
            </w:r>
            <w:proofErr w:type="gramStart"/>
            <w:r w:rsidRPr="006346AC">
              <w:rPr>
                <w:rFonts w:ascii="Times New Roman" w:hAnsi="Times New Roman" w:cs="Times New Roman"/>
              </w:rPr>
              <w:t>работ  и</w:t>
            </w:r>
            <w:proofErr w:type="gramEnd"/>
            <w:r w:rsidRPr="006346AC">
              <w:rPr>
                <w:rFonts w:ascii="Times New Roman" w:hAnsi="Times New Roman" w:cs="Times New Roman"/>
              </w:rPr>
              <w:t xml:space="preserve"> иных условий Контракта. </w:t>
            </w:r>
          </w:p>
          <w:p w14:paraId="302A0B55"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7.2. Цена Контракта может быть изменена,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 </w:t>
            </w:r>
          </w:p>
          <w:p w14:paraId="580196FE"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7.3. Расторжение Контракта допускается по соглашению Сторон, по решению суда, а в случае одностороннего отказа одной из Сторон от исполнения Контракта в соответствии с гражданским законодательством Российской Федерации.</w:t>
            </w:r>
          </w:p>
          <w:p w14:paraId="500A6351" w14:textId="77777777" w:rsidR="00A33C43" w:rsidRPr="006346AC" w:rsidRDefault="00A33C43" w:rsidP="00A317C7">
            <w:pPr>
              <w:spacing w:after="0" w:line="240" w:lineRule="auto"/>
              <w:jc w:val="both"/>
              <w:rPr>
                <w:rFonts w:ascii="Times New Roman" w:hAnsi="Times New Roman" w:cs="Times New Roman"/>
              </w:rPr>
            </w:pPr>
          </w:p>
          <w:p w14:paraId="3990FA7C" w14:textId="77777777" w:rsidR="00A33C43" w:rsidRPr="006346AC" w:rsidRDefault="00A33C43" w:rsidP="00A317C7">
            <w:pPr>
              <w:spacing w:after="0" w:line="240" w:lineRule="auto"/>
              <w:jc w:val="center"/>
              <w:rPr>
                <w:rFonts w:ascii="Times New Roman" w:hAnsi="Times New Roman" w:cs="Times New Roman"/>
              </w:rPr>
            </w:pPr>
            <w:r w:rsidRPr="006346AC">
              <w:rPr>
                <w:rFonts w:ascii="Times New Roman" w:hAnsi="Times New Roman" w:cs="Times New Roman"/>
              </w:rPr>
              <w:t>8. РАЗРЕШЕНИЕ СПОРОВ</w:t>
            </w:r>
          </w:p>
          <w:p w14:paraId="09E63BA5" w14:textId="77777777" w:rsidR="00A33C43" w:rsidRPr="006346AC" w:rsidRDefault="00A33C43" w:rsidP="00A317C7">
            <w:pPr>
              <w:spacing w:after="0" w:line="240" w:lineRule="auto"/>
              <w:jc w:val="center"/>
              <w:rPr>
                <w:rFonts w:ascii="Times New Roman" w:hAnsi="Times New Roman" w:cs="Times New Roman"/>
              </w:rPr>
            </w:pPr>
          </w:p>
          <w:p w14:paraId="608ADF30"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8.1. Претензионный порядок досудебного урегулирования споров, вытекающих из Контракта, является для Сторон обязательным.</w:t>
            </w:r>
          </w:p>
          <w:p w14:paraId="4AA121C2"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8.2. 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местонахождению Сторон, указанному в Контракте.</w:t>
            </w:r>
          </w:p>
          <w:p w14:paraId="2298E9D8"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w:t>
            </w:r>
            <w:r w:rsidRPr="006346AC">
              <w:rPr>
                <w:rFonts w:ascii="Times New Roman" w:hAnsi="Times New Roman" w:cs="Times New Roman"/>
              </w:rPr>
              <w:tab/>
              <w:t>8.3. Допускается направление Сторонами претензионных писем иными способами: по факсу и электронной почте, экспресс-почтой.</w:t>
            </w:r>
          </w:p>
          <w:p w14:paraId="5F4FB931"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 xml:space="preserve"> 8.4. Срок рассмотрения претензионного письма и направления ответа на него составляет 5 (пять) рабочих дней со дня получения последнего адресатом.</w:t>
            </w:r>
          </w:p>
          <w:p w14:paraId="10806FB6"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8.5. Все споры передаются на рассмотрение в арбитражный суд Республики Коми.</w:t>
            </w:r>
          </w:p>
          <w:p w14:paraId="2A4A439A"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w:t>
            </w:r>
          </w:p>
          <w:p w14:paraId="7E104468" w14:textId="77777777" w:rsidR="00A33C43" w:rsidRPr="006346AC" w:rsidRDefault="00A33C43" w:rsidP="00A317C7">
            <w:pPr>
              <w:spacing w:after="0" w:line="240" w:lineRule="auto"/>
              <w:jc w:val="center"/>
              <w:rPr>
                <w:rFonts w:ascii="Times New Roman" w:hAnsi="Times New Roman" w:cs="Times New Roman"/>
                <w:bCs/>
              </w:rPr>
            </w:pPr>
            <w:r w:rsidRPr="006346AC">
              <w:rPr>
                <w:rFonts w:ascii="Times New Roman" w:hAnsi="Times New Roman" w:cs="Times New Roman"/>
                <w:bCs/>
              </w:rPr>
              <w:t>9. СРОК ДЕЙСТВИЯ КОНТРАКТА</w:t>
            </w:r>
          </w:p>
          <w:p w14:paraId="511D4556" w14:textId="77777777" w:rsidR="00A33C43" w:rsidRPr="006346AC" w:rsidRDefault="00A33C43" w:rsidP="00A317C7">
            <w:pPr>
              <w:spacing w:after="0" w:line="240" w:lineRule="auto"/>
              <w:jc w:val="center"/>
              <w:rPr>
                <w:rFonts w:ascii="Times New Roman" w:hAnsi="Times New Roman" w:cs="Times New Roman"/>
                <w:bCs/>
              </w:rPr>
            </w:pPr>
          </w:p>
          <w:p w14:paraId="6AF9E24F"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9.1. Контракт вступает в силу с даты его подписания и действует по 31 декабря 2018 г.</w:t>
            </w:r>
          </w:p>
          <w:p w14:paraId="0F6BEA63" w14:textId="77777777" w:rsidR="00A33C43" w:rsidRPr="006346AC" w:rsidRDefault="00A33C43" w:rsidP="00A317C7">
            <w:pPr>
              <w:spacing w:after="0" w:line="240" w:lineRule="auto"/>
              <w:jc w:val="both"/>
              <w:rPr>
                <w:rFonts w:ascii="Times New Roman" w:hAnsi="Times New Roman" w:cs="Times New Roman"/>
              </w:rPr>
            </w:pPr>
          </w:p>
          <w:p w14:paraId="3A0B8AD8" w14:textId="77777777" w:rsidR="00A33C43" w:rsidRPr="006346AC" w:rsidRDefault="00A33C43" w:rsidP="00A317C7">
            <w:pPr>
              <w:spacing w:after="0" w:line="240" w:lineRule="auto"/>
              <w:jc w:val="center"/>
              <w:rPr>
                <w:rFonts w:ascii="Times New Roman" w:hAnsi="Times New Roman" w:cs="Times New Roman"/>
              </w:rPr>
            </w:pPr>
            <w:r w:rsidRPr="006346AC">
              <w:rPr>
                <w:rFonts w:ascii="Times New Roman" w:hAnsi="Times New Roman" w:cs="Times New Roman"/>
              </w:rPr>
              <w:t>10. ОБЕСПЕЧЕНИЕ ИСПОЛНЕНИЯ КОНТРАКТА</w:t>
            </w:r>
          </w:p>
          <w:p w14:paraId="67DA40C1" w14:textId="77777777" w:rsidR="00A33C43" w:rsidRPr="006346AC" w:rsidRDefault="00A33C43" w:rsidP="00A317C7">
            <w:pPr>
              <w:spacing w:after="0" w:line="240" w:lineRule="auto"/>
              <w:jc w:val="center"/>
              <w:rPr>
                <w:rFonts w:ascii="Times New Roman" w:hAnsi="Times New Roman" w:cs="Times New Roman"/>
              </w:rPr>
            </w:pPr>
          </w:p>
          <w:p w14:paraId="7CB436D7" w14:textId="60EF0F2D" w:rsidR="00A33C43" w:rsidRPr="00DB700F" w:rsidRDefault="00A33C43" w:rsidP="00A33C43">
            <w:pPr>
              <w:pStyle w:val="ConsPlusNormal"/>
              <w:ind w:firstLine="540"/>
              <w:jc w:val="both"/>
              <w:rPr>
                <w:rFonts w:ascii="Times New Roman" w:hAnsi="Times New Roman" w:cs="Times New Roman"/>
                <w:color w:val="FF0000"/>
                <w:sz w:val="22"/>
                <w:szCs w:val="22"/>
              </w:rPr>
            </w:pPr>
            <w:r w:rsidRPr="00DB700F">
              <w:rPr>
                <w:rFonts w:ascii="Times New Roman" w:hAnsi="Times New Roman" w:cs="Times New Roman"/>
                <w:color w:val="FF0000"/>
                <w:sz w:val="22"/>
                <w:szCs w:val="22"/>
              </w:rPr>
              <w:tab/>
              <w:t>10.1.  Исполнитель обязан предоставить обеспечение исполнения Контракта в размере:</w:t>
            </w:r>
          </w:p>
          <w:p w14:paraId="28A8C394" w14:textId="7C2717EB" w:rsidR="00A33C43" w:rsidRPr="00DB700F" w:rsidRDefault="00A33C43" w:rsidP="00A33C43">
            <w:pPr>
              <w:pStyle w:val="ConsPlusNormal"/>
              <w:ind w:firstLine="540"/>
              <w:jc w:val="both"/>
              <w:rPr>
                <w:rFonts w:ascii="Times New Roman" w:hAnsi="Times New Roman" w:cs="Times New Roman"/>
                <w:color w:val="FF0000"/>
                <w:sz w:val="22"/>
                <w:szCs w:val="22"/>
              </w:rPr>
            </w:pPr>
            <w:r w:rsidRPr="00DB700F">
              <w:rPr>
                <w:rFonts w:ascii="Times New Roman" w:hAnsi="Times New Roman" w:cs="Times New Roman"/>
                <w:color w:val="FF0000"/>
                <w:sz w:val="22"/>
                <w:szCs w:val="22"/>
              </w:rPr>
              <w:t xml:space="preserve">-  в размере 5 % от начальной (максимальной) цены </w:t>
            </w:r>
            <w:proofErr w:type="gramStart"/>
            <w:r w:rsidRPr="00DB700F">
              <w:rPr>
                <w:rFonts w:ascii="Times New Roman" w:hAnsi="Times New Roman" w:cs="Times New Roman"/>
                <w:color w:val="FF0000"/>
                <w:sz w:val="22"/>
                <w:szCs w:val="22"/>
              </w:rPr>
              <w:t>контракта  70</w:t>
            </w:r>
            <w:proofErr w:type="gramEnd"/>
            <w:r w:rsidR="00DB700F">
              <w:rPr>
                <w:rFonts w:ascii="Times New Roman" w:hAnsi="Times New Roman" w:cs="Times New Roman"/>
                <w:color w:val="FF0000"/>
                <w:sz w:val="22"/>
                <w:szCs w:val="22"/>
              </w:rPr>
              <w:t xml:space="preserve"> </w:t>
            </w:r>
            <w:r w:rsidRPr="00DB700F">
              <w:rPr>
                <w:rFonts w:ascii="Times New Roman" w:hAnsi="Times New Roman" w:cs="Times New Roman"/>
                <w:color w:val="FF0000"/>
                <w:sz w:val="22"/>
                <w:szCs w:val="22"/>
              </w:rPr>
              <w:t>098,00(семьдесят тысяч девяносто восемь)  рублей при предоставлении информации, подтверждающей добросовестность Исполнителя  на дату подачи заявки либо</w:t>
            </w:r>
          </w:p>
          <w:p w14:paraId="6D63C6C6" w14:textId="02CD9713" w:rsidR="00A33C43" w:rsidRPr="00DB700F" w:rsidRDefault="00A33C43" w:rsidP="00A33C43">
            <w:pPr>
              <w:pStyle w:val="ConsPlusNormal"/>
              <w:ind w:firstLine="540"/>
              <w:jc w:val="both"/>
              <w:rPr>
                <w:rFonts w:ascii="Times New Roman" w:hAnsi="Times New Roman" w:cs="Times New Roman"/>
                <w:color w:val="FF0000"/>
                <w:sz w:val="22"/>
                <w:szCs w:val="22"/>
              </w:rPr>
            </w:pPr>
            <w:r w:rsidRPr="00DB700F">
              <w:rPr>
                <w:rFonts w:ascii="Times New Roman" w:hAnsi="Times New Roman" w:cs="Times New Roman"/>
                <w:color w:val="FF0000"/>
                <w:sz w:val="22"/>
                <w:szCs w:val="22"/>
              </w:rPr>
              <w:t>-  в размере 105</w:t>
            </w:r>
            <w:r w:rsidR="00DB700F">
              <w:rPr>
                <w:rFonts w:ascii="Times New Roman" w:hAnsi="Times New Roman" w:cs="Times New Roman"/>
                <w:color w:val="FF0000"/>
                <w:sz w:val="22"/>
                <w:szCs w:val="22"/>
              </w:rPr>
              <w:t xml:space="preserve"> </w:t>
            </w:r>
            <w:r w:rsidRPr="00DB700F">
              <w:rPr>
                <w:rFonts w:ascii="Times New Roman" w:hAnsi="Times New Roman" w:cs="Times New Roman"/>
                <w:color w:val="FF0000"/>
                <w:sz w:val="22"/>
                <w:szCs w:val="22"/>
              </w:rPr>
              <w:t xml:space="preserve">147,00(сто пять тысяч сто сорок семь) рублей, превышающем в полтора раза размер обеспечения исполнения контракта, указанный в документации о </w:t>
            </w:r>
            <w:proofErr w:type="gramStart"/>
            <w:r w:rsidRPr="00DB700F">
              <w:rPr>
                <w:rFonts w:ascii="Times New Roman" w:hAnsi="Times New Roman" w:cs="Times New Roman"/>
                <w:color w:val="FF0000"/>
                <w:sz w:val="22"/>
                <w:szCs w:val="22"/>
              </w:rPr>
              <w:t>проведении  аукциона</w:t>
            </w:r>
            <w:proofErr w:type="gramEnd"/>
            <w:r w:rsidRPr="00DB700F">
              <w:rPr>
                <w:rFonts w:ascii="Times New Roman" w:hAnsi="Times New Roman" w:cs="Times New Roman"/>
                <w:color w:val="FF0000"/>
                <w:sz w:val="22"/>
                <w:szCs w:val="22"/>
              </w:rPr>
              <w:t xml:space="preserve"> без предоставлении информации, подтверждающей добросовестность Исполнителя  на дату подачи заявки.</w:t>
            </w:r>
          </w:p>
          <w:p w14:paraId="3EE02AFC" w14:textId="770FB549" w:rsidR="00DB700F" w:rsidRPr="00DB700F" w:rsidRDefault="00DB700F" w:rsidP="00DB700F">
            <w:pPr>
              <w:pStyle w:val="a7"/>
              <w:jc w:val="both"/>
              <w:rPr>
                <w:rFonts w:ascii="Times New Roman" w:hAnsi="Times New Roman" w:cs="Times New Roman"/>
              </w:rPr>
            </w:pPr>
            <w:r w:rsidRPr="00DB700F">
              <w:rPr>
                <w:rFonts w:ascii="Times New Roman" w:hAnsi="Times New Roman" w:cs="Times New Roman"/>
              </w:rPr>
              <w:t xml:space="preserve">           </w:t>
            </w:r>
            <w:r w:rsidR="00A33C43" w:rsidRPr="00DB700F">
              <w:rPr>
                <w:rFonts w:ascii="Times New Roman" w:hAnsi="Times New Roman" w:cs="Times New Roman"/>
              </w:rPr>
              <w:t xml:space="preserve">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w:t>
            </w:r>
            <w:r w:rsidR="00A33C43" w:rsidRPr="00DB700F">
              <w:rPr>
                <w:rFonts w:ascii="Times New Roman" w:hAnsi="Times New Roman" w:cs="Times New Roman"/>
              </w:rPr>
              <w:lastRenderedPageBreak/>
              <w:t xml:space="preserve">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w:t>
            </w:r>
            <w:hyperlink r:id="rId7" w:history="1">
              <w:r w:rsidR="00A33C43" w:rsidRPr="00DB700F">
                <w:rPr>
                  <w:rFonts w:ascii="Times New Roman" w:hAnsi="Times New Roman" w:cs="Times New Roman"/>
                </w:rPr>
                <w:t>частью 2</w:t>
              </w:r>
            </w:hyperlink>
            <w:r w:rsidR="00A33C43" w:rsidRPr="00DB700F">
              <w:rPr>
                <w:rFonts w:ascii="Times New Roman" w:hAnsi="Times New Roman" w:cs="Times New Roman"/>
              </w:rPr>
              <w:t xml:space="preserve">  статьи 37 № 44-ФЗ.</w:t>
            </w:r>
          </w:p>
          <w:p w14:paraId="1D17BB30" w14:textId="1E946B2C" w:rsidR="00A33C43" w:rsidRPr="00DB700F" w:rsidRDefault="00A33C43" w:rsidP="00DB700F">
            <w:pPr>
              <w:pStyle w:val="a7"/>
              <w:jc w:val="both"/>
              <w:rPr>
                <w:rFonts w:ascii="Times New Roman" w:hAnsi="Times New Roman" w:cs="Times New Roman"/>
              </w:rPr>
            </w:pPr>
            <w:r w:rsidRPr="00DB700F">
              <w:rPr>
                <w:rFonts w:ascii="Times New Roman" w:hAnsi="Times New Roman" w:cs="Times New Roman"/>
              </w:rPr>
              <w:tab/>
              <w:t>10.2. Способ обеспечения исполнения Контракта определяется Исполнителем самостоятельно.</w:t>
            </w:r>
          </w:p>
          <w:p w14:paraId="3274E200" w14:textId="77777777" w:rsidR="00A33C43" w:rsidRPr="006346AC" w:rsidRDefault="00A33C43" w:rsidP="00DB700F">
            <w:pPr>
              <w:pStyle w:val="a7"/>
              <w:jc w:val="both"/>
            </w:pPr>
            <w:r w:rsidRPr="00DB700F">
              <w:rPr>
                <w:rFonts w:ascii="Times New Roman" w:hAnsi="Times New Roman" w:cs="Times New Roman"/>
              </w:rPr>
              <w:tab/>
              <w:t>10.3. Исполнение Контракта может обеспечиваться предоставлением банковской гарантии, соответствующей требованиям ст. 45 Федерального</w:t>
            </w:r>
            <w:r w:rsidRPr="006346AC">
              <w:t xml:space="preserve"> закона от 05.04.2013 N 44-ФЗ, или внесением денежных средств на счет Заказчика.</w:t>
            </w:r>
          </w:p>
          <w:p w14:paraId="490EF15E"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10.4. Срок действия банковской гарантии должен превышать срок действия контракта не менее чем на 1 (один) месяц. Банковская гарантия должна быть безотзывной и содержать следующую информацию:</w:t>
            </w:r>
          </w:p>
          <w:p w14:paraId="5D4E750B"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сумму банковской гарантии, подлежащую уплате гарантом Заказчику в случае ненадлежащего исполнения Поставщиком (принципалом) обязательств по настоящему Контракту;</w:t>
            </w:r>
          </w:p>
          <w:p w14:paraId="25ED154B"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обязательства Поставщика (принципала), надлежащее исполнение которых обеспечивается банковской гарантией;</w:t>
            </w:r>
          </w:p>
          <w:p w14:paraId="1356A01C"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обязанность гаранта уплатить Заказчику неустойку в размере 0,1% от суммы, подлежащей уплате, за каждый день просрочки;</w:t>
            </w:r>
          </w:p>
          <w:p w14:paraId="7D491F0B"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условие, согласно которому исполнением обязательств гаранта по банковской гарантии является фактическое поступление денежных средств на счет Заказчика, на котором учитываются операции с поступающими средствами;</w:t>
            </w:r>
          </w:p>
          <w:p w14:paraId="7938F722"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срок действия банковской гарантии;</w:t>
            </w:r>
          </w:p>
          <w:p w14:paraId="196DC339"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отлагательное условие, предусматривающее заключение контракта предоставления банковской гарантии по обязательствам Поставщика (принципала), возникшим из Контракта при его заключении;</w:t>
            </w:r>
          </w:p>
          <w:p w14:paraId="22E71C87"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установленный Правительством РФ перечень документов, представляемых Заказчиком банку одновременно с требованием об осуществлении уплаты денежных средств по банковской гарантии;</w:t>
            </w:r>
          </w:p>
          <w:p w14:paraId="173E3113"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денежных средств по банковской гарантии, направленное до окончания срока действия банковской гарантии.</w:t>
            </w:r>
          </w:p>
          <w:p w14:paraId="47ED6B10"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10.5. Внесение денежных средств в обеспечение исполнения Контракта осуществляется с использованием следующих реквизитов:</w:t>
            </w:r>
          </w:p>
          <w:p w14:paraId="7A311163" w14:textId="77777777" w:rsidR="00A33C43" w:rsidRPr="006346AC" w:rsidRDefault="00A33C43" w:rsidP="00A317C7">
            <w:pPr>
              <w:spacing w:after="0" w:line="240" w:lineRule="auto"/>
              <w:jc w:val="both"/>
              <w:rPr>
                <w:rFonts w:ascii="Times New Roman" w:hAnsi="Times New Roman" w:cs="Times New Roman"/>
                <w:bCs/>
              </w:rPr>
            </w:pPr>
            <w:r w:rsidRPr="006346AC">
              <w:rPr>
                <w:rFonts w:ascii="Times New Roman" w:hAnsi="Times New Roman" w:cs="Times New Roman"/>
                <w:bCs/>
              </w:rPr>
              <w:t>Финансовое управление администрации МР «</w:t>
            </w:r>
            <w:proofErr w:type="spellStart"/>
            <w:r w:rsidRPr="006346AC">
              <w:rPr>
                <w:rFonts w:ascii="Times New Roman" w:hAnsi="Times New Roman" w:cs="Times New Roman"/>
                <w:bCs/>
              </w:rPr>
              <w:t>Усть-Вымский</w:t>
            </w:r>
            <w:proofErr w:type="spellEnd"/>
            <w:r w:rsidRPr="006346AC">
              <w:rPr>
                <w:rFonts w:ascii="Times New Roman" w:hAnsi="Times New Roman" w:cs="Times New Roman"/>
                <w:bCs/>
              </w:rPr>
              <w:t>» (Бюджет ГП «Микунь»)</w:t>
            </w:r>
          </w:p>
          <w:p w14:paraId="4774F53B" w14:textId="77777777" w:rsidR="00A33C43" w:rsidRPr="006346AC" w:rsidRDefault="00A33C43" w:rsidP="00A317C7">
            <w:pPr>
              <w:spacing w:after="0" w:line="240" w:lineRule="auto"/>
              <w:jc w:val="both"/>
              <w:rPr>
                <w:rFonts w:ascii="Times New Roman" w:hAnsi="Times New Roman" w:cs="Times New Roman"/>
                <w:bCs/>
              </w:rPr>
            </w:pPr>
            <w:r w:rsidRPr="006346AC">
              <w:rPr>
                <w:rFonts w:ascii="Times New Roman" w:hAnsi="Times New Roman" w:cs="Times New Roman"/>
                <w:bCs/>
              </w:rPr>
              <w:t>ОАО «Сбербанк России-УДО №8617/053 Коми отделение №8617</w:t>
            </w:r>
            <w:proofErr w:type="gramStart"/>
            <w:r w:rsidRPr="006346AC">
              <w:rPr>
                <w:rFonts w:ascii="Times New Roman" w:hAnsi="Times New Roman" w:cs="Times New Roman"/>
                <w:bCs/>
              </w:rPr>
              <w:t>».на</w:t>
            </w:r>
            <w:proofErr w:type="gramEnd"/>
            <w:r w:rsidRPr="006346AC">
              <w:rPr>
                <w:rFonts w:ascii="Times New Roman" w:hAnsi="Times New Roman" w:cs="Times New Roman"/>
                <w:bCs/>
              </w:rPr>
              <w:t xml:space="preserve"> р\</w:t>
            </w:r>
            <w:proofErr w:type="spellStart"/>
            <w:r w:rsidRPr="006346AC">
              <w:rPr>
                <w:rFonts w:ascii="Times New Roman" w:hAnsi="Times New Roman" w:cs="Times New Roman"/>
                <w:bCs/>
              </w:rPr>
              <w:t>сч</w:t>
            </w:r>
            <w:proofErr w:type="spellEnd"/>
            <w:r w:rsidRPr="006346AC">
              <w:rPr>
                <w:rFonts w:ascii="Times New Roman" w:hAnsi="Times New Roman" w:cs="Times New Roman"/>
                <w:bCs/>
              </w:rPr>
              <w:t xml:space="preserve"> 40302810328005008903 на лицевой счет   С9250020016-Адмик</w:t>
            </w:r>
            <w:r w:rsidRPr="006346AC">
              <w:rPr>
                <w:rFonts w:ascii="Times New Roman" w:hAnsi="Times New Roman" w:cs="Times New Roman"/>
              </w:rPr>
              <w:t xml:space="preserve">КПП </w:t>
            </w:r>
            <w:r w:rsidRPr="006346AC">
              <w:rPr>
                <w:rFonts w:ascii="Times New Roman" w:hAnsi="Times New Roman" w:cs="Times New Roman"/>
                <w:bCs/>
              </w:rPr>
              <w:t xml:space="preserve">111601001 </w:t>
            </w:r>
            <w:r w:rsidRPr="006346AC">
              <w:rPr>
                <w:rFonts w:ascii="Times New Roman" w:hAnsi="Times New Roman" w:cs="Times New Roman"/>
              </w:rPr>
              <w:t xml:space="preserve">БИК </w:t>
            </w:r>
            <w:r w:rsidRPr="006346AC">
              <w:rPr>
                <w:rFonts w:ascii="Times New Roman" w:hAnsi="Times New Roman" w:cs="Times New Roman"/>
                <w:bCs/>
              </w:rPr>
              <w:t xml:space="preserve">048702640 </w:t>
            </w:r>
            <w:r w:rsidRPr="006346AC">
              <w:rPr>
                <w:rFonts w:ascii="Times New Roman" w:hAnsi="Times New Roman" w:cs="Times New Roman"/>
              </w:rPr>
              <w:t xml:space="preserve">ИНН </w:t>
            </w:r>
            <w:r w:rsidRPr="006346AC">
              <w:rPr>
                <w:rFonts w:ascii="Times New Roman" w:hAnsi="Times New Roman" w:cs="Times New Roman"/>
                <w:bCs/>
              </w:rPr>
              <w:t>1116009950.к/счет 30101810400000000640.</w:t>
            </w:r>
          </w:p>
          <w:p w14:paraId="6CF0B26C"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Назначение платежа:</w:t>
            </w:r>
          </w:p>
          <w:p w14:paraId="68F9B8D7" w14:textId="0EC44045" w:rsidR="00A33C43" w:rsidRPr="006346AC" w:rsidRDefault="00A33C43" w:rsidP="00A317C7">
            <w:pPr>
              <w:spacing w:after="0" w:line="240" w:lineRule="auto"/>
              <w:jc w:val="both"/>
              <w:rPr>
                <w:rFonts w:ascii="Times New Roman" w:hAnsi="Times New Roman" w:cs="Times New Roman"/>
                <w:color w:val="FF0000"/>
              </w:rPr>
            </w:pPr>
            <w:r w:rsidRPr="006346AC">
              <w:rPr>
                <w:rFonts w:ascii="Times New Roman" w:hAnsi="Times New Roman" w:cs="Times New Roman"/>
                <w:color w:val="FF0000"/>
              </w:rPr>
              <w:t>"Обеспечение исполнения контракта, заключаемого по итогам электронного аукциона N</w:t>
            </w:r>
            <w:r w:rsidR="00DB700F">
              <w:rPr>
                <w:rFonts w:ascii="Times New Roman" w:hAnsi="Times New Roman" w:cs="Times New Roman"/>
                <w:color w:val="FF0000"/>
              </w:rPr>
              <w:t xml:space="preserve"> </w:t>
            </w:r>
            <w:r w:rsidR="00DB700F" w:rsidRPr="00DB700F">
              <w:rPr>
                <w:rFonts w:ascii="Times New Roman" w:hAnsi="Times New Roman" w:cs="Times New Roman"/>
                <w:color w:val="FF0000"/>
              </w:rPr>
              <w:t xml:space="preserve">0107300015818000019-0103950-01 </w:t>
            </w:r>
            <w:r w:rsidR="00DB700F">
              <w:rPr>
                <w:rFonts w:ascii="Times New Roman" w:hAnsi="Times New Roman" w:cs="Times New Roman"/>
                <w:color w:val="FF0000"/>
              </w:rPr>
              <w:t>".</w:t>
            </w:r>
          </w:p>
          <w:p w14:paraId="4F35079E"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10.6. В ходе исполнения Контракта Поставщик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При этом может быть изменен способ обеспечения исполнения Контракта.</w:t>
            </w:r>
          </w:p>
          <w:p w14:paraId="40720760"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10.7. В случае если в качестве обеспечения исполнения Контракта внесены денежные средства, Заказчик обязуется возвратить их в полном объеме в срок не позднее 2 (двух) месяцев с момента окончания срока действия Контракта при условии надлежащего выполнения обязательств Исполнителем.</w:t>
            </w:r>
          </w:p>
          <w:p w14:paraId="7191B295" w14:textId="77777777" w:rsidR="00A33C43" w:rsidRPr="006346AC" w:rsidRDefault="00A33C43" w:rsidP="00A317C7">
            <w:pPr>
              <w:spacing w:after="0" w:line="240" w:lineRule="auto"/>
              <w:jc w:val="both"/>
              <w:rPr>
                <w:rFonts w:ascii="Times New Roman" w:hAnsi="Times New Roman" w:cs="Times New Roman"/>
              </w:rPr>
            </w:pPr>
          </w:p>
          <w:p w14:paraId="7D7CED9E" w14:textId="77777777" w:rsidR="00A33C43" w:rsidRPr="006346AC" w:rsidRDefault="00A33C43" w:rsidP="00A317C7">
            <w:pPr>
              <w:widowControl w:val="0"/>
              <w:spacing w:after="0" w:line="240" w:lineRule="auto"/>
              <w:ind w:firstLine="540"/>
              <w:jc w:val="center"/>
              <w:rPr>
                <w:rFonts w:ascii="Times New Roman" w:eastAsia="Times New Roman" w:hAnsi="Times New Roman" w:cs="Times New Roman"/>
                <w:sz w:val="20"/>
                <w:szCs w:val="20"/>
                <w:lang w:eastAsia="ru-RU"/>
              </w:rPr>
            </w:pPr>
            <w:r w:rsidRPr="006346AC">
              <w:rPr>
                <w:rFonts w:ascii="Times New Roman" w:eastAsia="Times New Roman" w:hAnsi="Times New Roman" w:cs="Times New Roman"/>
                <w:sz w:val="20"/>
                <w:szCs w:val="20"/>
                <w:lang w:eastAsia="ru-RU"/>
              </w:rPr>
              <w:t>11. ГАРАНТИИ ИСПОЛНИТЕЛЯ</w:t>
            </w:r>
          </w:p>
          <w:p w14:paraId="3CB4D164" w14:textId="77777777" w:rsidR="00A33C43" w:rsidRPr="006346AC" w:rsidRDefault="00A33C43" w:rsidP="00A317C7">
            <w:pPr>
              <w:widowControl w:val="0"/>
              <w:spacing w:after="0" w:line="240" w:lineRule="auto"/>
              <w:ind w:firstLine="540"/>
              <w:jc w:val="both"/>
              <w:rPr>
                <w:rFonts w:ascii="Times New Roman" w:eastAsia="Times New Roman" w:hAnsi="Times New Roman" w:cs="Times New Roman"/>
                <w:sz w:val="20"/>
                <w:szCs w:val="20"/>
                <w:lang w:eastAsia="ru-RU"/>
              </w:rPr>
            </w:pPr>
          </w:p>
          <w:p w14:paraId="7FD1C111" w14:textId="77777777" w:rsidR="00A33C43" w:rsidRPr="006346AC" w:rsidRDefault="00A33C43" w:rsidP="00A317C7">
            <w:pPr>
              <w:spacing w:after="0" w:line="240" w:lineRule="auto"/>
              <w:jc w:val="both"/>
              <w:rPr>
                <w:rFonts w:ascii="Times New Roman" w:hAnsi="Times New Roman" w:cs="Times New Roman"/>
              </w:rPr>
            </w:pPr>
            <w:r w:rsidRPr="006346AC">
              <w:tab/>
            </w:r>
            <w:r w:rsidRPr="006346AC">
              <w:rPr>
                <w:rFonts w:ascii="Times New Roman" w:hAnsi="Times New Roman" w:cs="Times New Roman"/>
              </w:rPr>
              <w:t>11.1. Надлежащее качество используемых материалов, оборудования, конструкций, оборудования и систем, соответствие их государственным стандартам и техническим условиям. Возможность нормальной эксплуатации объекта на протяжении гарантийного срока, предусмотренного законом и Контрактом, и несет ответственность за отступление от них.</w:t>
            </w:r>
          </w:p>
          <w:p w14:paraId="2CE89DEA"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2.Качество</w:t>
            </w:r>
            <w:proofErr w:type="gramEnd"/>
            <w:r w:rsidRPr="006346AC">
              <w:rPr>
                <w:rFonts w:ascii="Times New Roman" w:hAnsi="Times New Roman" w:cs="Times New Roman"/>
              </w:rPr>
              <w:t xml:space="preserve"> выполнения всех работ в соответствии с действующими нормами и техническими условиями.</w:t>
            </w:r>
          </w:p>
          <w:p w14:paraId="72FEF3D8"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lastRenderedPageBreak/>
              <w:t xml:space="preserve">             11.</w:t>
            </w:r>
            <w:proofErr w:type="gramStart"/>
            <w:r w:rsidRPr="006346AC">
              <w:rPr>
                <w:rFonts w:ascii="Times New Roman" w:hAnsi="Times New Roman" w:cs="Times New Roman"/>
              </w:rPr>
              <w:t>3.Своевременное</w:t>
            </w:r>
            <w:proofErr w:type="gramEnd"/>
            <w:r w:rsidRPr="006346AC">
              <w:rPr>
                <w:rFonts w:ascii="Times New Roman" w:hAnsi="Times New Roman" w:cs="Times New Roman"/>
              </w:rPr>
              <w:t xml:space="preserve"> устранение недостатков и дефектов, выявленных при приемке работ и в период гарантийного срока возможности эксплуатации Объекта, в срок, согласованный с Заказчиком. Если Исполнитель в согласованный срок не исправит некачественно выполненные работы, Заказчик вправе привлечь других лиц для исправления за соответствующую плату некачественно выполненных Исполнителем работ. Все расходы, связанные с устранением недостатков таких работ </w:t>
            </w:r>
            <w:proofErr w:type="gramStart"/>
            <w:r w:rsidRPr="006346AC">
              <w:rPr>
                <w:rFonts w:ascii="Times New Roman" w:hAnsi="Times New Roman" w:cs="Times New Roman"/>
              </w:rPr>
              <w:t>другими лицами</w:t>
            </w:r>
            <w:proofErr w:type="gramEnd"/>
            <w:r w:rsidRPr="006346AC">
              <w:rPr>
                <w:rFonts w:ascii="Times New Roman" w:hAnsi="Times New Roman" w:cs="Times New Roman"/>
              </w:rPr>
              <w:t xml:space="preserve"> оплачиваются Исполнителем.</w:t>
            </w:r>
          </w:p>
          <w:p w14:paraId="39DD9D81"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4.Гарантийный</w:t>
            </w:r>
            <w:proofErr w:type="gramEnd"/>
            <w:r w:rsidRPr="006346AC">
              <w:rPr>
                <w:rFonts w:ascii="Times New Roman" w:hAnsi="Times New Roman" w:cs="Times New Roman"/>
              </w:rPr>
              <w:t xml:space="preserve"> срок возможности эксплуатации Объекта составляет 5 (пять) лет с момента подписания Сторонами акта приемки выполненных работ.</w:t>
            </w:r>
          </w:p>
          <w:p w14:paraId="05F03768" w14:textId="77777777" w:rsidR="00A33C43" w:rsidRPr="006346AC" w:rsidRDefault="00A33C43" w:rsidP="00A317C7">
            <w:pPr>
              <w:spacing w:after="0" w:line="240" w:lineRule="auto"/>
              <w:jc w:val="both"/>
              <w:rPr>
                <w:rFonts w:ascii="Times New Roman" w:hAnsi="Times New Roman" w:cs="Times New Roman"/>
              </w:rPr>
            </w:pPr>
            <w:r>
              <w:rPr>
                <w:rFonts w:ascii="Times New Roman" w:hAnsi="Times New Roman" w:cs="Times New Roman"/>
              </w:rPr>
              <w:t xml:space="preserve">          </w:t>
            </w:r>
            <w:r w:rsidRPr="006346AC">
              <w:rPr>
                <w:rFonts w:ascii="Times New Roman" w:hAnsi="Times New Roman" w:cs="Times New Roman"/>
              </w:rPr>
              <w:t>Если в период гарантийного срока возможной эксплуатации Объекта обнаружатся дефекты, препятствующие его нормальной эксплуатации, то Исполнитель обязан их устранить за свой счет и в согласованные с Заказчиком сроки. Для участия в составлении акта приемки выполненных работ, фиксирующего дефекты, согласования порядка и срока их устранения Исполнитель обязан направить своего представителя не позднее 2 дней со дня получения письменного извещения Заказчика. При отказе Исполнителя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При этом расходы Заказчика по проведению экспертизы возмещаются Исполнителем. Гарантийный срок в этом случае продлевается соответственно на период устранения дефектов.</w:t>
            </w:r>
          </w:p>
          <w:p w14:paraId="6B8A4694"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5.Гарантии</w:t>
            </w:r>
            <w:proofErr w:type="gramEnd"/>
            <w:r w:rsidRPr="006346AC">
              <w:rPr>
                <w:rFonts w:ascii="Times New Roman" w:hAnsi="Times New Roman" w:cs="Times New Roman"/>
              </w:rPr>
              <w:t xml:space="preserve"> качества распространяются на все работы, выполненные Исполнителем по настоящему Контракту.</w:t>
            </w:r>
          </w:p>
          <w:p w14:paraId="32C285A4"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 xml:space="preserve">          11.</w:t>
            </w:r>
            <w:proofErr w:type="gramStart"/>
            <w:r w:rsidRPr="006346AC">
              <w:rPr>
                <w:rFonts w:ascii="Times New Roman" w:hAnsi="Times New Roman" w:cs="Times New Roman"/>
              </w:rPr>
              <w:t>6.Указанные</w:t>
            </w:r>
            <w:proofErr w:type="gramEnd"/>
            <w:r w:rsidRPr="006346AC">
              <w:rPr>
                <w:rFonts w:ascii="Times New Roman" w:hAnsi="Times New Roman" w:cs="Times New Roman"/>
              </w:rPr>
              <w:t xml:space="preserve"> гарантии не распространяются на случаи преднамеренного повреждения Объекта со стороны третьих лиц.</w:t>
            </w:r>
          </w:p>
          <w:p w14:paraId="6B8DB161" w14:textId="77777777" w:rsidR="00A33C43" w:rsidRPr="006346AC" w:rsidRDefault="00A33C43" w:rsidP="00A317C7">
            <w:pPr>
              <w:spacing w:after="0" w:line="240" w:lineRule="auto"/>
              <w:jc w:val="both"/>
              <w:rPr>
                <w:rFonts w:ascii="Times New Roman" w:hAnsi="Times New Roman" w:cs="Times New Roman"/>
              </w:rPr>
            </w:pPr>
          </w:p>
          <w:p w14:paraId="35DAB70C" w14:textId="77777777" w:rsidR="00A33C43" w:rsidRPr="006346AC" w:rsidRDefault="00A33C43" w:rsidP="00A317C7">
            <w:pPr>
              <w:spacing w:after="0" w:line="240" w:lineRule="auto"/>
              <w:jc w:val="center"/>
              <w:rPr>
                <w:rFonts w:ascii="Times New Roman" w:hAnsi="Times New Roman" w:cs="Times New Roman"/>
                <w:bCs/>
              </w:rPr>
            </w:pPr>
            <w:r w:rsidRPr="006346AC">
              <w:rPr>
                <w:rFonts w:ascii="Times New Roman" w:hAnsi="Times New Roman" w:cs="Times New Roman"/>
                <w:bCs/>
              </w:rPr>
              <w:t>12. ПРОЧИЕ УСЛОВИЯ</w:t>
            </w:r>
          </w:p>
          <w:p w14:paraId="22AD14EA" w14:textId="77777777" w:rsidR="00A33C43" w:rsidRPr="006346AC" w:rsidRDefault="00A33C43" w:rsidP="00A317C7">
            <w:pPr>
              <w:spacing w:after="0" w:line="240" w:lineRule="auto"/>
              <w:jc w:val="center"/>
              <w:rPr>
                <w:rFonts w:ascii="Times New Roman" w:hAnsi="Times New Roman" w:cs="Times New Roman"/>
              </w:rPr>
            </w:pPr>
          </w:p>
          <w:p w14:paraId="65080868"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12.1. Любые изменения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14:paraId="00376EDA"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12.2. 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w:t>
            </w:r>
          </w:p>
          <w:p w14:paraId="69A45857"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12.3. Стороны признают, что, если какое-либо из положений Контракта становится недействительным в течение срока его действия вследствие изменения законодательства, остальные положения Контракта обязательны для Сторон в течение срока действия Контракта.</w:t>
            </w:r>
          </w:p>
          <w:p w14:paraId="60DDF5D2"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12.4. 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действий таких изменений.</w:t>
            </w:r>
          </w:p>
          <w:p w14:paraId="3E2C56F3"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12.5. Исполнитель не вправе без предварительного письменного согласия Заказчика передавать свои права по Контракту третьим лицам.</w:t>
            </w:r>
          </w:p>
          <w:p w14:paraId="46108411"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12.6. Во всем остальном, что не предусмотрено Контрактом, Стороны руководствуются действующим законодательством РФ.</w:t>
            </w:r>
          </w:p>
          <w:p w14:paraId="02A74736" w14:textId="77777777" w:rsidR="00A33C43" w:rsidRPr="006346AC" w:rsidRDefault="00A33C43" w:rsidP="00A317C7">
            <w:pPr>
              <w:spacing w:after="0" w:line="240" w:lineRule="auto"/>
              <w:jc w:val="both"/>
              <w:rPr>
                <w:rFonts w:ascii="Times New Roman" w:hAnsi="Times New Roman" w:cs="Times New Roman"/>
              </w:rPr>
            </w:pPr>
            <w:r w:rsidRPr="006346AC">
              <w:rPr>
                <w:rFonts w:ascii="Times New Roman" w:hAnsi="Times New Roman" w:cs="Times New Roman"/>
              </w:rPr>
              <w:tab/>
              <w:t>12.7. Контракт составлен в 2 (двух) подлинных экземплярах на русском языке, по одному для каждой из Сторон.</w:t>
            </w:r>
          </w:p>
          <w:p w14:paraId="66639D95" w14:textId="77777777" w:rsidR="00A33C43" w:rsidRPr="006346AC" w:rsidRDefault="00A33C43" w:rsidP="00A317C7">
            <w:pPr>
              <w:spacing w:after="0" w:line="240" w:lineRule="auto"/>
              <w:jc w:val="center"/>
              <w:rPr>
                <w:rFonts w:ascii="Times New Roman" w:hAnsi="Times New Roman" w:cs="Times New Roman"/>
              </w:rPr>
            </w:pPr>
          </w:p>
          <w:p w14:paraId="787442BF" w14:textId="1A9DCA76" w:rsidR="00DB700F" w:rsidRDefault="00DB700F" w:rsidP="00DB700F">
            <w:pPr>
              <w:spacing w:after="0" w:line="240" w:lineRule="auto"/>
              <w:jc w:val="center"/>
              <w:rPr>
                <w:rFonts w:ascii="Times New Roman" w:hAnsi="Times New Roman" w:cs="Times New Roman"/>
              </w:rPr>
            </w:pPr>
            <w:r w:rsidRPr="006346AC">
              <w:rPr>
                <w:rFonts w:ascii="Times New Roman" w:hAnsi="Times New Roman" w:cs="Times New Roman"/>
              </w:rPr>
              <w:t>13. ЮРИДИЧЕСКИЕ АДРЕСА И РЕКВИЗИТЫ СТОРОН</w:t>
            </w:r>
          </w:p>
          <w:p w14:paraId="326CD0DB" w14:textId="77777777" w:rsidR="00DB700F" w:rsidRPr="006346AC" w:rsidRDefault="00DB700F" w:rsidP="00DB700F">
            <w:pPr>
              <w:spacing w:after="0" w:line="240" w:lineRule="auto"/>
              <w:jc w:val="center"/>
              <w:rPr>
                <w:rFonts w:ascii="Times New Roman" w:hAnsi="Times New Roman" w:cs="Times New Roman"/>
              </w:rPr>
            </w:pPr>
          </w:p>
          <w:tbl>
            <w:tblPr>
              <w:tblW w:w="0" w:type="auto"/>
              <w:tblLook w:val="04A0" w:firstRow="1" w:lastRow="0" w:firstColumn="1" w:lastColumn="0" w:noHBand="0" w:noVBand="1"/>
            </w:tblPr>
            <w:tblGrid>
              <w:gridCol w:w="4806"/>
              <w:gridCol w:w="4759"/>
            </w:tblGrid>
            <w:tr w:rsidR="00DB700F" w:rsidRPr="00C425D8" w14:paraId="6E4567F2" w14:textId="77777777" w:rsidTr="00A317C7">
              <w:tc>
                <w:tcPr>
                  <w:tcW w:w="5231" w:type="dxa"/>
                </w:tcPr>
                <w:p w14:paraId="1F3191A6" w14:textId="77777777" w:rsidR="00DB700F" w:rsidRPr="00C425D8" w:rsidRDefault="00DB700F" w:rsidP="00DB700F">
                  <w:pPr>
                    <w:spacing w:after="0" w:line="240" w:lineRule="auto"/>
                    <w:jc w:val="both"/>
                    <w:rPr>
                      <w:rFonts w:ascii="Times New Roman" w:hAnsi="Times New Roman" w:cs="Times New Roman"/>
                    </w:rPr>
                  </w:pPr>
                  <w:r w:rsidRPr="00C425D8">
                    <w:rPr>
                      <w:rFonts w:ascii="Times New Roman" w:hAnsi="Times New Roman" w:cs="Times New Roman"/>
                    </w:rPr>
                    <w:t xml:space="preserve">Заказчик: </w:t>
                  </w:r>
                </w:p>
              </w:tc>
              <w:tc>
                <w:tcPr>
                  <w:tcW w:w="5190" w:type="dxa"/>
                </w:tcPr>
                <w:p w14:paraId="4BAD554F" w14:textId="77777777" w:rsidR="00DB700F" w:rsidRDefault="00DB700F" w:rsidP="00DB700F">
                  <w:pPr>
                    <w:spacing w:after="0" w:line="240" w:lineRule="auto"/>
                    <w:jc w:val="both"/>
                    <w:rPr>
                      <w:rFonts w:ascii="Times New Roman" w:hAnsi="Times New Roman" w:cs="Times New Roman"/>
                    </w:rPr>
                  </w:pPr>
                  <w:r w:rsidRPr="00C425D8">
                    <w:rPr>
                      <w:rFonts w:ascii="Times New Roman" w:hAnsi="Times New Roman" w:cs="Times New Roman"/>
                    </w:rPr>
                    <w:t xml:space="preserve">Исполнитель: </w:t>
                  </w:r>
                </w:p>
                <w:p w14:paraId="53AEA6E4" w14:textId="0FF8D70B" w:rsidR="00DB700F" w:rsidRPr="00C425D8" w:rsidRDefault="00DB700F" w:rsidP="00DB700F">
                  <w:pPr>
                    <w:spacing w:after="0" w:line="240" w:lineRule="auto"/>
                    <w:jc w:val="both"/>
                    <w:rPr>
                      <w:rFonts w:ascii="Times New Roman" w:hAnsi="Times New Roman" w:cs="Times New Roman"/>
                    </w:rPr>
                  </w:pPr>
                  <w:r>
                    <w:rPr>
                      <w:rFonts w:ascii="Times New Roman" w:hAnsi="Times New Roman" w:cs="Times New Roman"/>
                    </w:rPr>
                    <w:t>И</w:t>
                  </w:r>
                  <w:r w:rsidRPr="00C425D8">
                    <w:rPr>
                      <w:rFonts w:ascii="Times New Roman" w:hAnsi="Times New Roman" w:cs="Times New Roman"/>
                    </w:rPr>
                    <w:t>ндивидуальный предприниматель Калинин Антон Владимирович</w:t>
                  </w:r>
                </w:p>
              </w:tc>
            </w:tr>
            <w:tr w:rsidR="00DB700F" w:rsidRPr="00C425D8" w14:paraId="510987BD" w14:textId="77777777" w:rsidTr="00A317C7">
              <w:trPr>
                <w:trHeight w:val="548"/>
              </w:trPr>
              <w:tc>
                <w:tcPr>
                  <w:tcW w:w="5231" w:type="dxa"/>
                </w:tcPr>
                <w:p w14:paraId="77B19710" w14:textId="77777777" w:rsidR="00DB700F" w:rsidRPr="00C425D8" w:rsidRDefault="00DB700F" w:rsidP="00DB700F">
                  <w:pPr>
                    <w:spacing w:after="0" w:line="240" w:lineRule="auto"/>
                    <w:jc w:val="both"/>
                    <w:rPr>
                      <w:rFonts w:ascii="Times New Roman" w:hAnsi="Times New Roman" w:cs="Times New Roman"/>
                      <w:iCs/>
                    </w:rPr>
                  </w:pPr>
                  <w:r w:rsidRPr="00C425D8">
                    <w:rPr>
                      <w:rFonts w:ascii="Times New Roman" w:hAnsi="Times New Roman" w:cs="Times New Roman"/>
                      <w:iCs/>
                    </w:rPr>
                    <w:t xml:space="preserve">Администрация ГП «Микунь» </w:t>
                  </w:r>
                </w:p>
                <w:p w14:paraId="72FD2D3B" w14:textId="77777777" w:rsidR="00DB700F" w:rsidRPr="00C425D8" w:rsidRDefault="00DB700F" w:rsidP="00DB700F">
                  <w:pPr>
                    <w:spacing w:after="0" w:line="240" w:lineRule="auto"/>
                    <w:jc w:val="both"/>
                    <w:rPr>
                      <w:rFonts w:ascii="Times New Roman" w:hAnsi="Times New Roman" w:cs="Times New Roman"/>
                    </w:rPr>
                  </w:pPr>
                  <w:r w:rsidRPr="00C425D8">
                    <w:rPr>
                      <w:rFonts w:ascii="Times New Roman" w:hAnsi="Times New Roman" w:cs="Times New Roman"/>
                      <w:iCs/>
                    </w:rPr>
                    <w:t xml:space="preserve">Юридический адрес: </w:t>
                  </w:r>
                  <w:r w:rsidRPr="00C425D8">
                    <w:rPr>
                      <w:rFonts w:ascii="Times New Roman" w:hAnsi="Times New Roman" w:cs="Times New Roman"/>
                    </w:rPr>
                    <w:t xml:space="preserve">169061, </w:t>
                  </w:r>
                </w:p>
                <w:p w14:paraId="75BD2A57" w14:textId="77777777" w:rsidR="00DB700F" w:rsidRPr="00C425D8" w:rsidRDefault="00DB700F" w:rsidP="00DB700F">
                  <w:pPr>
                    <w:spacing w:after="0" w:line="240" w:lineRule="auto"/>
                    <w:jc w:val="both"/>
                    <w:rPr>
                      <w:rFonts w:ascii="Times New Roman" w:hAnsi="Times New Roman" w:cs="Times New Roman"/>
                      <w:iCs/>
                    </w:rPr>
                  </w:pPr>
                  <w:r w:rsidRPr="00C425D8">
                    <w:rPr>
                      <w:rFonts w:ascii="Times New Roman" w:hAnsi="Times New Roman" w:cs="Times New Roman"/>
                      <w:iCs/>
                    </w:rPr>
                    <w:t xml:space="preserve">Республика Коми, </w:t>
                  </w:r>
                  <w:proofErr w:type="spellStart"/>
                  <w:r w:rsidRPr="00C425D8">
                    <w:rPr>
                      <w:rFonts w:ascii="Times New Roman" w:hAnsi="Times New Roman" w:cs="Times New Roman"/>
                      <w:iCs/>
                    </w:rPr>
                    <w:t>Усть-Вымский</w:t>
                  </w:r>
                  <w:proofErr w:type="spellEnd"/>
                  <w:r w:rsidRPr="00C425D8">
                    <w:rPr>
                      <w:rFonts w:ascii="Times New Roman" w:hAnsi="Times New Roman" w:cs="Times New Roman"/>
                      <w:iCs/>
                    </w:rPr>
                    <w:t xml:space="preserve"> район,</w:t>
                  </w:r>
                </w:p>
                <w:p w14:paraId="750E39D2" w14:textId="77777777" w:rsidR="00DB700F" w:rsidRPr="00C425D8" w:rsidRDefault="00DB700F" w:rsidP="00DB700F">
                  <w:pPr>
                    <w:spacing w:after="0" w:line="240" w:lineRule="auto"/>
                    <w:jc w:val="both"/>
                    <w:rPr>
                      <w:rFonts w:ascii="Times New Roman" w:hAnsi="Times New Roman" w:cs="Times New Roman"/>
                    </w:rPr>
                  </w:pPr>
                  <w:proofErr w:type="spellStart"/>
                  <w:r w:rsidRPr="00C425D8">
                    <w:rPr>
                      <w:rFonts w:ascii="Times New Roman" w:hAnsi="Times New Roman" w:cs="Times New Roman"/>
                      <w:iCs/>
                    </w:rPr>
                    <w:t>г.Микунь</w:t>
                  </w:r>
                  <w:proofErr w:type="spellEnd"/>
                  <w:proofErr w:type="gramStart"/>
                  <w:r w:rsidRPr="00C425D8">
                    <w:rPr>
                      <w:rFonts w:ascii="Times New Roman" w:hAnsi="Times New Roman" w:cs="Times New Roman"/>
                      <w:iCs/>
                    </w:rPr>
                    <w:t>,  ул.Железнодорожная</w:t>
                  </w:r>
                  <w:proofErr w:type="gramEnd"/>
                  <w:r w:rsidRPr="00C425D8">
                    <w:rPr>
                      <w:rFonts w:ascii="Times New Roman" w:hAnsi="Times New Roman" w:cs="Times New Roman"/>
                      <w:iCs/>
                    </w:rPr>
                    <w:t>,21</w:t>
                  </w:r>
                </w:p>
              </w:tc>
              <w:tc>
                <w:tcPr>
                  <w:tcW w:w="5190" w:type="dxa"/>
                </w:tcPr>
                <w:p w14:paraId="3DCD34FC" w14:textId="77777777" w:rsidR="00DB700F" w:rsidRDefault="00DB700F" w:rsidP="00DB700F">
                  <w:pPr>
                    <w:rPr>
                      <w:rFonts w:ascii="Times New Roman" w:hAnsi="Times New Roman" w:cs="Times New Roman"/>
                    </w:rPr>
                  </w:pPr>
                  <w:r w:rsidRPr="00C425D8">
                    <w:rPr>
                      <w:rFonts w:ascii="Times New Roman" w:hAnsi="Times New Roman" w:cs="Times New Roman"/>
                    </w:rPr>
                    <w:t xml:space="preserve">ИНН: 111601624170 </w:t>
                  </w:r>
                </w:p>
                <w:p w14:paraId="04767F97" w14:textId="77777777" w:rsidR="00DB700F" w:rsidRPr="00C425D8" w:rsidRDefault="00DB700F" w:rsidP="00DB700F">
                  <w:pPr>
                    <w:rPr>
                      <w:rFonts w:ascii="Times New Roman" w:hAnsi="Times New Roman" w:cs="Times New Roman"/>
                    </w:rPr>
                  </w:pPr>
                  <w:r w:rsidRPr="00C425D8">
                    <w:rPr>
                      <w:rFonts w:ascii="Times New Roman" w:hAnsi="Times New Roman" w:cs="Times New Roman"/>
                    </w:rPr>
                    <w:t xml:space="preserve">Юридический адрес: 169300, Коми </w:t>
                  </w:r>
                  <w:proofErr w:type="spellStart"/>
                  <w:r w:rsidRPr="00C425D8">
                    <w:rPr>
                      <w:rFonts w:ascii="Times New Roman" w:hAnsi="Times New Roman" w:cs="Times New Roman"/>
                    </w:rPr>
                    <w:t>Респ</w:t>
                  </w:r>
                  <w:proofErr w:type="spellEnd"/>
                  <w:r w:rsidRPr="00C425D8">
                    <w:rPr>
                      <w:rFonts w:ascii="Times New Roman" w:hAnsi="Times New Roman" w:cs="Times New Roman"/>
                    </w:rPr>
                    <w:t xml:space="preserve">, Ухта </w:t>
                  </w:r>
                  <w:proofErr w:type="spellStart"/>
                  <w:proofErr w:type="gramStart"/>
                  <w:r w:rsidRPr="00C425D8">
                    <w:rPr>
                      <w:rFonts w:ascii="Times New Roman" w:hAnsi="Times New Roman" w:cs="Times New Roman"/>
                    </w:rPr>
                    <w:t>г,ул.Дзержинского</w:t>
                  </w:r>
                  <w:proofErr w:type="spellEnd"/>
                  <w:proofErr w:type="gramEnd"/>
                  <w:r w:rsidRPr="00C425D8">
                    <w:rPr>
                      <w:rFonts w:ascii="Times New Roman" w:hAnsi="Times New Roman" w:cs="Times New Roman"/>
                    </w:rPr>
                    <w:t xml:space="preserve">, д.29 - 262 </w:t>
                  </w:r>
                  <w:r w:rsidRPr="00C425D8">
                    <w:rPr>
                      <w:rFonts w:ascii="Times New Roman" w:hAnsi="Times New Roman" w:cs="Times New Roman"/>
                    </w:rPr>
                    <w:br/>
                    <w:t xml:space="preserve">Почтовый адрес: 169300, Коми </w:t>
                  </w:r>
                  <w:proofErr w:type="spellStart"/>
                  <w:r w:rsidRPr="00C425D8">
                    <w:rPr>
                      <w:rFonts w:ascii="Times New Roman" w:hAnsi="Times New Roman" w:cs="Times New Roman"/>
                    </w:rPr>
                    <w:t>Респ</w:t>
                  </w:r>
                  <w:proofErr w:type="spellEnd"/>
                  <w:r w:rsidRPr="00C425D8">
                    <w:rPr>
                      <w:rFonts w:ascii="Times New Roman" w:hAnsi="Times New Roman" w:cs="Times New Roman"/>
                    </w:rPr>
                    <w:t xml:space="preserve">, Ухта г, </w:t>
                  </w:r>
                  <w:proofErr w:type="spellStart"/>
                  <w:r w:rsidRPr="00C425D8">
                    <w:rPr>
                      <w:rFonts w:ascii="Times New Roman" w:hAnsi="Times New Roman" w:cs="Times New Roman"/>
                    </w:rPr>
                    <w:t>ул.Дзержинского</w:t>
                  </w:r>
                  <w:proofErr w:type="spellEnd"/>
                  <w:r w:rsidRPr="00C425D8">
                    <w:rPr>
                      <w:rFonts w:ascii="Times New Roman" w:hAnsi="Times New Roman" w:cs="Times New Roman"/>
                    </w:rPr>
                    <w:t xml:space="preserve">, д.29 - 262 </w:t>
                  </w:r>
                </w:p>
              </w:tc>
            </w:tr>
            <w:tr w:rsidR="00DB700F" w:rsidRPr="00C425D8" w14:paraId="449AEB5A" w14:textId="77777777" w:rsidTr="00A317C7">
              <w:tc>
                <w:tcPr>
                  <w:tcW w:w="5231" w:type="dxa"/>
                </w:tcPr>
                <w:p w14:paraId="75A94D3A" w14:textId="77777777" w:rsidR="00DB700F" w:rsidRPr="00C425D8" w:rsidRDefault="00DB700F" w:rsidP="00DB700F">
                  <w:pPr>
                    <w:spacing w:after="0" w:line="240" w:lineRule="auto"/>
                    <w:rPr>
                      <w:rFonts w:ascii="Times New Roman" w:hAnsi="Times New Roman" w:cs="Times New Roman"/>
                      <w:lang w:eastAsia="ru-RU"/>
                    </w:rPr>
                  </w:pPr>
                  <w:r w:rsidRPr="00C425D8">
                    <w:rPr>
                      <w:rFonts w:ascii="Times New Roman" w:hAnsi="Times New Roman" w:cs="Times New Roman"/>
                      <w:lang w:eastAsia="ru-RU"/>
                    </w:rPr>
                    <w:t>ИНН 1116007328 КПП 111601001</w:t>
                  </w:r>
                </w:p>
                <w:p w14:paraId="7B0495AA" w14:textId="77777777" w:rsidR="00DB700F" w:rsidRPr="00C425D8" w:rsidRDefault="00DB700F" w:rsidP="00DB700F">
                  <w:pPr>
                    <w:spacing w:after="0" w:line="240" w:lineRule="auto"/>
                    <w:rPr>
                      <w:rFonts w:ascii="Times New Roman" w:hAnsi="Times New Roman" w:cs="Times New Roman"/>
                    </w:rPr>
                  </w:pPr>
                  <w:r w:rsidRPr="00C425D8">
                    <w:rPr>
                      <w:rFonts w:ascii="Times New Roman" w:hAnsi="Times New Roman" w:cs="Times New Roman"/>
                    </w:rPr>
                    <w:t>УФК по Республике Коми (Финансовое управление администрации МР “</w:t>
                  </w:r>
                  <w:proofErr w:type="spellStart"/>
                  <w:r w:rsidRPr="00C425D8">
                    <w:rPr>
                      <w:rFonts w:ascii="Times New Roman" w:hAnsi="Times New Roman" w:cs="Times New Roman"/>
                    </w:rPr>
                    <w:t>Усть-</w:t>
                  </w:r>
                  <w:r w:rsidRPr="00C425D8">
                    <w:rPr>
                      <w:rFonts w:ascii="Times New Roman" w:hAnsi="Times New Roman" w:cs="Times New Roman"/>
                    </w:rPr>
                    <w:lastRenderedPageBreak/>
                    <w:t>Вымский</w:t>
                  </w:r>
                  <w:proofErr w:type="spellEnd"/>
                  <w:r w:rsidRPr="00C425D8">
                    <w:rPr>
                      <w:rFonts w:ascii="Times New Roman" w:hAnsi="Times New Roman" w:cs="Times New Roman"/>
                    </w:rPr>
                    <w:t>” (администрация городского поселения “Микунь” л/</w:t>
                  </w:r>
                  <w:proofErr w:type="spellStart"/>
                  <w:proofErr w:type="gramStart"/>
                  <w:r w:rsidRPr="00C425D8">
                    <w:rPr>
                      <w:rFonts w:ascii="Times New Roman" w:hAnsi="Times New Roman" w:cs="Times New Roman"/>
                    </w:rPr>
                    <w:t>сч</w:t>
                  </w:r>
                  <w:proofErr w:type="spellEnd"/>
                  <w:r w:rsidRPr="00C425D8">
                    <w:rPr>
                      <w:rFonts w:ascii="Times New Roman" w:hAnsi="Times New Roman" w:cs="Times New Roman"/>
                    </w:rPr>
                    <w:t xml:space="preserve">  Л</w:t>
                  </w:r>
                  <w:proofErr w:type="gramEnd"/>
                  <w:r w:rsidRPr="00C425D8">
                    <w:rPr>
                      <w:rFonts w:ascii="Times New Roman" w:hAnsi="Times New Roman" w:cs="Times New Roman"/>
                    </w:rPr>
                    <w:t xml:space="preserve">9250020018-Адмик)) </w:t>
                  </w:r>
                </w:p>
                <w:p w14:paraId="79EE94AA" w14:textId="77777777" w:rsidR="00DB700F" w:rsidRPr="00C425D8" w:rsidRDefault="00DB700F" w:rsidP="00DB700F">
                  <w:pPr>
                    <w:spacing w:after="0" w:line="240" w:lineRule="auto"/>
                    <w:rPr>
                      <w:rFonts w:ascii="Times New Roman" w:hAnsi="Times New Roman" w:cs="Times New Roman"/>
                    </w:rPr>
                  </w:pPr>
                  <w:r w:rsidRPr="00C425D8">
                    <w:rPr>
                      <w:rFonts w:ascii="Times New Roman" w:hAnsi="Times New Roman" w:cs="Times New Roman"/>
                    </w:rPr>
                    <w:t xml:space="preserve">балансовый </w:t>
                  </w:r>
                  <w:proofErr w:type="gramStart"/>
                  <w:r w:rsidRPr="00C425D8">
                    <w:rPr>
                      <w:rFonts w:ascii="Times New Roman" w:hAnsi="Times New Roman" w:cs="Times New Roman"/>
                    </w:rPr>
                    <w:t>счет  40204810200000000410</w:t>
                  </w:r>
                  <w:proofErr w:type="gramEnd"/>
                  <w:r w:rsidRPr="00C425D8">
                    <w:rPr>
                      <w:rFonts w:ascii="Times New Roman" w:hAnsi="Times New Roman" w:cs="Times New Roman"/>
                    </w:rPr>
                    <w:t xml:space="preserve">  ОТДЕЛЕНИЕ - НБ РЕСПУБЛИКА КОМИ  </w:t>
                  </w:r>
                  <w:proofErr w:type="spellStart"/>
                  <w:r w:rsidRPr="00C425D8">
                    <w:rPr>
                      <w:rFonts w:ascii="Times New Roman" w:hAnsi="Times New Roman" w:cs="Times New Roman"/>
                    </w:rPr>
                    <w:t>г.СЫКТЫВКАР</w:t>
                  </w:r>
                  <w:proofErr w:type="spellEnd"/>
                  <w:r w:rsidRPr="00C425D8">
                    <w:rPr>
                      <w:rFonts w:ascii="Times New Roman" w:hAnsi="Times New Roman" w:cs="Times New Roman"/>
                    </w:rPr>
                    <w:t xml:space="preserve"> </w:t>
                  </w:r>
                  <w:r w:rsidRPr="00C425D8">
                    <w:rPr>
                      <w:rFonts w:ascii="Times New Roman" w:hAnsi="Times New Roman" w:cs="Times New Roman"/>
                      <w:lang w:eastAsia="ru-RU"/>
                    </w:rPr>
                    <w:t>БИК 048702001</w:t>
                  </w:r>
                </w:p>
              </w:tc>
              <w:tc>
                <w:tcPr>
                  <w:tcW w:w="5190" w:type="dxa"/>
                </w:tcPr>
                <w:p w14:paraId="50CA2BFA" w14:textId="77777777" w:rsidR="00DB700F" w:rsidRPr="00C425D8" w:rsidRDefault="00DB700F" w:rsidP="00DB700F">
                  <w:pPr>
                    <w:spacing w:after="0" w:line="240" w:lineRule="auto"/>
                    <w:jc w:val="both"/>
                    <w:rPr>
                      <w:rFonts w:ascii="Times New Roman" w:hAnsi="Times New Roman" w:cs="Times New Roman"/>
                      <w:bCs/>
                      <w:iCs/>
                    </w:rPr>
                  </w:pPr>
                  <w:r w:rsidRPr="00C425D8">
                    <w:rPr>
                      <w:rFonts w:ascii="Times New Roman" w:hAnsi="Times New Roman" w:cs="Times New Roman"/>
                      <w:bCs/>
                      <w:iCs/>
                    </w:rPr>
                    <w:lastRenderedPageBreak/>
                    <w:t>реквизиты:</w:t>
                  </w:r>
                </w:p>
                <w:p w14:paraId="7705F726" w14:textId="77777777" w:rsidR="00DB700F" w:rsidRDefault="00DB700F" w:rsidP="00DB700F">
                  <w:pPr>
                    <w:rPr>
                      <w:rFonts w:ascii="Times New Roman" w:hAnsi="Times New Roman" w:cs="Times New Roman"/>
                    </w:rPr>
                  </w:pPr>
                  <w:r w:rsidRPr="00C425D8">
                    <w:rPr>
                      <w:rFonts w:ascii="Times New Roman" w:hAnsi="Times New Roman" w:cs="Times New Roman"/>
                    </w:rPr>
                    <w:lastRenderedPageBreak/>
                    <w:t xml:space="preserve">р/счет № </w:t>
                  </w:r>
                  <w:proofErr w:type="gramStart"/>
                  <w:r w:rsidRPr="00C425D8">
                    <w:rPr>
                      <w:rFonts w:ascii="Times New Roman" w:hAnsi="Times New Roman" w:cs="Times New Roman"/>
                    </w:rPr>
                    <w:t>40802810028000002173  к</w:t>
                  </w:r>
                  <w:proofErr w:type="gramEnd"/>
                  <w:r w:rsidRPr="00C425D8">
                    <w:rPr>
                      <w:rFonts w:ascii="Times New Roman" w:hAnsi="Times New Roman" w:cs="Times New Roman"/>
                    </w:rPr>
                    <w:t>/с 30101810400000000640</w:t>
                  </w:r>
                </w:p>
                <w:p w14:paraId="3AE76B22" w14:textId="77777777" w:rsidR="00DB700F" w:rsidRDefault="00DB700F" w:rsidP="00DB700F">
                  <w:pPr>
                    <w:rPr>
                      <w:rFonts w:ascii="Times New Roman" w:hAnsi="Times New Roman" w:cs="Times New Roman"/>
                    </w:rPr>
                  </w:pPr>
                  <w:r w:rsidRPr="00C425D8">
                    <w:rPr>
                      <w:rFonts w:ascii="Times New Roman" w:hAnsi="Times New Roman" w:cs="Times New Roman"/>
                    </w:rPr>
                    <w:t xml:space="preserve">Филиал ПАО «Сбербанк России» Западно-Уральский банк БИК 048702640 </w:t>
                  </w:r>
                </w:p>
                <w:p w14:paraId="5B05DAC8" w14:textId="77777777" w:rsidR="00DB700F" w:rsidRPr="006041EF" w:rsidRDefault="00DB700F" w:rsidP="00DB700F">
                  <w:pPr>
                    <w:rPr>
                      <w:rFonts w:ascii="Times New Roman" w:hAnsi="Times New Roman" w:cs="Times New Roman"/>
                    </w:rPr>
                  </w:pPr>
                  <w:r>
                    <w:rPr>
                      <w:rFonts w:ascii="Times New Roman" w:hAnsi="Times New Roman" w:cs="Times New Roman"/>
                      <w:iCs/>
                    </w:rPr>
                    <w:t xml:space="preserve">89121099211 </w:t>
                  </w:r>
                  <w:r w:rsidRPr="006041EF">
                    <w:rPr>
                      <w:rFonts w:ascii="Times New Roman" w:hAnsi="Times New Roman" w:cs="Times New Roman"/>
                      <w:iCs/>
                    </w:rPr>
                    <w:t>kalinin_anton@mail.ru</w:t>
                  </w:r>
                </w:p>
                <w:p w14:paraId="0AA705EC" w14:textId="77777777" w:rsidR="00DB700F" w:rsidRPr="00C425D8" w:rsidRDefault="00DB700F" w:rsidP="00DB700F">
                  <w:pPr>
                    <w:spacing w:after="0" w:line="240" w:lineRule="auto"/>
                    <w:jc w:val="both"/>
                    <w:rPr>
                      <w:rFonts w:ascii="Times New Roman" w:hAnsi="Times New Roman" w:cs="Times New Roman"/>
                      <w:iCs/>
                    </w:rPr>
                  </w:pPr>
                </w:p>
              </w:tc>
            </w:tr>
            <w:tr w:rsidR="00DB700F" w:rsidRPr="00C425D8" w14:paraId="53846EDC" w14:textId="77777777" w:rsidTr="00A317C7">
              <w:trPr>
                <w:trHeight w:val="567"/>
              </w:trPr>
              <w:tc>
                <w:tcPr>
                  <w:tcW w:w="5231" w:type="dxa"/>
                </w:tcPr>
                <w:p w14:paraId="0643B384" w14:textId="77777777" w:rsidR="00DB700F" w:rsidRPr="00C425D8" w:rsidRDefault="00DB700F" w:rsidP="00DB700F">
                  <w:pPr>
                    <w:spacing w:after="0" w:line="240" w:lineRule="auto"/>
                    <w:jc w:val="both"/>
                    <w:rPr>
                      <w:rFonts w:ascii="Times New Roman" w:eastAsia="Times New Roman" w:hAnsi="Times New Roman" w:cs="Times New Roman"/>
                      <w:lang w:eastAsia="ru-RU"/>
                    </w:rPr>
                  </w:pPr>
                  <w:r w:rsidRPr="00C425D8">
                    <w:rPr>
                      <w:rFonts w:ascii="Times New Roman" w:eastAsia="Times New Roman" w:hAnsi="Times New Roman" w:cs="Times New Roman"/>
                      <w:lang w:eastAsia="ru-RU"/>
                    </w:rPr>
                    <w:lastRenderedPageBreak/>
                    <w:t>Руководитель администрации</w:t>
                  </w:r>
                </w:p>
                <w:p w14:paraId="6E4A7DEE" w14:textId="77777777" w:rsidR="00DB700F" w:rsidRPr="00C425D8" w:rsidRDefault="00DB700F" w:rsidP="00DB700F">
                  <w:pPr>
                    <w:spacing w:after="0" w:line="240" w:lineRule="auto"/>
                    <w:jc w:val="both"/>
                    <w:rPr>
                      <w:rFonts w:ascii="Times New Roman" w:eastAsia="Times New Roman" w:hAnsi="Times New Roman" w:cs="Times New Roman"/>
                      <w:lang w:eastAsia="ru-RU"/>
                    </w:rPr>
                  </w:pPr>
                  <w:r w:rsidRPr="00C425D8">
                    <w:rPr>
                      <w:rFonts w:ascii="Times New Roman" w:eastAsia="Times New Roman" w:hAnsi="Times New Roman" w:cs="Times New Roman"/>
                      <w:lang w:eastAsia="ru-RU"/>
                    </w:rPr>
                    <w:t>городского поселения «Микунь» -</w:t>
                  </w:r>
                </w:p>
                <w:p w14:paraId="3ACE0F65" w14:textId="77777777" w:rsidR="00DB700F" w:rsidRPr="00C425D8" w:rsidRDefault="00DB700F" w:rsidP="00DB700F">
                  <w:pPr>
                    <w:spacing w:after="0" w:line="240" w:lineRule="auto"/>
                    <w:jc w:val="both"/>
                    <w:rPr>
                      <w:rFonts w:ascii="Times New Roman" w:hAnsi="Times New Roman" w:cs="Times New Roman"/>
                    </w:rPr>
                  </w:pPr>
                  <w:r w:rsidRPr="00C425D8">
                    <w:rPr>
                      <w:rFonts w:ascii="Times New Roman" w:eastAsia="Times New Roman" w:hAnsi="Times New Roman" w:cs="Times New Roman"/>
                      <w:lang w:eastAsia="ru-RU"/>
                    </w:rPr>
                    <w:t xml:space="preserve">____________________ </w:t>
                  </w:r>
                  <w:proofErr w:type="spellStart"/>
                  <w:r w:rsidRPr="00C425D8">
                    <w:rPr>
                      <w:rFonts w:ascii="Times New Roman" w:eastAsia="Times New Roman" w:hAnsi="Times New Roman" w:cs="Times New Roman"/>
                      <w:lang w:eastAsia="ru-RU"/>
                    </w:rPr>
                    <w:t>В.А.Розмысло</w:t>
                  </w:r>
                  <w:proofErr w:type="spellEnd"/>
                  <w:r w:rsidRPr="00C425D8">
                    <w:rPr>
                      <w:rFonts w:ascii="Times New Roman" w:eastAsia="Times New Roman" w:hAnsi="Times New Roman" w:cs="Times New Roman"/>
                      <w:iCs/>
                      <w:lang w:eastAsia="ru-RU"/>
                    </w:rPr>
                    <w:t xml:space="preserve">                      </w:t>
                  </w:r>
                </w:p>
              </w:tc>
              <w:tc>
                <w:tcPr>
                  <w:tcW w:w="5190" w:type="dxa"/>
                </w:tcPr>
                <w:p w14:paraId="0E3159F4" w14:textId="77777777" w:rsidR="00DB700F" w:rsidRDefault="00DB700F" w:rsidP="00DB700F">
                  <w:pPr>
                    <w:spacing w:after="0" w:line="240" w:lineRule="auto"/>
                    <w:jc w:val="both"/>
                    <w:rPr>
                      <w:rFonts w:ascii="Times New Roman" w:hAnsi="Times New Roman" w:cs="Times New Roman"/>
                      <w:bCs/>
                      <w:iCs/>
                    </w:rPr>
                  </w:pPr>
                </w:p>
                <w:p w14:paraId="1654AB54" w14:textId="77777777" w:rsidR="00DB700F" w:rsidRPr="00C425D8" w:rsidRDefault="00DB700F" w:rsidP="00DB700F">
                  <w:pPr>
                    <w:spacing w:after="0" w:line="240" w:lineRule="auto"/>
                    <w:jc w:val="both"/>
                    <w:rPr>
                      <w:rFonts w:ascii="Times New Roman" w:hAnsi="Times New Roman" w:cs="Times New Roman"/>
                      <w:bCs/>
                      <w:iCs/>
                    </w:rPr>
                  </w:pPr>
                </w:p>
                <w:p w14:paraId="493D6625" w14:textId="77777777" w:rsidR="00DB700F" w:rsidRPr="00C425D8" w:rsidRDefault="00DB700F" w:rsidP="00DB700F">
                  <w:pPr>
                    <w:spacing w:after="0" w:line="240" w:lineRule="auto"/>
                    <w:jc w:val="both"/>
                    <w:rPr>
                      <w:rFonts w:ascii="Times New Roman" w:hAnsi="Times New Roman" w:cs="Times New Roman"/>
                      <w:bCs/>
                      <w:iCs/>
                    </w:rPr>
                  </w:pPr>
                  <w:r w:rsidRPr="00C425D8">
                    <w:rPr>
                      <w:rFonts w:ascii="Times New Roman" w:hAnsi="Times New Roman" w:cs="Times New Roman"/>
                      <w:bCs/>
                      <w:iCs/>
                    </w:rPr>
                    <w:t xml:space="preserve">_______________ </w:t>
                  </w:r>
                  <w:proofErr w:type="spellStart"/>
                  <w:r w:rsidRPr="00C425D8">
                    <w:rPr>
                      <w:rFonts w:ascii="Times New Roman" w:hAnsi="Times New Roman" w:cs="Times New Roman"/>
                      <w:bCs/>
                      <w:iCs/>
                    </w:rPr>
                    <w:t>А.В.Калинин</w:t>
                  </w:r>
                  <w:proofErr w:type="spellEnd"/>
                  <w:r w:rsidRPr="00C425D8">
                    <w:rPr>
                      <w:rFonts w:ascii="Times New Roman" w:hAnsi="Times New Roman" w:cs="Times New Roman"/>
                      <w:bCs/>
                      <w:iCs/>
                    </w:rPr>
                    <w:t xml:space="preserve"> </w:t>
                  </w:r>
                </w:p>
              </w:tc>
            </w:tr>
          </w:tbl>
          <w:p w14:paraId="41526FB6" w14:textId="77777777" w:rsidR="00A33C43" w:rsidRPr="006346AC" w:rsidRDefault="00A33C43" w:rsidP="00A317C7">
            <w:pPr>
              <w:spacing w:after="0" w:line="240" w:lineRule="auto"/>
              <w:jc w:val="both"/>
              <w:rPr>
                <w:rFonts w:ascii="Times New Roman" w:hAnsi="Times New Roman" w:cs="Times New Roman"/>
                <w:color w:val="FF0000"/>
                <w:sz w:val="28"/>
                <w:szCs w:val="28"/>
              </w:rPr>
            </w:pPr>
          </w:p>
          <w:p w14:paraId="129481A5" w14:textId="77777777" w:rsidR="00A33C43" w:rsidRPr="006346AC" w:rsidRDefault="00A33C43" w:rsidP="00A317C7">
            <w:pPr>
              <w:jc w:val="both"/>
              <w:rPr>
                <w:rFonts w:ascii="Times New Roman" w:hAnsi="Times New Roman" w:cs="Times New Roman"/>
                <w:sz w:val="20"/>
                <w:szCs w:val="20"/>
              </w:rPr>
            </w:pPr>
          </w:p>
          <w:p w14:paraId="663E5953" w14:textId="77777777" w:rsidR="00A33C43" w:rsidRPr="006346AC" w:rsidRDefault="00A33C43" w:rsidP="00A317C7">
            <w:pPr>
              <w:spacing w:after="160" w:line="252" w:lineRule="auto"/>
              <w:jc w:val="both"/>
              <w:rPr>
                <w:rFonts w:ascii="Times New Roman" w:eastAsia="Times New Roman" w:hAnsi="Times New Roman" w:cs="Times New Roman"/>
                <w:sz w:val="20"/>
                <w:szCs w:val="20"/>
                <w:lang w:eastAsia="ru-RU"/>
              </w:rPr>
            </w:pPr>
          </w:p>
        </w:tc>
      </w:tr>
      <w:tr w:rsidR="00A33C43" w:rsidRPr="006346AC" w14:paraId="077D8992" w14:textId="77777777" w:rsidTr="00A33C43">
        <w:tc>
          <w:tcPr>
            <w:tcW w:w="284" w:type="dxa"/>
            <w:shd w:val="clear" w:color="auto" w:fill="auto"/>
          </w:tcPr>
          <w:p w14:paraId="35E82C5F" w14:textId="77777777" w:rsidR="00A33C43" w:rsidRPr="006346AC" w:rsidRDefault="00A33C43" w:rsidP="00A317C7">
            <w:pPr>
              <w:rPr>
                <w:rFonts w:ascii="Times New Roman" w:eastAsia="Times New Roman" w:hAnsi="Times New Roman" w:cs="Times New Roman"/>
                <w:sz w:val="20"/>
                <w:szCs w:val="20"/>
                <w:lang w:eastAsia="ru-RU"/>
              </w:rPr>
            </w:pPr>
          </w:p>
        </w:tc>
        <w:tc>
          <w:tcPr>
            <w:tcW w:w="9781" w:type="dxa"/>
            <w:shd w:val="clear" w:color="auto" w:fill="auto"/>
          </w:tcPr>
          <w:p w14:paraId="26FB0863" w14:textId="77777777" w:rsidR="00A33C43" w:rsidRPr="00A33C43" w:rsidRDefault="00A33C43" w:rsidP="00A33C4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r>
    </w:tbl>
    <w:p w14:paraId="6F3F4A20" w14:textId="77777777" w:rsidR="00A33C43" w:rsidRDefault="00A33C43" w:rsidP="00A33C43"/>
    <w:p w14:paraId="0540218E" w14:textId="77777777" w:rsidR="008A6842" w:rsidRDefault="008A6842"/>
    <w:sectPr w:rsidR="008A684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C1303" w14:textId="77777777" w:rsidR="00CA3B78" w:rsidRDefault="00CA3B78">
      <w:pPr>
        <w:spacing w:after="0" w:line="240" w:lineRule="auto"/>
      </w:pPr>
      <w:r>
        <w:separator/>
      </w:r>
    </w:p>
  </w:endnote>
  <w:endnote w:type="continuationSeparator" w:id="0">
    <w:p w14:paraId="215263C9" w14:textId="77777777" w:rsidR="00CA3B78" w:rsidRDefault="00CA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74850" w14:textId="77777777" w:rsidR="0012342F" w:rsidRDefault="00CA3B78">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5754672"/>
      <w:docPartObj>
        <w:docPartGallery w:val="Page Numbers (Bottom of Page)"/>
        <w:docPartUnique/>
      </w:docPartObj>
    </w:sdtPr>
    <w:sdtEndPr/>
    <w:sdtContent>
      <w:p w14:paraId="2257A807" w14:textId="77777777" w:rsidR="0012342F" w:rsidRDefault="00DB700F">
        <w:pPr>
          <w:pStyle w:val="a3"/>
        </w:pPr>
        <w:r>
          <w:fldChar w:fldCharType="begin"/>
        </w:r>
        <w:r>
          <w:instrText>PAGE   \* MERGEFORMAT</w:instrText>
        </w:r>
        <w:r>
          <w:fldChar w:fldCharType="separate"/>
        </w:r>
        <w:r>
          <w:rPr>
            <w:noProof/>
          </w:rPr>
          <w:t>26</w:t>
        </w:r>
        <w:r>
          <w:fldChar w:fldCharType="end"/>
        </w:r>
      </w:p>
    </w:sdtContent>
  </w:sdt>
  <w:p w14:paraId="17D5E9E4" w14:textId="77777777" w:rsidR="0012342F" w:rsidRDefault="00CA3B78">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2E091" w14:textId="77777777" w:rsidR="0012342F" w:rsidRDefault="00CA3B7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04483" w14:textId="77777777" w:rsidR="00CA3B78" w:rsidRDefault="00CA3B78">
      <w:pPr>
        <w:spacing w:after="0" w:line="240" w:lineRule="auto"/>
      </w:pPr>
      <w:r>
        <w:separator/>
      </w:r>
    </w:p>
  </w:footnote>
  <w:footnote w:type="continuationSeparator" w:id="0">
    <w:p w14:paraId="26ABA2E8" w14:textId="77777777" w:rsidR="00CA3B78" w:rsidRDefault="00CA3B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A00A" w14:textId="77777777" w:rsidR="0012342F" w:rsidRDefault="00CA3B78">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FC66" w14:textId="77777777" w:rsidR="0012342F" w:rsidRDefault="00CA3B78">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4061" w14:textId="77777777" w:rsidR="0012342F" w:rsidRDefault="00CA3B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92F"/>
    <w:rsid w:val="001B5E51"/>
    <w:rsid w:val="0053192F"/>
    <w:rsid w:val="008A6842"/>
    <w:rsid w:val="00A33C43"/>
    <w:rsid w:val="00CA3B78"/>
    <w:rsid w:val="00DB7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85144"/>
  <w15:chartTrackingRefBased/>
  <w15:docId w15:val="{3C9250D1-72C1-461E-B1B9-BFC16B6A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3C4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33C4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A33C43"/>
    <w:rPr>
      <w:rFonts w:ascii="Times New Roman" w:eastAsia="Times New Roman" w:hAnsi="Times New Roman" w:cs="Times New Roman"/>
      <w:sz w:val="20"/>
      <w:szCs w:val="20"/>
      <w:lang w:eastAsia="ru-RU"/>
    </w:rPr>
  </w:style>
  <w:style w:type="paragraph" w:styleId="a5">
    <w:name w:val="header"/>
    <w:basedOn w:val="a"/>
    <w:link w:val="a6"/>
    <w:uiPriority w:val="99"/>
    <w:rsid w:val="00A33C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A33C43"/>
    <w:rPr>
      <w:rFonts w:ascii="Times New Roman" w:eastAsia="Times New Roman" w:hAnsi="Times New Roman" w:cs="Times New Roman"/>
      <w:sz w:val="24"/>
      <w:szCs w:val="24"/>
      <w:lang w:eastAsia="ru-RU"/>
    </w:rPr>
  </w:style>
  <w:style w:type="paragraph" w:styleId="a7">
    <w:name w:val="No Spacing"/>
    <w:uiPriority w:val="1"/>
    <w:qFormat/>
    <w:rsid w:val="00A33C43"/>
    <w:pPr>
      <w:spacing w:after="0" w:line="240" w:lineRule="auto"/>
    </w:pPr>
  </w:style>
  <w:style w:type="paragraph" w:customStyle="1" w:styleId="ConsPlusNormal">
    <w:name w:val="ConsPlusNormal"/>
    <w:qFormat/>
    <w:rsid w:val="00A33C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consultantplus://offline/ref=82EBC487B2A3FF2B1593D3D62185009AC5944224C6B49C4D8723AFF77FAF1541B7D51731DBD2AC85uA21K"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A1F2B3350E9293B0B986EC119ED9127ECE7D72F215823714C602C648CFF83EC82AB63A685AF26B8E0DHCN"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3441</Words>
  <Characters>19619</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3</cp:revision>
  <dcterms:created xsi:type="dcterms:W3CDTF">2018-07-16T13:45:00Z</dcterms:created>
  <dcterms:modified xsi:type="dcterms:W3CDTF">2018-07-24T11:07:00Z</dcterms:modified>
</cp:coreProperties>
</file>