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AF" w:rsidRPr="000E09B3" w:rsidRDefault="00464AAF" w:rsidP="00464AAF">
      <w:pPr>
        <w:jc w:val="center"/>
        <w:rPr>
          <w:rFonts w:ascii="Garamond" w:hAnsi="Garamond" w:cs="Tahoma"/>
          <w:b/>
          <w:bCs/>
          <w:color w:val="000000" w:themeColor="text1"/>
        </w:rPr>
      </w:pPr>
      <w:r w:rsidRPr="000E09B3">
        <w:rPr>
          <w:rFonts w:ascii="Garamond" w:hAnsi="Garamond" w:cs="Tahoma"/>
          <w:b/>
          <w:bCs/>
          <w:noProof/>
          <w:color w:val="000000" w:themeColor="text1"/>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464AAF" w:rsidRPr="000E09B3" w:rsidRDefault="00464AAF" w:rsidP="00464AAF">
      <w:pPr>
        <w:jc w:val="center"/>
        <w:rPr>
          <w:rFonts w:ascii="Garamond" w:hAnsi="Garamond" w:cs="Tahoma"/>
          <w:b/>
          <w:bCs/>
          <w:color w:val="000000" w:themeColor="text1"/>
          <w:sz w:val="16"/>
          <w:szCs w:val="16"/>
        </w:rPr>
      </w:pPr>
    </w:p>
    <w:tbl>
      <w:tblPr>
        <w:tblW w:w="9553" w:type="dxa"/>
        <w:tblInd w:w="250" w:type="dxa"/>
        <w:tblBorders>
          <w:top w:val="single" w:sz="4" w:space="0" w:color="auto"/>
          <w:left w:val="single" w:sz="4" w:space="0" w:color="auto"/>
          <w:bottom w:val="single" w:sz="4" w:space="0" w:color="auto"/>
          <w:right w:val="single" w:sz="4" w:space="0" w:color="auto"/>
        </w:tblBorders>
        <w:tblLook w:val="0000"/>
      </w:tblPr>
      <w:tblGrid>
        <w:gridCol w:w="4077"/>
        <w:gridCol w:w="1593"/>
        <w:gridCol w:w="3883"/>
      </w:tblGrid>
      <w:tr w:rsidR="00464AAF" w:rsidRPr="000E09B3" w:rsidTr="001433B1">
        <w:tc>
          <w:tcPr>
            <w:tcW w:w="4077" w:type="dxa"/>
            <w:tcBorders>
              <w:top w:val="nil"/>
              <w:left w:val="nil"/>
              <w:bottom w:val="nil"/>
              <w:right w:val="nil"/>
            </w:tcBorders>
          </w:tcPr>
          <w:p w:rsidR="00464AAF" w:rsidRPr="000E09B3" w:rsidRDefault="00464AAF" w:rsidP="001433B1">
            <w:pPr>
              <w:jc w:val="center"/>
              <w:rPr>
                <w:rFonts w:ascii="Times New Roman" w:hAnsi="Times New Roman"/>
                <w:b/>
                <w:bCs/>
                <w:color w:val="000000" w:themeColor="text1"/>
                <w:sz w:val="24"/>
                <w:szCs w:val="24"/>
              </w:rPr>
            </w:pPr>
            <w:r w:rsidRPr="000E09B3">
              <w:rPr>
                <w:rFonts w:ascii="Times New Roman" w:hAnsi="Times New Roman"/>
                <w:b/>
                <w:bCs/>
                <w:color w:val="000000" w:themeColor="text1"/>
                <w:sz w:val="24"/>
                <w:szCs w:val="24"/>
              </w:rPr>
              <w:t xml:space="preserve">«МИКУНЬ» </w:t>
            </w:r>
          </w:p>
          <w:p w:rsidR="001433B1" w:rsidRDefault="00464AAF" w:rsidP="00464AAF">
            <w:pPr>
              <w:jc w:val="center"/>
              <w:rPr>
                <w:rFonts w:ascii="Times New Roman" w:hAnsi="Times New Roman"/>
                <w:b/>
                <w:bCs/>
                <w:color w:val="000000" w:themeColor="text1"/>
                <w:sz w:val="24"/>
                <w:szCs w:val="24"/>
              </w:rPr>
            </w:pPr>
            <w:r w:rsidRPr="000E09B3">
              <w:rPr>
                <w:rFonts w:ascii="Times New Roman" w:hAnsi="Times New Roman"/>
                <w:b/>
                <w:bCs/>
                <w:color w:val="000000" w:themeColor="text1"/>
                <w:sz w:val="24"/>
                <w:szCs w:val="24"/>
              </w:rPr>
              <w:t>КАР ОВМÖДЧÖМИНСА</w:t>
            </w:r>
          </w:p>
          <w:p w:rsidR="00464AAF" w:rsidRPr="000E09B3" w:rsidRDefault="00464AAF" w:rsidP="00464AAF">
            <w:pPr>
              <w:jc w:val="center"/>
              <w:rPr>
                <w:rFonts w:ascii="Times New Roman" w:hAnsi="Times New Roman"/>
                <w:b/>
                <w:bCs/>
                <w:color w:val="000000" w:themeColor="text1"/>
                <w:sz w:val="24"/>
                <w:szCs w:val="24"/>
              </w:rPr>
            </w:pPr>
            <w:r w:rsidRPr="000E09B3">
              <w:rPr>
                <w:rFonts w:ascii="Times New Roman" w:hAnsi="Times New Roman"/>
                <w:b/>
                <w:bCs/>
                <w:color w:val="000000" w:themeColor="text1"/>
                <w:sz w:val="24"/>
                <w:szCs w:val="24"/>
              </w:rPr>
              <w:t xml:space="preserve"> </w:t>
            </w:r>
            <w:proofErr w:type="gramStart"/>
            <w:r w:rsidRPr="000E09B3">
              <w:rPr>
                <w:rFonts w:ascii="Times New Roman" w:hAnsi="Times New Roman"/>
                <w:b/>
                <w:bCs/>
                <w:color w:val="000000" w:themeColor="text1"/>
                <w:sz w:val="24"/>
                <w:szCs w:val="24"/>
              </w:rPr>
              <w:t>СÖВЕТ</w:t>
            </w:r>
            <w:proofErr w:type="gramEnd"/>
          </w:p>
        </w:tc>
        <w:tc>
          <w:tcPr>
            <w:tcW w:w="1593" w:type="dxa"/>
            <w:tcBorders>
              <w:top w:val="nil"/>
              <w:left w:val="nil"/>
              <w:bottom w:val="nil"/>
              <w:right w:val="nil"/>
            </w:tcBorders>
          </w:tcPr>
          <w:p w:rsidR="00464AAF" w:rsidRPr="000E09B3" w:rsidRDefault="00464AAF" w:rsidP="00464AAF">
            <w:pPr>
              <w:jc w:val="center"/>
              <w:rPr>
                <w:rFonts w:ascii="Times New Roman" w:hAnsi="Times New Roman"/>
                <w:b/>
                <w:bCs/>
                <w:color w:val="000000" w:themeColor="text1"/>
                <w:sz w:val="24"/>
                <w:szCs w:val="24"/>
              </w:rPr>
            </w:pPr>
          </w:p>
        </w:tc>
        <w:tc>
          <w:tcPr>
            <w:tcW w:w="3883" w:type="dxa"/>
            <w:tcBorders>
              <w:top w:val="nil"/>
              <w:left w:val="nil"/>
              <w:bottom w:val="nil"/>
              <w:right w:val="nil"/>
            </w:tcBorders>
          </w:tcPr>
          <w:p w:rsidR="00464AAF" w:rsidRPr="000E09B3" w:rsidRDefault="00464AAF" w:rsidP="00464AAF">
            <w:pPr>
              <w:jc w:val="center"/>
              <w:rPr>
                <w:rFonts w:ascii="Times New Roman" w:hAnsi="Times New Roman"/>
                <w:b/>
                <w:bCs/>
                <w:color w:val="000000" w:themeColor="text1"/>
                <w:sz w:val="24"/>
                <w:szCs w:val="24"/>
              </w:rPr>
            </w:pPr>
            <w:r w:rsidRPr="000E09B3">
              <w:rPr>
                <w:rFonts w:ascii="Times New Roman" w:hAnsi="Times New Roman"/>
                <w:b/>
                <w:bCs/>
                <w:color w:val="000000" w:themeColor="text1"/>
                <w:sz w:val="24"/>
                <w:szCs w:val="24"/>
              </w:rPr>
              <w:t xml:space="preserve">СОВЕТ </w:t>
            </w:r>
          </w:p>
          <w:p w:rsidR="00464AAF" w:rsidRPr="000E09B3" w:rsidRDefault="00464AAF" w:rsidP="00464AAF">
            <w:pPr>
              <w:jc w:val="center"/>
              <w:rPr>
                <w:rFonts w:ascii="Times New Roman" w:hAnsi="Times New Roman"/>
                <w:b/>
                <w:bCs/>
                <w:color w:val="000000" w:themeColor="text1"/>
                <w:sz w:val="24"/>
                <w:szCs w:val="24"/>
              </w:rPr>
            </w:pPr>
            <w:r w:rsidRPr="000E09B3">
              <w:rPr>
                <w:rFonts w:ascii="Times New Roman" w:hAnsi="Times New Roman"/>
                <w:b/>
                <w:bCs/>
                <w:color w:val="000000" w:themeColor="text1"/>
                <w:sz w:val="24"/>
                <w:szCs w:val="24"/>
              </w:rPr>
              <w:t>ГОРОДСКОГО ПОСЕЛЕНИЯ «МИКУНЬ»</w:t>
            </w:r>
          </w:p>
        </w:tc>
      </w:tr>
    </w:tbl>
    <w:p w:rsidR="00464AAF" w:rsidRPr="000E09B3" w:rsidRDefault="00464AAF" w:rsidP="00464AAF">
      <w:pPr>
        <w:spacing w:line="360" w:lineRule="auto"/>
        <w:jc w:val="center"/>
        <w:rPr>
          <w:b/>
          <w:bCs/>
          <w:color w:val="000000" w:themeColor="text1"/>
        </w:rPr>
      </w:pPr>
    </w:p>
    <w:p w:rsidR="00464AAF" w:rsidRPr="000E09B3" w:rsidRDefault="00464AAF" w:rsidP="00464AAF">
      <w:pPr>
        <w:jc w:val="center"/>
        <w:rPr>
          <w:b/>
          <w:bCs/>
          <w:color w:val="000000" w:themeColor="text1"/>
        </w:rPr>
      </w:pPr>
    </w:p>
    <w:p w:rsidR="00464AAF" w:rsidRPr="000E09B3" w:rsidRDefault="00464AAF" w:rsidP="00464AAF">
      <w:pPr>
        <w:pStyle w:val="2"/>
        <w:spacing w:before="0" w:after="0" w:line="240" w:lineRule="auto"/>
        <w:jc w:val="center"/>
        <w:rPr>
          <w:rFonts w:ascii="Times New Roman" w:hAnsi="Times New Roman"/>
          <w:color w:val="000000" w:themeColor="text1"/>
          <w:sz w:val="32"/>
          <w:szCs w:val="32"/>
        </w:rPr>
      </w:pPr>
      <w:r w:rsidRPr="000E09B3">
        <w:rPr>
          <w:rFonts w:ascii="Times New Roman" w:hAnsi="Times New Roman"/>
          <w:color w:val="000000" w:themeColor="text1"/>
          <w:sz w:val="32"/>
          <w:szCs w:val="32"/>
        </w:rPr>
        <w:t>ПОМШУÖМ</w:t>
      </w:r>
    </w:p>
    <w:p w:rsidR="00464AAF" w:rsidRPr="000E09B3" w:rsidRDefault="00464AAF" w:rsidP="00464AAF">
      <w:pPr>
        <w:pStyle w:val="2"/>
        <w:spacing w:before="0" w:after="0" w:line="240" w:lineRule="auto"/>
        <w:jc w:val="center"/>
        <w:rPr>
          <w:rFonts w:ascii="Times New Roman" w:hAnsi="Times New Roman"/>
          <w:color w:val="000000" w:themeColor="text1"/>
          <w:sz w:val="32"/>
          <w:szCs w:val="32"/>
        </w:rPr>
      </w:pPr>
      <w:r w:rsidRPr="000E09B3">
        <w:rPr>
          <w:rFonts w:ascii="Times New Roman" w:hAnsi="Times New Roman"/>
          <w:color w:val="000000" w:themeColor="text1"/>
          <w:sz w:val="32"/>
          <w:szCs w:val="32"/>
        </w:rPr>
        <w:t>РЕШЕНИЕ</w:t>
      </w:r>
    </w:p>
    <w:p w:rsidR="00464AAF" w:rsidRPr="000E09B3" w:rsidRDefault="00464AAF" w:rsidP="00464AAF">
      <w:pPr>
        <w:spacing w:line="360" w:lineRule="auto"/>
        <w:jc w:val="center"/>
        <w:rPr>
          <w:rFonts w:ascii="Garamond" w:hAnsi="Garamond"/>
          <w:color w:val="000000" w:themeColor="text1"/>
        </w:rPr>
      </w:pPr>
    </w:p>
    <w:p w:rsidR="00464AAF" w:rsidRPr="000E09B3" w:rsidRDefault="000E09B3" w:rsidP="00464AAF">
      <w:pPr>
        <w:rPr>
          <w:rFonts w:ascii="Times New Roman" w:hAnsi="Times New Roman"/>
          <w:color w:val="000000" w:themeColor="text1"/>
          <w:sz w:val="28"/>
        </w:rPr>
      </w:pPr>
      <w:r w:rsidRPr="000E09B3">
        <w:rPr>
          <w:rFonts w:ascii="Times New Roman" w:hAnsi="Times New Roman"/>
          <w:color w:val="000000" w:themeColor="text1"/>
          <w:sz w:val="28"/>
        </w:rPr>
        <w:t>от</w:t>
      </w:r>
      <w:r w:rsidR="006765CB" w:rsidRPr="000E09B3">
        <w:rPr>
          <w:rFonts w:ascii="Times New Roman" w:hAnsi="Times New Roman"/>
          <w:color w:val="000000" w:themeColor="text1"/>
          <w:sz w:val="28"/>
        </w:rPr>
        <w:t xml:space="preserve"> </w:t>
      </w:r>
      <w:r w:rsidR="00D42E4A" w:rsidRPr="000E09B3">
        <w:rPr>
          <w:rFonts w:ascii="Times New Roman" w:hAnsi="Times New Roman"/>
          <w:color w:val="000000" w:themeColor="text1"/>
          <w:sz w:val="28"/>
        </w:rPr>
        <w:t xml:space="preserve">17 </w:t>
      </w:r>
      <w:r w:rsidR="006765CB" w:rsidRPr="000E09B3">
        <w:rPr>
          <w:rFonts w:ascii="Times New Roman" w:hAnsi="Times New Roman"/>
          <w:color w:val="000000" w:themeColor="text1"/>
          <w:sz w:val="28"/>
        </w:rPr>
        <w:t>но</w:t>
      </w:r>
      <w:r w:rsidR="00464AAF" w:rsidRPr="000E09B3">
        <w:rPr>
          <w:rFonts w:ascii="Times New Roman" w:hAnsi="Times New Roman"/>
          <w:color w:val="000000" w:themeColor="text1"/>
          <w:sz w:val="28"/>
        </w:rPr>
        <w:t>ября 2021 года</w:t>
      </w:r>
      <w:r w:rsidR="00464AAF" w:rsidRPr="000E09B3">
        <w:rPr>
          <w:rFonts w:ascii="Times New Roman" w:hAnsi="Times New Roman"/>
          <w:color w:val="000000" w:themeColor="text1"/>
          <w:sz w:val="28"/>
        </w:rPr>
        <w:tab/>
      </w:r>
      <w:r w:rsidR="00464AAF" w:rsidRPr="000E09B3">
        <w:rPr>
          <w:rFonts w:ascii="Times New Roman" w:hAnsi="Times New Roman"/>
          <w:color w:val="000000" w:themeColor="text1"/>
          <w:sz w:val="28"/>
        </w:rPr>
        <w:tab/>
      </w:r>
      <w:r w:rsidR="00464AAF" w:rsidRPr="000E09B3">
        <w:rPr>
          <w:rFonts w:ascii="Times New Roman" w:hAnsi="Times New Roman"/>
          <w:color w:val="000000" w:themeColor="text1"/>
          <w:sz w:val="28"/>
        </w:rPr>
        <w:tab/>
      </w:r>
      <w:r w:rsidR="00464AAF" w:rsidRPr="000E09B3">
        <w:rPr>
          <w:rFonts w:ascii="Times New Roman" w:hAnsi="Times New Roman"/>
          <w:color w:val="000000" w:themeColor="text1"/>
          <w:sz w:val="28"/>
        </w:rPr>
        <w:tab/>
      </w:r>
      <w:r w:rsidR="00464AAF" w:rsidRPr="000E09B3">
        <w:rPr>
          <w:rFonts w:ascii="Times New Roman" w:hAnsi="Times New Roman"/>
          <w:color w:val="000000" w:themeColor="text1"/>
          <w:sz w:val="28"/>
        </w:rPr>
        <w:tab/>
        <w:t xml:space="preserve">                     </w:t>
      </w:r>
      <w:r w:rsidR="001433B1">
        <w:rPr>
          <w:rFonts w:ascii="Times New Roman" w:hAnsi="Times New Roman"/>
          <w:color w:val="000000" w:themeColor="text1"/>
          <w:sz w:val="28"/>
        </w:rPr>
        <w:t xml:space="preserve">    </w:t>
      </w:r>
      <w:r w:rsidR="00464AAF" w:rsidRPr="000E09B3">
        <w:rPr>
          <w:rFonts w:ascii="Times New Roman" w:hAnsi="Times New Roman"/>
          <w:color w:val="000000" w:themeColor="text1"/>
          <w:sz w:val="28"/>
        </w:rPr>
        <w:t xml:space="preserve">   № 5/2-</w:t>
      </w:r>
      <w:r w:rsidRPr="000E09B3">
        <w:rPr>
          <w:rFonts w:ascii="Times New Roman" w:hAnsi="Times New Roman"/>
          <w:color w:val="000000" w:themeColor="text1"/>
          <w:sz w:val="28"/>
        </w:rPr>
        <w:t>12</w:t>
      </w:r>
    </w:p>
    <w:p w:rsidR="00464AAF" w:rsidRPr="000E09B3" w:rsidRDefault="00464AAF" w:rsidP="00464AAF">
      <w:pPr>
        <w:rPr>
          <w:rFonts w:ascii="Times New Roman" w:hAnsi="Times New Roman"/>
          <w:color w:val="000000" w:themeColor="text1"/>
          <w:sz w:val="28"/>
        </w:rPr>
      </w:pPr>
      <w:r w:rsidRPr="000E09B3">
        <w:rPr>
          <w:rFonts w:ascii="Times New Roman" w:hAnsi="Times New Roman"/>
          <w:color w:val="000000" w:themeColor="text1"/>
          <w:sz w:val="28"/>
        </w:rPr>
        <w:t>г</w:t>
      </w:r>
      <w:proofErr w:type="gramStart"/>
      <w:r w:rsidRPr="000E09B3">
        <w:rPr>
          <w:rFonts w:ascii="Times New Roman" w:hAnsi="Times New Roman"/>
          <w:color w:val="000000" w:themeColor="text1"/>
          <w:sz w:val="28"/>
        </w:rPr>
        <w:t>.М</w:t>
      </w:r>
      <w:proofErr w:type="gramEnd"/>
      <w:r w:rsidRPr="000E09B3">
        <w:rPr>
          <w:rFonts w:ascii="Times New Roman" w:hAnsi="Times New Roman"/>
          <w:color w:val="000000" w:themeColor="text1"/>
          <w:sz w:val="28"/>
        </w:rPr>
        <w:t>икунь</w:t>
      </w:r>
    </w:p>
    <w:p w:rsidR="00464AAF" w:rsidRPr="000E09B3" w:rsidRDefault="00464AAF" w:rsidP="00464AAF">
      <w:pPr>
        <w:rPr>
          <w:rFonts w:ascii="Times New Roman" w:hAnsi="Times New Roman"/>
          <w:color w:val="000000" w:themeColor="text1"/>
          <w:sz w:val="28"/>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4786"/>
      </w:tblGrid>
      <w:tr w:rsidR="000E09B3" w:rsidRPr="000E09B3" w:rsidTr="000E09B3">
        <w:tc>
          <w:tcPr>
            <w:tcW w:w="5637" w:type="dxa"/>
            <w:tcBorders>
              <w:top w:val="nil"/>
              <w:left w:val="nil"/>
              <w:bottom w:val="nil"/>
              <w:right w:val="nil"/>
            </w:tcBorders>
          </w:tcPr>
          <w:p w:rsidR="00464AAF" w:rsidRPr="000E09B3" w:rsidRDefault="00464AAF" w:rsidP="000E09B3">
            <w:pPr>
              <w:ind w:right="176"/>
              <w:jc w:val="both"/>
              <w:rPr>
                <w:rFonts w:ascii="Times New Roman" w:hAnsi="Times New Roman"/>
                <w:color w:val="000000" w:themeColor="text1"/>
                <w:sz w:val="28"/>
              </w:rPr>
            </w:pPr>
            <w:r w:rsidRPr="000E09B3">
              <w:rPr>
                <w:rFonts w:ascii="Times New Roman" w:hAnsi="Times New Roman"/>
                <w:color w:val="000000" w:themeColor="text1"/>
                <w:sz w:val="28"/>
                <w:szCs w:val="28"/>
              </w:rPr>
              <w:t xml:space="preserve">Об утверждении Положения о </w:t>
            </w:r>
            <w:proofErr w:type="spellStart"/>
            <w:proofErr w:type="gramStart"/>
            <w:r w:rsidRPr="000E09B3">
              <w:rPr>
                <w:rFonts w:ascii="Times New Roman" w:hAnsi="Times New Roman"/>
                <w:color w:val="000000" w:themeColor="text1"/>
                <w:sz w:val="28"/>
                <w:szCs w:val="28"/>
              </w:rPr>
              <w:t>муници</w:t>
            </w:r>
            <w:r w:rsidR="000E09B3" w:rsidRPr="000E09B3">
              <w:rPr>
                <w:rFonts w:ascii="Times New Roman" w:hAnsi="Times New Roman"/>
                <w:color w:val="000000" w:themeColor="text1"/>
                <w:sz w:val="28"/>
                <w:szCs w:val="28"/>
              </w:rPr>
              <w:t>-</w:t>
            </w:r>
            <w:r w:rsidRPr="000E09B3">
              <w:rPr>
                <w:rFonts w:ascii="Times New Roman" w:hAnsi="Times New Roman"/>
                <w:color w:val="000000" w:themeColor="text1"/>
                <w:sz w:val="28"/>
                <w:szCs w:val="28"/>
              </w:rPr>
              <w:t>пальном</w:t>
            </w:r>
            <w:proofErr w:type="spellEnd"/>
            <w:proofErr w:type="gramEnd"/>
            <w:r w:rsidRPr="000E09B3">
              <w:rPr>
                <w:rFonts w:ascii="Times New Roman" w:hAnsi="Times New Roman"/>
                <w:color w:val="000000" w:themeColor="text1"/>
                <w:sz w:val="28"/>
                <w:szCs w:val="28"/>
              </w:rPr>
              <w:t xml:space="preserve"> </w:t>
            </w:r>
            <w:r w:rsidR="000C3164" w:rsidRPr="000E09B3">
              <w:rPr>
                <w:rFonts w:ascii="Times New Roman" w:hAnsi="Times New Roman"/>
                <w:color w:val="000000" w:themeColor="text1"/>
                <w:sz w:val="28"/>
                <w:szCs w:val="28"/>
              </w:rPr>
              <w:t>контроле</w:t>
            </w:r>
            <w:r w:rsidRPr="000E09B3">
              <w:rPr>
                <w:rFonts w:ascii="Times New Roman" w:hAnsi="Times New Roman"/>
                <w:color w:val="000000" w:themeColor="text1"/>
                <w:sz w:val="28"/>
                <w:szCs w:val="28"/>
              </w:rPr>
              <w:t xml:space="preserve"> в сфере благоустройства </w:t>
            </w:r>
            <w:r w:rsidR="00CE6481" w:rsidRPr="000E09B3">
              <w:rPr>
                <w:rFonts w:ascii="Times New Roman" w:hAnsi="Times New Roman"/>
                <w:color w:val="000000" w:themeColor="text1"/>
                <w:sz w:val="28"/>
                <w:szCs w:val="28"/>
              </w:rPr>
              <w:t xml:space="preserve">на </w:t>
            </w:r>
            <w:r w:rsidRPr="000E09B3">
              <w:rPr>
                <w:rFonts w:ascii="Times New Roman" w:hAnsi="Times New Roman"/>
                <w:color w:val="000000" w:themeColor="text1"/>
                <w:sz w:val="28"/>
                <w:szCs w:val="28"/>
              </w:rPr>
              <w:t>территории городского поселения «Микунь»</w:t>
            </w:r>
          </w:p>
        </w:tc>
        <w:tc>
          <w:tcPr>
            <w:tcW w:w="4786" w:type="dxa"/>
            <w:tcBorders>
              <w:top w:val="nil"/>
              <w:left w:val="nil"/>
              <w:bottom w:val="nil"/>
              <w:right w:val="nil"/>
            </w:tcBorders>
          </w:tcPr>
          <w:p w:rsidR="00464AAF" w:rsidRPr="000E09B3" w:rsidRDefault="00464AAF" w:rsidP="00464AAF">
            <w:pPr>
              <w:rPr>
                <w:rFonts w:ascii="Times New Roman" w:hAnsi="Times New Roman"/>
                <w:color w:val="000000" w:themeColor="text1"/>
                <w:sz w:val="28"/>
              </w:rPr>
            </w:pPr>
          </w:p>
        </w:tc>
      </w:tr>
    </w:tbl>
    <w:p w:rsidR="00F80527" w:rsidRDefault="00F80527" w:rsidP="00F80527">
      <w:pPr>
        <w:spacing w:line="276" w:lineRule="auto"/>
        <w:outlineLvl w:val="0"/>
        <w:rPr>
          <w:rFonts w:ascii="Times New Roman" w:hAnsi="Times New Roman"/>
          <w:i/>
          <w:color w:val="FF0000"/>
          <w:sz w:val="26"/>
          <w:szCs w:val="26"/>
        </w:rPr>
      </w:pPr>
      <w:r>
        <w:rPr>
          <w:rFonts w:ascii="Times New Roman" w:hAnsi="Times New Roman"/>
          <w:i/>
          <w:color w:val="FF0000"/>
          <w:sz w:val="26"/>
          <w:szCs w:val="26"/>
        </w:rPr>
        <w:t>(в редакции решения от 22.12.2021 №5/3-19)</w:t>
      </w:r>
    </w:p>
    <w:p w:rsidR="00311996" w:rsidRPr="000E09B3" w:rsidRDefault="00311996" w:rsidP="00311996">
      <w:pPr>
        <w:widowControl/>
        <w:ind w:right="-199"/>
        <w:jc w:val="center"/>
        <w:rPr>
          <w:rFonts w:ascii="Times New Roman" w:hAnsi="Times New Roman"/>
          <w:b/>
          <w:color w:val="000000" w:themeColor="text1"/>
          <w:sz w:val="28"/>
          <w:szCs w:val="28"/>
        </w:rPr>
      </w:pPr>
    </w:p>
    <w:p w:rsidR="00311996" w:rsidRPr="000E09B3" w:rsidRDefault="00311996" w:rsidP="00311996">
      <w:pPr>
        <w:widowControl/>
        <w:ind w:right="-199"/>
        <w:jc w:val="both"/>
        <w:rPr>
          <w:rFonts w:ascii="Times New Roman" w:hAnsi="Times New Roman"/>
          <w:color w:val="000000" w:themeColor="text1"/>
          <w:sz w:val="28"/>
          <w:szCs w:val="28"/>
        </w:rPr>
      </w:pPr>
      <w:r w:rsidRPr="000E09B3">
        <w:rPr>
          <w:rFonts w:ascii="Times New Roman" w:hAnsi="Times New Roman"/>
          <w:color w:val="000000" w:themeColor="text1"/>
          <w:sz w:val="28"/>
          <w:szCs w:val="28"/>
        </w:rPr>
        <w:t xml:space="preserve">                                                                                         </w:t>
      </w:r>
      <w:r w:rsidR="00464AAF" w:rsidRPr="000E09B3">
        <w:rPr>
          <w:rFonts w:ascii="Times New Roman" w:hAnsi="Times New Roman"/>
          <w:color w:val="000000" w:themeColor="text1"/>
          <w:sz w:val="28"/>
          <w:szCs w:val="28"/>
        </w:rPr>
        <w:t xml:space="preserve">                              </w:t>
      </w:r>
      <w:r w:rsidRPr="000E09B3">
        <w:rPr>
          <w:rFonts w:ascii="Times New Roman" w:hAnsi="Times New Roman"/>
          <w:color w:val="000000" w:themeColor="text1"/>
          <w:sz w:val="28"/>
          <w:szCs w:val="28"/>
        </w:rPr>
        <w:t xml:space="preserve"> </w:t>
      </w:r>
    </w:p>
    <w:p w:rsidR="00376224" w:rsidRPr="000E09B3" w:rsidRDefault="002729F0" w:rsidP="000E09B3">
      <w:pPr>
        <w:ind w:firstLine="708"/>
        <w:jc w:val="both"/>
        <w:rPr>
          <w:rFonts w:ascii="Times New Roman" w:hAnsi="Times New Roman"/>
          <w:color w:val="000000" w:themeColor="text1"/>
          <w:sz w:val="28"/>
          <w:szCs w:val="28"/>
        </w:rPr>
      </w:pPr>
      <w:r w:rsidRPr="000E09B3">
        <w:rPr>
          <w:rFonts w:ascii="Times New Roman" w:hAnsi="Times New Roman"/>
          <w:color w:val="000000" w:themeColor="text1"/>
          <w:sz w:val="28"/>
          <w:szCs w:val="28"/>
        </w:rPr>
        <w:t>В соответствии</w:t>
      </w:r>
      <w:r w:rsidR="00B90F75" w:rsidRPr="000E09B3">
        <w:rPr>
          <w:rFonts w:ascii="Times New Roman" w:hAnsi="Times New Roman"/>
          <w:color w:val="000000" w:themeColor="text1"/>
          <w:sz w:val="28"/>
          <w:szCs w:val="28"/>
        </w:rPr>
        <w:t xml:space="preserve"> </w:t>
      </w:r>
      <w:r w:rsidR="00935CD5" w:rsidRPr="000E09B3">
        <w:rPr>
          <w:rFonts w:ascii="Times New Roman" w:hAnsi="Times New Roman"/>
          <w:color w:val="000000" w:themeColor="text1"/>
          <w:sz w:val="28"/>
          <w:szCs w:val="28"/>
        </w:rPr>
        <w:t>с п</w:t>
      </w:r>
      <w:r w:rsidR="000E09B3" w:rsidRPr="000E09B3">
        <w:rPr>
          <w:rFonts w:ascii="Times New Roman" w:hAnsi="Times New Roman"/>
          <w:color w:val="000000" w:themeColor="text1"/>
          <w:sz w:val="28"/>
          <w:szCs w:val="28"/>
        </w:rPr>
        <w:t>унктом</w:t>
      </w:r>
      <w:r w:rsidR="00935CD5" w:rsidRPr="000E09B3">
        <w:rPr>
          <w:rFonts w:ascii="Times New Roman" w:hAnsi="Times New Roman"/>
          <w:color w:val="000000" w:themeColor="text1"/>
          <w:sz w:val="28"/>
          <w:szCs w:val="28"/>
        </w:rPr>
        <w:t xml:space="preserve"> 19 ч</w:t>
      </w:r>
      <w:r w:rsidR="009F0DCB" w:rsidRPr="000E09B3">
        <w:rPr>
          <w:rFonts w:ascii="Times New Roman" w:hAnsi="Times New Roman"/>
          <w:color w:val="000000" w:themeColor="text1"/>
          <w:sz w:val="28"/>
          <w:szCs w:val="28"/>
        </w:rPr>
        <w:t xml:space="preserve">асти </w:t>
      </w:r>
      <w:r w:rsidR="00935CD5" w:rsidRPr="000E09B3">
        <w:rPr>
          <w:rFonts w:ascii="Times New Roman" w:hAnsi="Times New Roman"/>
          <w:color w:val="000000" w:themeColor="text1"/>
          <w:sz w:val="28"/>
          <w:szCs w:val="28"/>
        </w:rPr>
        <w:t>1 ст</w:t>
      </w:r>
      <w:r w:rsidR="000E09B3" w:rsidRPr="000E09B3">
        <w:rPr>
          <w:rFonts w:ascii="Times New Roman" w:hAnsi="Times New Roman"/>
          <w:color w:val="000000" w:themeColor="text1"/>
          <w:sz w:val="28"/>
          <w:szCs w:val="28"/>
        </w:rPr>
        <w:t>атьи</w:t>
      </w:r>
      <w:r w:rsidR="00935CD5" w:rsidRPr="000E09B3">
        <w:rPr>
          <w:rFonts w:ascii="Times New Roman" w:hAnsi="Times New Roman"/>
          <w:color w:val="000000" w:themeColor="text1"/>
          <w:sz w:val="28"/>
          <w:szCs w:val="28"/>
        </w:rPr>
        <w:t xml:space="preserve"> 14 Федерального закона от 06.10.2003 № 131-ФЗ «Об общих принципах организации местного самоуправления в Российской Федерации»</w:t>
      </w:r>
      <w:r w:rsidR="00074B4F" w:rsidRPr="000E09B3">
        <w:rPr>
          <w:rFonts w:ascii="Times New Roman" w:hAnsi="Times New Roman"/>
          <w:color w:val="000000" w:themeColor="text1"/>
          <w:sz w:val="28"/>
          <w:szCs w:val="28"/>
        </w:rPr>
        <w:t>, в</w:t>
      </w:r>
      <w:r w:rsidR="00074B4F" w:rsidRPr="000E09B3">
        <w:rPr>
          <w:rFonts w:ascii="Times New Roman" w:hAnsi="Times New Roman"/>
          <w:color w:val="000000" w:themeColor="text1"/>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464AAF" w:rsidRPr="000E09B3">
        <w:rPr>
          <w:rFonts w:ascii="Times New Roman" w:hAnsi="Times New Roman"/>
          <w:color w:val="000000" w:themeColor="text1"/>
          <w:sz w:val="28"/>
        </w:rPr>
        <w:t xml:space="preserve"> </w:t>
      </w:r>
      <w:r w:rsidR="00074B4F" w:rsidRPr="000E09B3">
        <w:rPr>
          <w:rFonts w:ascii="Times New Roman" w:hAnsi="Times New Roman"/>
          <w:color w:val="000000" w:themeColor="text1"/>
          <w:sz w:val="28"/>
          <w:szCs w:val="28"/>
        </w:rPr>
        <w:t xml:space="preserve">Совет </w:t>
      </w:r>
      <w:r w:rsidR="0051778E">
        <w:rPr>
          <w:rFonts w:ascii="Times New Roman" w:hAnsi="Times New Roman"/>
          <w:color w:val="000000" w:themeColor="text1"/>
          <w:sz w:val="28"/>
          <w:szCs w:val="28"/>
        </w:rPr>
        <w:t>городского поселения «Микунь</w:t>
      </w:r>
      <w:bookmarkStart w:id="0" w:name="_GoBack"/>
      <w:bookmarkEnd w:id="0"/>
      <w:r w:rsidR="0059088F" w:rsidRPr="000E09B3">
        <w:rPr>
          <w:rFonts w:ascii="Times New Roman" w:hAnsi="Times New Roman"/>
          <w:color w:val="000000" w:themeColor="text1"/>
          <w:sz w:val="28"/>
          <w:szCs w:val="28"/>
        </w:rPr>
        <w:t xml:space="preserve">» </w:t>
      </w:r>
      <w:r w:rsidR="00376224" w:rsidRPr="000E09B3">
        <w:rPr>
          <w:rFonts w:ascii="Times New Roman" w:hAnsi="Times New Roman"/>
          <w:color w:val="000000" w:themeColor="text1"/>
          <w:sz w:val="28"/>
          <w:szCs w:val="28"/>
        </w:rPr>
        <w:t>РЕШИЛ</w:t>
      </w:r>
      <w:r w:rsidR="00074B4F" w:rsidRPr="000E09B3">
        <w:rPr>
          <w:rFonts w:ascii="Times New Roman" w:hAnsi="Times New Roman"/>
          <w:color w:val="000000" w:themeColor="text1"/>
          <w:sz w:val="28"/>
          <w:szCs w:val="28"/>
        </w:rPr>
        <w:t>:</w:t>
      </w:r>
    </w:p>
    <w:p w:rsidR="00074B4F" w:rsidRPr="000E09B3" w:rsidRDefault="00074B4F" w:rsidP="000E09B3">
      <w:pPr>
        <w:ind w:firstLine="720"/>
        <w:jc w:val="both"/>
        <w:outlineLvl w:val="0"/>
        <w:rPr>
          <w:rFonts w:ascii="Times New Roman" w:hAnsi="Times New Roman"/>
          <w:color w:val="000000" w:themeColor="text1"/>
          <w:sz w:val="28"/>
          <w:szCs w:val="28"/>
        </w:rPr>
      </w:pPr>
      <w:r w:rsidRPr="000E09B3">
        <w:rPr>
          <w:rFonts w:ascii="Times New Roman" w:hAnsi="Times New Roman"/>
          <w:color w:val="000000" w:themeColor="text1"/>
          <w:sz w:val="28"/>
          <w:szCs w:val="28"/>
        </w:rPr>
        <w:t xml:space="preserve">1. Утвердить Положение о муниципальном </w:t>
      </w:r>
      <w:r w:rsidR="002B24CB" w:rsidRPr="000E09B3">
        <w:rPr>
          <w:rFonts w:ascii="Times New Roman" w:hAnsi="Times New Roman"/>
          <w:color w:val="000000" w:themeColor="text1"/>
          <w:sz w:val="28"/>
          <w:szCs w:val="28"/>
        </w:rPr>
        <w:t xml:space="preserve">контроле </w:t>
      </w:r>
      <w:r w:rsidR="002729F0" w:rsidRPr="000E09B3">
        <w:rPr>
          <w:rFonts w:ascii="Times New Roman" w:hAnsi="Times New Roman"/>
          <w:color w:val="000000" w:themeColor="text1"/>
          <w:sz w:val="28"/>
          <w:szCs w:val="28"/>
        </w:rPr>
        <w:t xml:space="preserve">в </w:t>
      </w:r>
      <w:r w:rsidR="00935CD5" w:rsidRPr="000E09B3">
        <w:rPr>
          <w:rFonts w:ascii="Times New Roman" w:hAnsi="Times New Roman"/>
          <w:color w:val="000000" w:themeColor="text1"/>
          <w:sz w:val="28"/>
          <w:szCs w:val="28"/>
        </w:rPr>
        <w:t>сфере благоустройства</w:t>
      </w:r>
      <w:r w:rsidR="00B90F75" w:rsidRPr="000E09B3">
        <w:rPr>
          <w:rFonts w:ascii="Times New Roman" w:hAnsi="Times New Roman"/>
          <w:color w:val="000000" w:themeColor="text1"/>
          <w:sz w:val="28"/>
          <w:szCs w:val="28"/>
        </w:rPr>
        <w:t xml:space="preserve"> </w:t>
      </w:r>
      <w:r w:rsidR="00CE6481" w:rsidRPr="000E09B3">
        <w:rPr>
          <w:rFonts w:ascii="Times New Roman" w:hAnsi="Times New Roman"/>
          <w:color w:val="000000" w:themeColor="text1"/>
          <w:sz w:val="28"/>
          <w:szCs w:val="28"/>
        </w:rPr>
        <w:t xml:space="preserve">на </w:t>
      </w:r>
      <w:r w:rsidR="00311996" w:rsidRPr="000E09B3">
        <w:rPr>
          <w:rFonts w:ascii="Times New Roman" w:hAnsi="Times New Roman"/>
          <w:color w:val="000000" w:themeColor="text1"/>
          <w:sz w:val="28"/>
          <w:szCs w:val="28"/>
        </w:rPr>
        <w:t xml:space="preserve">территории </w:t>
      </w:r>
      <w:r w:rsidR="00311996" w:rsidRPr="000E09B3">
        <w:rPr>
          <w:rFonts w:ascii="Times New Roman" w:hAnsi="Times New Roman"/>
          <w:color w:val="000000" w:themeColor="text1"/>
          <w:kern w:val="1"/>
          <w:sz w:val="28"/>
          <w:szCs w:val="28"/>
        </w:rPr>
        <w:t xml:space="preserve">муниципального образования </w:t>
      </w:r>
      <w:r w:rsidR="00464AAF" w:rsidRPr="000E09B3">
        <w:rPr>
          <w:rFonts w:ascii="Times New Roman" w:hAnsi="Times New Roman"/>
          <w:color w:val="000000" w:themeColor="text1"/>
          <w:kern w:val="1"/>
          <w:sz w:val="28"/>
          <w:szCs w:val="28"/>
        </w:rPr>
        <w:t>городского поселения «Микунь</w:t>
      </w:r>
      <w:r w:rsidR="00311996" w:rsidRPr="000E09B3">
        <w:rPr>
          <w:rFonts w:ascii="Times New Roman" w:hAnsi="Times New Roman"/>
          <w:color w:val="000000" w:themeColor="text1"/>
          <w:kern w:val="1"/>
          <w:sz w:val="28"/>
          <w:szCs w:val="28"/>
        </w:rPr>
        <w:t>»</w:t>
      </w:r>
      <w:r w:rsidRPr="000E09B3">
        <w:rPr>
          <w:rFonts w:ascii="Times New Roman" w:hAnsi="Times New Roman"/>
          <w:color w:val="000000" w:themeColor="text1"/>
          <w:kern w:val="1"/>
          <w:sz w:val="28"/>
          <w:szCs w:val="28"/>
        </w:rPr>
        <w:t xml:space="preserve"> согласно приложению.</w:t>
      </w:r>
    </w:p>
    <w:p w:rsidR="00074B4F" w:rsidRPr="000E09B3" w:rsidRDefault="00074B4F" w:rsidP="000E09B3">
      <w:pPr>
        <w:autoSpaceDE w:val="0"/>
        <w:ind w:firstLine="709"/>
        <w:jc w:val="both"/>
        <w:rPr>
          <w:rFonts w:ascii="Times New Roman" w:hAnsi="Times New Roman"/>
          <w:color w:val="000000" w:themeColor="text1"/>
          <w:sz w:val="28"/>
          <w:szCs w:val="28"/>
        </w:rPr>
      </w:pPr>
      <w:r w:rsidRPr="000E09B3">
        <w:rPr>
          <w:rFonts w:ascii="Times New Roman" w:hAnsi="Times New Roman"/>
          <w:color w:val="000000" w:themeColor="text1"/>
          <w:sz w:val="28"/>
          <w:szCs w:val="28"/>
        </w:rPr>
        <w:t xml:space="preserve">2. </w:t>
      </w:r>
      <w:r w:rsidRPr="000E09B3">
        <w:rPr>
          <w:rFonts w:ascii="Times New Roman" w:hAnsi="Times New Roman"/>
          <w:bCs/>
          <w:color w:val="000000" w:themeColor="text1"/>
          <w:sz w:val="28"/>
          <w:szCs w:val="28"/>
        </w:rPr>
        <w:t>Настоящее решение вступает в силу</w:t>
      </w:r>
      <w:r w:rsidRPr="000E09B3">
        <w:rPr>
          <w:rFonts w:ascii="Times New Roman" w:hAnsi="Times New Roman"/>
          <w:color w:val="000000" w:themeColor="text1"/>
          <w:sz w:val="28"/>
          <w:szCs w:val="28"/>
        </w:rPr>
        <w:t xml:space="preserve"> со дня его </w:t>
      </w:r>
      <w:r w:rsidR="0051778E">
        <w:rPr>
          <w:rFonts w:ascii="Times New Roman" w:hAnsi="Times New Roman"/>
          <w:color w:val="000000" w:themeColor="text1"/>
          <w:sz w:val="28"/>
          <w:szCs w:val="28"/>
        </w:rPr>
        <w:t>опубликования</w:t>
      </w:r>
      <w:r w:rsidR="002F1531" w:rsidRPr="000E09B3">
        <w:rPr>
          <w:rFonts w:ascii="Times New Roman" w:hAnsi="Times New Roman"/>
          <w:color w:val="000000" w:themeColor="text1"/>
          <w:sz w:val="28"/>
          <w:szCs w:val="28"/>
        </w:rPr>
        <w:t xml:space="preserve"> </w:t>
      </w:r>
      <w:r w:rsidR="00DE7EBB" w:rsidRPr="000E09B3">
        <w:rPr>
          <w:rFonts w:ascii="Times New Roman" w:hAnsi="Times New Roman"/>
          <w:color w:val="000000" w:themeColor="text1"/>
          <w:sz w:val="28"/>
          <w:szCs w:val="28"/>
        </w:rPr>
        <w:t>(</w:t>
      </w:r>
      <w:r w:rsidR="00376224" w:rsidRPr="000E09B3">
        <w:rPr>
          <w:rFonts w:ascii="Times New Roman" w:hAnsi="Times New Roman"/>
          <w:color w:val="000000" w:themeColor="text1"/>
          <w:sz w:val="28"/>
          <w:szCs w:val="28"/>
        </w:rPr>
        <w:t>обнародования</w:t>
      </w:r>
      <w:r w:rsidR="00DE7EBB" w:rsidRPr="000E09B3">
        <w:rPr>
          <w:rFonts w:ascii="Times New Roman" w:hAnsi="Times New Roman"/>
          <w:color w:val="000000" w:themeColor="text1"/>
          <w:sz w:val="28"/>
          <w:szCs w:val="28"/>
        </w:rPr>
        <w:t>)</w:t>
      </w:r>
      <w:r w:rsidRPr="000E09B3">
        <w:rPr>
          <w:rFonts w:ascii="Times New Roman" w:hAnsi="Times New Roman"/>
          <w:color w:val="000000" w:themeColor="text1"/>
          <w:sz w:val="28"/>
          <w:szCs w:val="28"/>
        </w:rPr>
        <w:t>.</w:t>
      </w:r>
    </w:p>
    <w:p w:rsidR="00376224" w:rsidRPr="000E09B3" w:rsidRDefault="00376224" w:rsidP="000E09B3">
      <w:pPr>
        <w:autoSpaceDE w:val="0"/>
        <w:spacing w:line="360" w:lineRule="auto"/>
        <w:ind w:firstLine="709"/>
        <w:jc w:val="both"/>
        <w:rPr>
          <w:rFonts w:ascii="Times New Roman" w:hAnsi="Times New Roman"/>
          <w:color w:val="000000" w:themeColor="text1"/>
          <w:sz w:val="28"/>
          <w:szCs w:val="28"/>
        </w:rPr>
      </w:pPr>
    </w:p>
    <w:p w:rsidR="00C637B9" w:rsidRPr="000E09B3" w:rsidRDefault="00C637B9" w:rsidP="000E09B3">
      <w:pPr>
        <w:widowControl/>
        <w:autoSpaceDE w:val="0"/>
        <w:autoSpaceDN w:val="0"/>
        <w:adjustRightInd w:val="0"/>
        <w:jc w:val="both"/>
        <w:rPr>
          <w:rFonts w:ascii="Times New Roman" w:hAnsi="Times New Roman"/>
          <w:color w:val="000000" w:themeColor="text1"/>
          <w:sz w:val="28"/>
          <w:szCs w:val="28"/>
        </w:rPr>
      </w:pPr>
    </w:p>
    <w:p w:rsidR="00376224" w:rsidRPr="000E09B3" w:rsidRDefault="00376224" w:rsidP="000E09B3">
      <w:pPr>
        <w:widowControl/>
        <w:autoSpaceDE w:val="0"/>
        <w:autoSpaceDN w:val="0"/>
        <w:adjustRightInd w:val="0"/>
        <w:jc w:val="both"/>
        <w:rPr>
          <w:rFonts w:ascii="Times New Roman" w:hAnsi="Times New Roman"/>
          <w:color w:val="000000" w:themeColor="text1"/>
          <w:sz w:val="28"/>
          <w:szCs w:val="28"/>
        </w:rPr>
      </w:pPr>
      <w:r w:rsidRPr="000E09B3">
        <w:rPr>
          <w:rFonts w:ascii="Times New Roman" w:hAnsi="Times New Roman"/>
          <w:color w:val="000000" w:themeColor="text1"/>
          <w:sz w:val="28"/>
          <w:szCs w:val="28"/>
        </w:rPr>
        <w:t>Гл</w:t>
      </w:r>
      <w:r w:rsidR="00464AAF" w:rsidRPr="000E09B3">
        <w:rPr>
          <w:rFonts w:ascii="Times New Roman" w:hAnsi="Times New Roman"/>
          <w:color w:val="000000" w:themeColor="text1"/>
          <w:sz w:val="28"/>
          <w:szCs w:val="28"/>
        </w:rPr>
        <w:t>ава городского поселения «Микунь</w:t>
      </w:r>
      <w:r w:rsidRPr="000E09B3">
        <w:rPr>
          <w:rFonts w:ascii="Times New Roman" w:hAnsi="Times New Roman"/>
          <w:color w:val="000000" w:themeColor="text1"/>
          <w:sz w:val="28"/>
          <w:szCs w:val="28"/>
        </w:rPr>
        <w:t>»</w:t>
      </w:r>
      <w:r w:rsidR="000E09B3" w:rsidRPr="000E09B3">
        <w:rPr>
          <w:rFonts w:ascii="Times New Roman" w:hAnsi="Times New Roman"/>
          <w:color w:val="000000" w:themeColor="text1"/>
          <w:sz w:val="28"/>
          <w:szCs w:val="28"/>
        </w:rPr>
        <w:t xml:space="preserve"> </w:t>
      </w:r>
      <w:r w:rsidRPr="000E09B3">
        <w:rPr>
          <w:rFonts w:ascii="Times New Roman" w:hAnsi="Times New Roman"/>
          <w:color w:val="000000" w:themeColor="text1"/>
          <w:sz w:val="28"/>
          <w:szCs w:val="28"/>
        </w:rPr>
        <w:t>-</w:t>
      </w:r>
    </w:p>
    <w:p w:rsidR="00376224" w:rsidRPr="000E09B3" w:rsidRDefault="00464AAF" w:rsidP="000E09B3">
      <w:pPr>
        <w:widowControl/>
        <w:autoSpaceDE w:val="0"/>
        <w:autoSpaceDN w:val="0"/>
        <w:adjustRightInd w:val="0"/>
        <w:jc w:val="both"/>
        <w:rPr>
          <w:rFonts w:ascii="Times New Roman" w:hAnsi="Times New Roman"/>
          <w:color w:val="000000" w:themeColor="text1"/>
          <w:sz w:val="28"/>
          <w:szCs w:val="28"/>
        </w:rPr>
      </w:pPr>
      <w:r w:rsidRPr="000E09B3">
        <w:rPr>
          <w:rFonts w:ascii="Times New Roman" w:hAnsi="Times New Roman"/>
          <w:color w:val="000000" w:themeColor="text1"/>
          <w:sz w:val="28"/>
          <w:szCs w:val="28"/>
        </w:rPr>
        <w:t>п</w:t>
      </w:r>
      <w:r w:rsidR="00376224" w:rsidRPr="000E09B3">
        <w:rPr>
          <w:rFonts w:ascii="Times New Roman" w:hAnsi="Times New Roman"/>
          <w:color w:val="000000" w:themeColor="text1"/>
          <w:sz w:val="28"/>
          <w:szCs w:val="28"/>
        </w:rPr>
        <w:t>редседатель Совета</w:t>
      </w:r>
      <w:r w:rsidRPr="000E09B3">
        <w:rPr>
          <w:rFonts w:ascii="Times New Roman" w:hAnsi="Times New Roman"/>
          <w:color w:val="000000" w:themeColor="text1"/>
          <w:sz w:val="28"/>
          <w:szCs w:val="28"/>
        </w:rPr>
        <w:t xml:space="preserve">                                                           </w:t>
      </w:r>
      <w:r w:rsidR="002F1531" w:rsidRPr="000E09B3">
        <w:rPr>
          <w:rFonts w:ascii="Times New Roman" w:hAnsi="Times New Roman"/>
          <w:color w:val="000000" w:themeColor="text1"/>
          <w:sz w:val="28"/>
          <w:szCs w:val="28"/>
        </w:rPr>
        <w:t xml:space="preserve">     </w:t>
      </w:r>
      <w:r w:rsidR="000E09B3" w:rsidRPr="000E09B3">
        <w:rPr>
          <w:rFonts w:ascii="Times New Roman" w:hAnsi="Times New Roman"/>
          <w:color w:val="000000" w:themeColor="text1"/>
          <w:sz w:val="28"/>
          <w:szCs w:val="28"/>
        </w:rPr>
        <w:t xml:space="preserve">      </w:t>
      </w:r>
      <w:r w:rsidRPr="000E09B3">
        <w:rPr>
          <w:rFonts w:ascii="Times New Roman" w:hAnsi="Times New Roman"/>
          <w:color w:val="000000" w:themeColor="text1"/>
          <w:sz w:val="28"/>
          <w:szCs w:val="28"/>
        </w:rPr>
        <w:t xml:space="preserve">      Д.В.</w:t>
      </w:r>
      <w:r w:rsidR="000E09B3" w:rsidRPr="000E09B3">
        <w:rPr>
          <w:rFonts w:ascii="Times New Roman" w:hAnsi="Times New Roman"/>
          <w:color w:val="000000" w:themeColor="text1"/>
          <w:sz w:val="28"/>
          <w:szCs w:val="28"/>
        </w:rPr>
        <w:t xml:space="preserve"> </w:t>
      </w:r>
      <w:proofErr w:type="spellStart"/>
      <w:r w:rsidRPr="000E09B3">
        <w:rPr>
          <w:rFonts w:ascii="Times New Roman" w:hAnsi="Times New Roman"/>
          <w:color w:val="000000" w:themeColor="text1"/>
          <w:sz w:val="28"/>
          <w:szCs w:val="28"/>
        </w:rPr>
        <w:t>Габов</w:t>
      </w:r>
      <w:proofErr w:type="spellEnd"/>
    </w:p>
    <w:p w:rsidR="00074B4F" w:rsidRPr="000E09B3" w:rsidRDefault="00074B4F" w:rsidP="00074B4F">
      <w:pPr>
        <w:pStyle w:val="afa"/>
        <w:ind w:left="0"/>
        <w:jc w:val="both"/>
        <w:rPr>
          <w:rFonts w:ascii="Times New Roman" w:hAnsi="Times New Roman"/>
          <w:color w:val="000000" w:themeColor="text1"/>
          <w:sz w:val="28"/>
          <w:szCs w:val="28"/>
        </w:rPr>
      </w:pPr>
    </w:p>
    <w:p w:rsidR="00141D15" w:rsidRPr="000E09B3" w:rsidRDefault="00141D15" w:rsidP="00074B4F">
      <w:pPr>
        <w:pStyle w:val="ConsPlusTitle"/>
        <w:tabs>
          <w:tab w:val="left" w:pos="4185"/>
        </w:tabs>
        <w:rPr>
          <w:b w:val="0"/>
          <w:color w:val="000000" w:themeColor="text1"/>
          <w:sz w:val="28"/>
        </w:rPr>
      </w:pPr>
    </w:p>
    <w:p w:rsidR="00141D15" w:rsidRPr="000E09B3" w:rsidRDefault="00141D15" w:rsidP="0024234A">
      <w:pPr>
        <w:pStyle w:val="ConsPlusTitle"/>
        <w:jc w:val="center"/>
        <w:rPr>
          <w:b w:val="0"/>
          <w:color w:val="000000" w:themeColor="text1"/>
          <w:sz w:val="28"/>
        </w:rPr>
      </w:pPr>
    </w:p>
    <w:p w:rsidR="00141D15" w:rsidRPr="000E09B3" w:rsidRDefault="00141D15" w:rsidP="0024234A">
      <w:pPr>
        <w:pStyle w:val="ConsPlusTitle"/>
        <w:jc w:val="center"/>
        <w:rPr>
          <w:b w:val="0"/>
          <w:color w:val="000000" w:themeColor="text1"/>
          <w:sz w:val="28"/>
        </w:rPr>
      </w:pPr>
    </w:p>
    <w:p w:rsidR="00935CD5" w:rsidRPr="000E09B3" w:rsidRDefault="00935CD5" w:rsidP="0024234A">
      <w:pPr>
        <w:pStyle w:val="ConsPlusTitle"/>
        <w:jc w:val="center"/>
        <w:rPr>
          <w:b w:val="0"/>
          <w:color w:val="000000" w:themeColor="text1"/>
          <w:sz w:val="28"/>
        </w:rPr>
      </w:pPr>
    </w:p>
    <w:p w:rsidR="00935CD5" w:rsidRPr="000E09B3" w:rsidRDefault="00935CD5" w:rsidP="0024234A">
      <w:pPr>
        <w:pStyle w:val="ConsPlusTitle"/>
        <w:jc w:val="center"/>
        <w:rPr>
          <w:b w:val="0"/>
          <w:color w:val="000000" w:themeColor="text1"/>
          <w:sz w:val="28"/>
        </w:rPr>
      </w:pPr>
    </w:p>
    <w:p w:rsidR="00464AAF" w:rsidRPr="000E09B3" w:rsidRDefault="00464AAF" w:rsidP="00376224">
      <w:pPr>
        <w:pStyle w:val="ConsPlusTitle"/>
        <w:jc w:val="right"/>
        <w:rPr>
          <w:b w:val="0"/>
          <w:color w:val="000000" w:themeColor="text1"/>
          <w:sz w:val="28"/>
        </w:rPr>
      </w:pPr>
    </w:p>
    <w:p w:rsidR="00464AAF" w:rsidRPr="000E09B3" w:rsidRDefault="00464AAF" w:rsidP="00F80527">
      <w:pPr>
        <w:pStyle w:val="ConsPlusTitle"/>
        <w:rPr>
          <w:b w:val="0"/>
          <w:color w:val="000000" w:themeColor="text1"/>
          <w:sz w:val="28"/>
        </w:rPr>
      </w:pPr>
    </w:p>
    <w:tbl>
      <w:tblPr>
        <w:tblStyle w:val="aff"/>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28"/>
      </w:tblGrid>
      <w:tr w:rsidR="000E09B3" w:rsidRPr="009371BA" w:rsidTr="001433B1">
        <w:tc>
          <w:tcPr>
            <w:tcW w:w="5353" w:type="dxa"/>
          </w:tcPr>
          <w:p w:rsidR="000E09B3" w:rsidRPr="009371BA" w:rsidRDefault="000E09B3" w:rsidP="00BF3636">
            <w:pPr>
              <w:autoSpaceDE w:val="0"/>
              <w:autoSpaceDN w:val="0"/>
              <w:adjustRightInd w:val="0"/>
              <w:jc w:val="right"/>
              <w:outlineLvl w:val="0"/>
              <w:rPr>
                <w:rFonts w:ascii="Times New Roman" w:hAnsi="Times New Roman"/>
                <w:color w:val="000000" w:themeColor="text1"/>
                <w:sz w:val="26"/>
                <w:szCs w:val="26"/>
              </w:rPr>
            </w:pPr>
          </w:p>
        </w:tc>
        <w:tc>
          <w:tcPr>
            <w:tcW w:w="4928" w:type="dxa"/>
          </w:tcPr>
          <w:p w:rsidR="000E09B3" w:rsidRPr="009371BA" w:rsidRDefault="000E09B3" w:rsidP="00BF3636">
            <w:pPr>
              <w:autoSpaceDE w:val="0"/>
              <w:autoSpaceDN w:val="0"/>
              <w:adjustRightInd w:val="0"/>
              <w:outlineLvl w:val="0"/>
              <w:rPr>
                <w:rFonts w:ascii="Times New Roman" w:hAnsi="Times New Roman"/>
                <w:color w:val="000000" w:themeColor="text1"/>
                <w:sz w:val="26"/>
                <w:szCs w:val="26"/>
              </w:rPr>
            </w:pPr>
            <w:r w:rsidRPr="009371BA">
              <w:rPr>
                <w:rFonts w:ascii="Times New Roman" w:hAnsi="Times New Roman"/>
                <w:color w:val="000000" w:themeColor="text1"/>
                <w:sz w:val="26"/>
                <w:szCs w:val="26"/>
              </w:rPr>
              <w:t>УТВЕРЖДЕНО</w:t>
            </w:r>
          </w:p>
          <w:p w:rsidR="000E09B3" w:rsidRPr="009371BA" w:rsidRDefault="000E09B3" w:rsidP="00BF3636">
            <w:pPr>
              <w:autoSpaceDE w:val="0"/>
              <w:autoSpaceDN w:val="0"/>
              <w:adjustRightInd w:val="0"/>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решением Совета </w:t>
            </w:r>
          </w:p>
          <w:p w:rsidR="000E09B3" w:rsidRPr="009371BA" w:rsidRDefault="000E09B3" w:rsidP="00BF3636">
            <w:pPr>
              <w:autoSpaceDE w:val="0"/>
              <w:autoSpaceDN w:val="0"/>
              <w:adjustRightInd w:val="0"/>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муниципального образования </w:t>
            </w:r>
          </w:p>
          <w:p w:rsidR="000E09B3" w:rsidRPr="009371BA" w:rsidRDefault="000E09B3" w:rsidP="00BF3636">
            <w:pPr>
              <w:autoSpaceDE w:val="0"/>
              <w:autoSpaceDN w:val="0"/>
              <w:adjustRightInd w:val="0"/>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городского поселения «Микунь»  </w:t>
            </w:r>
          </w:p>
          <w:p w:rsidR="000E09B3" w:rsidRPr="009371BA" w:rsidRDefault="000E09B3" w:rsidP="00BF3636">
            <w:pPr>
              <w:autoSpaceDE w:val="0"/>
              <w:autoSpaceDN w:val="0"/>
              <w:adjustRightInd w:val="0"/>
              <w:rPr>
                <w:rFonts w:ascii="Times New Roman" w:hAnsi="Times New Roman"/>
                <w:color w:val="000000" w:themeColor="text1"/>
                <w:sz w:val="26"/>
                <w:szCs w:val="26"/>
              </w:rPr>
            </w:pPr>
            <w:r w:rsidRPr="009371BA">
              <w:rPr>
                <w:rFonts w:ascii="Times New Roman" w:hAnsi="Times New Roman"/>
                <w:color w:val="000000" w:themeColor="text1"/>
                <w:sz w:val="26"/>
                <w:szCs w:val="26"/>
              </w:rPr>
              <w:t>от 17.11.2021 № 5/2-12</w:t>
            </w:r>
          </w:p>
          <w:p w:rsidR="000E09B3" w:rsidRPr="00BF3636" w:rsidRDefault="000E09B3" w:rsidP="00BF3636">
            <w:pPr>
              <w:autoSpaceDE w:val="0"/>
              <w:autoSpaceDN w:val="0"/>
              <w:adjustRightInd w:val="0"/>
              <w:rPr>
                <w:rFonts w:ascii="Times New Roman" w:hAnsi="Times New Roman"/>
                <w:color w:val="000000" w:themeColor="text1"/>
                <w:sz w:val="16"/>
                <w:szCs w:val="16"/>
              </w:rPr>
            </w:pPr>
          </w:p>
          <w:p w:rsidR="000E09B3" w:rsidRPr="009371BA" w:rsidRDefault="000E09B3" w:rsidP="00BF3636">
            <w:pPr>
              <w:pStyle w:val="ConsPlusTitle"/>
              <w:spacing w:line="240" w:lineRule="exact"/>
              <w:rPr>
                <w:b w:val="0"/>
                <w:color w:val="000000" w:themeColor="text1"/>
                <w:sz w:val="26"/>
                <w:szCs w:val="26"/>
              </w:rPr>
            </w:pPr>
            <w:r w:rsidRPr="009371BA">
              <w:rPr>
                <w:b w:val="0"/>
                <w:color w:val="000000" w:themeColor="text1"/>
                <w:sz w:val="26"/>
                <w:szCs w:val="26"/>
              </w:rPr>
              <w:t>(приложение)</w:t>
            </w:r>
          </w:p>
        </w:tc>
      </w:tr>
    </w:tbl>
    <w:p w:rsidR="00003E46" w:rsidRPr="009371BA" w:rsidRDefault="00003E46" w:rsidP="0024234A">
      <w:pPr>
        <w:pStyle w:val="ConsPlusTitle"/>
        <w:spacing w:line="240" w:lineRule="exact"/>
        <w:jc w:val="center"/>
        <w:rPr>
          <w:color w:val="000000" w:themeColor="text1"/>
          <w:sz w:val="26"/>
          <w:szCs w:val="26"/>
        </w:rPr>
      </w:pPr>
    </w:p>
    <w:p w:rsidR="000E09B3" w:rsidRPr="009371BA" w:rsidRDefault="000E09B3" w:rsidP="00BF3636">
      <w:pPr>
        <w:pStyle w:val="ConsPlusTitle"/>
        <w:spacing w:line="360" w:lineRule="auto"/>
        <w:rPr>
          <w:color w:val="000000" w:themeColor="text1"/>
          <w:sz w:val="26"/>
          <w:szCs w:val="26"/>
        </w:rPr>
      </w:pPr>
    </w:p>
    <w:p w:rsidR="0024234A" w:rsidRPr="009371BA" w:rsidRDefault="0024234A" w:rsidP="0024234A">
      <w:pPr>
        <w:pStyle w:val="ConsPlusTitle"/>
        <w:spacing w:line="240" w:lineRule="exact"/>
        <w:jc w:val="center"/>
        <w:rPr>
          <w:color w:val="000000" w:themeColor="text1"/>
          <w:sz w:val="26"/>
          <w:szCs w:val="26"/>
        </w:rPr>
      </w:pPr>
      <w:r w:rsidRPr="009371BA">
        <w:rPr>
          <w:color w:val="000000" w:themeColor="text1"/>
          <w:sz w:val="26"/>
          <w:szCs w:val="26"/>
        </w:rPr>
        <w:t>ПОЛОЖЕНИЕ</w:t>
      </w:r>
    </w:p>
    <w:p w:rsidR="008E70FC" w:rsidRPr="00BF3636" w:rsidRDefault="00BF3636" w:rsidP="00BF3636">
      <w:pPr>
        <w:pStyle w:val="ConsPlusTitle"/>
        <w:jc w:val="center"/>
        <w:rPr>
          <w:color w:val="000000" w:themeColor="text1"/>
          <w:sz w:val="26"/>
          <w:szCs w:val="26"/>
        </w:rPr>
      </w:pPr>
      <w:bookmarkStart w:id="1" w:name="_Hlk73456502"/>
      <w:r>
        <w:rPr>
          <w:color w:val="000000" w:themeColor="text1"/>
          <w:sz w:val="26"/>
          <w:szCs w:val="26"/>
        </w:rPr>
        <w:t>о муниципальном контроле</w:t>
      </w:r>
      <w:r w:rsidR="0024234A" w:rsidRPr="009371BA">
        <w:rPr>
          <w:color w:val="000000" w:themeColor="text1"/>
          <w:sz w:val="26"/>
          <w:szCs w:val="26"/>
        </w:rPr>
        <w:t xml:space="preserve"> </w:t>
      </w:r>
      <w:r w:rsidR="002729F0" w:rsidRPr="009371BA">
        <w:rPr>
          <w:color w:val="000000" w:themeColor="text1"/>
          <w:sz w:val="26"/>
          <w:szCs w:val="26"/>
        </w:rPr>
        <w:t xml:space="preserve">в </w:t>
      </w:r>
      <w:r w:rsidR="00935CD5" w:rsidRPr="009371BA">
        <w:rPr>
          <w:color w:val="000000" w:themeColor="text1"/>
          <w:sz w:val="26"/>
          <w:szCs w:val="26"/>
        </w:rPr>
        <w:t>сфере благоустройства</w:t>
      </w:r>
      <w:r w:rsidR="00464AAF" w:rsidRPr="009371BA">
        <w:rPr>
          <w:color w:val="000000" w:themeColor="text1"/>
          <w:sz w:val="26"/>
          <w:szCs w:val="26"/>
        </w:rPr>
        <w:t xml:space="preserve"> </w:t>
      </w:r>
      <w:r w:rsidR="00003E46" w:rsidRPr="009371BA">
        <w:rPr>
          <w:color w:val="000000" w:themeColor="text1"/>
          <w:sz w:val="26"/>
          <w:szCs w:val="26"/>
        </w:rPr>
        <w:t>на территории</w:t>
      </w:r>
      <w:bookmarkEnd w:id="1"/>
      <w:r w:rsidR="00464AAF" w:rsidRPr="009371BA">
        <w:rPr>
          <w:color w:val="000000" w:themeColor="text1"/>
          <w:sz w:val="26"/>
          <w:szCs w:val="26"/>
        </w:rPr>
        <w:t xml:space="preserve"> </w:t>
      </w:r>
      <w:r w:rsidR="008E70FC" w:rsidRPr="009371BA">
        <w:rPr>
          <w:color w:val="000000" w:themeColor="text1"/>
          <w:kern w:val="1"/>
          <w:sz w:val="26"/>
          <w:szCs w:val="26"/>
        </w:rPr>
        <w:t xml:space="preserve">муниципального образования </w:t>
      </w:r>
      <w:r w:rsidR="00464AAF" w:rsidRPr="009371BA">
        <w:rPr>
          <w:color w:val="000000" w:themeColor="text1"/>
          <w:kern w:val="1"/>
          <w:sz w:val="26"/>
          <w:szCs w:val="26"/>
        </w:rPr>
        <w:t>городского поселения «Микунь</w:t>
      </w:r>
      <w:r w:rsidR="00003E46" w:rsidRPr="009371BA">
        <w:rPr>
          <w:color w:val="000000" w:themeColor="text1"/>
          <w:kern w:val="1"/>
          <w:sz w:val="26"/>
          <w:szCs w:val="26"/>
        </w:rPr>
        <w:t>»</w:t>
      </w:r>
    </w:p>
    <w:p w:rsidR="0024234A" w:rsidRPr="00BF3636" w:rsidRDefault="0024234A" w:rsidP="0024234A">
      <w:pPr>
        <w:pStyle w:val="ConsPlusTitle"/>
        <w:jc w:val="center"/>
        <w:rPr>
          <w:b w:val="0"/>
          <w:color w:val="000000" w:themeColor="text1"/>
          <w:sz w:val="16"/>
          <w:szCs w:val="16"/>
        </w:rPr>
      </w:pPr>
    </w:p>
    <w:p w:rsidR="0024234A" w:rsidRPr="009371BA" w:rsidRDefault="0024234A" w:rsidP="00376224">
      <w:pPr>
        <w:pStyle w:val="ConsPlusNormal"/>
        <w:ind w:firstLine="0"/>
        <w:jc w:val="center"/>
        <w:rPr>
          <w:color w:val="000000" w:themeColor="text1"/>
          <w:sz w:val="26"/>
          <w:szCs w:val="26"/>
        </w:rPr>
      </w:pPr>
      <w:r w:rsidRPr="009371BA">
        <w:rPr>
          <w:b/>
          <w:color w:val="000000" w:themeColor="text1"/>
          <w:sz w:val="26"/>
          <w:szCs w:val="26"/>
        </w:rPr>
        <w:t>1.</w:t>
      </w:r>
      <w:r w:rsidR="000E09B3" w:rsidRPr="009371BA">
        <w:rPr>
          <w:b/>
          <w:color w:val="000000" w:themeColor="text1"/>
          <w:sz w:val="26"/>
          <w:szCs w:val="26"/>
        </w:rPr>
        <w:t xml:space="preserve"> </w:t>
      </w:r>
      <w:r w:rsidRPr="009371BA">
        <w:rPr>
          <w:b/>
          <w:color w:val="000000" w:themeColor="text1"/>
          <w:sz w:val="26"/>
          <w:szCs w:val="26"/>
        </w:rPr>
        <w:t>Общие положения</w:t>
      </w:r>
    </w:p>
    <w:p w:rsidR="0024234A" w:rsidRPr="009371BA" w:rsidRDefault="0024234A" w:rsidP="008E70FC">
      <w:pPr>
        <w:ind w:firstLine="709"/>
        <w:jc w:val="both"/>
        <w:outlineLvl w:val="0"/>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1.1. Настоящее Положение устанавливает порядок организации и осуществления муниципального контроля </w:t>
      </w:r>
      <w:r w:rsidR="00F17D0B" w:rsidRPr="009371BA">
        <w:rPr>
          <w:rFonts w:ascii="Times New Roman" w:hAnsi="Times New Roman"/>
          <w:color w:val="000000" w:themeColor="text1"/>
          <w:sz w:val="26"/>
          <w:szCs w:val="26"/>
        </w:rPr>
        <w:t xml:space="preserve">в </w:t>
      </w:r>
      <w:r w:rsidR="00935CD5" w:rsidRPr="009371BA">
        <w:rPr>
          <w:rFonts w:ascii="Times New Roman" w:hAnsi="Times New Roman"/>
          <w:color w:val="000000" w:themeColor="text1"/>
          <w:sz w:val="26"/>
          <w:szCs w:val="26"/>
        </w:rPr>
        <w:t>сфере благоустройства</w:t>
      </w:r>
      <w:r w:rsidR="00CE6481" w:rsidRPr="009371BA">
        <w:rPr>
          <w:rFonts w:ascii="Times New Roman" w:hAnsi="Times New Roman"/>
          <w:color w:val="000000" w:themeColor="text1"/>
          <w:sz w:val="26"/>
          <w:szCs w:val="26"/>
        </w:rPr>
        <w:t xml:space="preserve"> </w:t>
      </w:r>
      <w:r w:rsidR="00003E46" w:rsidRPr="009371BA">
        <w:rPr>
          <w:rFonts w:ascii="Times New Roman" w:hAnsi="Times New Roman"/>
          <w:color w:val="000000" w:themeColor="text1"/>
          <w:sz w:val="26"/>
          <w:szCs w:val="26"/>
        </w:rPr>
        <w:t xml:space="preserve">на территории </w:t>
      </w:r>
      <w:r w:rsidR="00003E46" w:rsidRPr="009371BA">
        <w:rPr>
          <w:rFonts w:ascii="Times New Roman" w:hAnsi="Times New Roman"/>
          <w:color w:val="000000" w:themeColor="text1"/>
          <w:kern w:val="1"/>
          <w:sz w:val="26"/>
          <w:szCs w:val="26"/>
        </w:rPr>
        <w:t>муниципального образова</w:t>
      </w:r>
      <w:r w:rsidR="00464AAF" w:rsidRPr="009371BA">
        <w:rPr>
          <w:rFonts w:ascii="Times New Roman" w:hAnsi="Times New Roman"/>
          <w:color w:val="000000" w:themeColor="text1"/>
          <w:kern w:val="1"/>
          <w:sz w:val="26"/>
          <w:szCs w:val="26"/>
        </w:rPr>
        <w:t>ния городского поселения «Микунь</w:t>
      </w:r>
      <w:r w:rsidR="00003E46" w:rsidRPr="009371BA">
        <w:rPr>
          <w:rFonts w:ascii="Times New Roman" w:hAnsi="Times New Roman"/>
          <w:color w:val="000000" w:themeColor="text1"/>
          <w:kern w:val="1"/>
          <w:sz w:val="26"/>
          <w:szCs w:val="26"/>
        </w:rPr>
        <w:t>»</w:t>
      </w:r>
      <w:r w:rsidR="006E3921" w:rsidRPr="009371BA">
        <w:rPr>
          <w:rFonts w:ascii="Times New Roman" w:hAnsi="Times New Roman"/>
          <w:color w:val="000000" w:themeColor="text1"/>
          <w:kern w:val="1"/>
          <w:sz w:val="26"/>
          <w:szCs w:val="26"/>
        </w:rPr>
        <w:t xml:space="preserve"> </w:t>
      </w:r>
      <w:r w:rsidRPr="009371BA">
        <w:rPr>
          <w:rFonts w:ascii="Times New Roman" w:hAnsi="Times New Roman"/>
          <w:color w:val="000000" w:themeColor="text1"/>
          <w:sz w:val="26"/>
          <w:szCs w:val="26"/>
        </w:rPr>
        <w:t>(далее – муниципальный контроль).</w:t>
      </w:r>
    </w:p>
    <w:p w:rsidR="00F17D0B" w:rsidRPr="009371BA" w:rsidRDefault="00F17D0B" w:rsidP="00935CD5">
      <w:pPr>
        <w:overflowPunct w:val="0"/>
        <w:autoSpaceDE w:val="0"/>
        <w:autoSpaceDN w:val="0"/>
        <w:adjustRightInd w:val="0"/>
        <w:ind w:firstLine="709"/>
        <w:jc w:val="both"/>
        <w:textAlignment w:val="baseline"/>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1.2. Предметом муниципального контроля является </w:t>
      </w:r>
      <w:r w:rsidRPr="009371BA">
        <w:rPr>
          <w:rFonts w:ascii="Times New Roman" w:eastAsiaTheme="minorHAnsi" w:hAnsi="Times New Roman"/>
          <w:color w:val="000000" w:themeColor="text1"/>
          <w:sz w:val="26"/>
          <w:szCs w:val="26"/>
          <w:lang w:eastAsia="en-US"/>
        </w:rPr>
        <w:t>соблюдение юридическими лицами, индивидуальными предпринимателями и гражданами</w:t>
      </w:r>
      <w:r w:rsidR="00464AAF" w:rsidRPr="009371BA">
        <w:rPr>
          <w:rFonts w:ascii="Times New Roman" w:eastAsiaTheme="minorHAnsi" w:hAnsi="Times New Roman"/>
          <w:color w:val="000000" w:themeColor="text1"/>
          <w:sz w:val="26"/>
          <w:szCs w:val="26"/>
          <w:lang w:eastAsia="en-US"/>
        </w:rPr>
        <w:t xml:space="preserve"> </w:t>
      </w:r>
      <w:hyperlink r:id="rId9" w:history="1">
        <w:r w:rsidR="00935CD5" w:rsidRPr="009371BA">
          <w:rPr>
            <w:rStyle w:val="aa"/>
            <w:rFonts w:ascii="Times New Roman" w:eastAsiaTheme="minorHAnsi" w:hAnsi="Times New Roman"/>
            <w:color w:val="000000" w:themeColor="text1"/>
            <w:sz w:val="26"/>
            <w:szCs w:val="26"/>
            <w:u w:val="none"/>
            <w:lang w:eastAsia="en-US"/>
          </w:rPr>
          <w:t>Правил</w:t>
        </w:r>
      </w:hyperlink>
      <w:r w:rsidR="00935CD5" w:rsidRPr="009371BA">
        <w:rPr>
          <w:rFonts w:ascii="Times New Roman" w:eastAsiaTheme="minorHAnsi" w:hAnsi="Times New Roman"/>
          <w:color w:val="000000" w:themeColor="text1"/>
          <w:sz w:val="26"/>
          <w:szCs w:val="26"/>
          <w:lang w:eastAsia="en-US"/>
        </w:rPr>
        <w:t xml:space="preserve"> </w:t>
      </w:r>
      <w:proofErr w:type="spellStart"/>
      <w:proofErr w:type="gramStart"/>
      <w:r w:rsidR="00935CD5" w:rsidRPr="009371BA">
        <w:rPr>
          <w:rFonts w:ascii="Times New Roman" w:eastAsiaTheme="minorHAnsi" w:hAnsi="Times New Roman"/>
          <w:color w:val="000000" w:themeColor="text1"/>
          <w:sz w:val="26"/>
          <w:szCs w:val="26"/>
          <w:lang w:eastAsia="en-US"/>
        </w:rPr>
        <w:t>благоустройст</w:t>
      </w:r>
      <w:r w:rsidR="00BF3636">
        <w:rPr>
          <w:rFonts w:ascii="Times New Roman" w:eastAsiaTheme="minorHAnsi" w:hAnsi="Times New Roman"/>
          <w:color w:val="000000" w:themeColor="text1"/>
          <w:sz w:val="26"/>
          <w:szCs w:val="26"/>
          <w:lang w:eastAsia="en-US"/>
        </w:rPr>
        <w:t>-</w:t>
      </w:r>
      <w:r w:rsidR="00935CD5" w:rsidRPr="009371BA">
        <w:rPr>
          <w:rFonts w:ascii="Times New Roman" w:eastAsiaTheme="minorHAnsi" w:hAnsi="Times New Roman"/>
          <w:color w:val="000000" w:themeColor="text1"/>
          <w:sz w:val="26"/>
          <w:szCs w:val="26"/>
          <w:lang w:eastAsia="en-US"/>
        </w:rPr>
        <w:t>ва</w:t>
      </w:r>
      <w:proofErr w:type="spellEnd"/>
      <w:proofErr w:type="gramEnd"/>
      <w:r w:rsidR="00935CD5" w:rsidRPr="009371BA">
        <w:rPr>
          <w:rFonts w:ascii="Times New Roman" w:eastAsiaTheme="minorHAnsi" w:hAnsi="Times New Roman"/>
          <w:color w:val="000000" w:themeColor="text1"/>
          <w:sz w:val="26"/>
          <w:szCs w:val="26"/>
          <w:lang w:eastAsia="en-US"/>
        </w:rPr>
        <w:t xml:space="preserve"> территории муниципального образова</w:t>
      </w:r>
      <w:r w:rsidR="00464AAF" w:rsidRPr="009371BA">
        <w:rPr>
          <w:rFonts w:ascii="Times New Roman" w:eastAsiaTheme="minorHAnsi" w:hAnsi="Times New Roman"/>
          <w:color w:val="000000" w:themeColor="text1"/>
          <w:sz w:val="26"/>
          <w:szCs w:val="26"/>
          <w:lang w:eastAsia="en-US"/>
        </w:rPr>
        <w:t>ния городского поселения «Микунь</w:t>
      </w:r>
      <w:r w:rsidR="00935CD5" w:rsidRPr="009371BA">
        <w:rPr>
          <w:rFonts w:ascii="Times New Roman" w:eastAsiaTheme="minorHAnsi" w:hAnsi="Times New Roman"/>
          <w:color w:val="000000" w:themeColor="text1"/>
          <w:sz w:val="26"/>
          <w:szCs w:val="26"/>
          <w:lang w:eastAsia="en-US"/>
        </w:rPr>
        <w:t>», утвержденных решением Совета городског</w:t>
      </w:r>
      <w:r w:rsidR="00464AAF" w:rsidRPr="009371BA">
        <w:rPr>
          <w:rFonts w:ascii="Times New Roman" w:eastAsiaTheme="minorHAnsi" w:hAnsi="Times New Roman"/>
          <w:color w:val="000000" w:themeColor="text1"/>
          <w:sz w:val="26"/>
          <w:szCs w:val="26"/>
          <w:lang w:eastAsia="en-US"/>
        </w:rPr>
        <w:t>о поселения «Микунь</w:t>
      </w:r>
      <w:r w:rsidR="00935CD5" w:rsidRPr="009371BA">
        <w:rPr>
          <w:rFonts w:ascii="Times New Roman" w:eastAsiaTheme="minorHAnsi" w:hAnsi="Times New Roman"/>
          <w:color w:val="000000" w:themeColor="text1"/>
          <w:sz w:val="26"/>
          <w:szCs w:val="26"/>
          <w:lang w:eastAsia="en-US"/>
        </w:rPr>
        <w:t>» (далее - Правила)</w:t>
      </w:r>
      <w:r w:rsidRPr="009371BA">
        <w:rPr>
          <w:rFonts w:ascii="Times New Roman" w:hAnsi="Times New Roman"/>
          <w:color w:val="000000" w:themeColor="text1"/>
          <w:sz w:val="26"/>
          <w:szCs w:val="26"/>
        </w:rPr>
        <w:t>.</w:t>
      </w:r>
    </w:p>
    <w:p w:rsidR="00F17D0B" w:rsidRPr="009371BA" w:rsidRDefault="00F17D0B" w:rsidP="00D516A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1.3. Объект</w:t>
      </w:r>
      <w:r w:rsidR="00D516AB" w:rsidRPr="009371BA">
        <w:rPr>
          <w:rFonts w:ascii="Times New Roman" w:hAnsi="Times New Roman"/>
          <w:color w:val="000000" w:themeColor="text1"/>
          <w:sz w:val="26"/>
          <w:szCs w:val="26"/>
        </w:rPr>
        <w:t>о</w:t>
      </w:r>
      <w:r w:rsidRPr="009371BA">
        <w:rPr>
          <w:rFonts w:ascii="Times New Roman" w:hAnsi="Times New Roman"/>
          <w:color w:val="000000" w:themeColor="text1"/>
          <w:sz w:val="26"/>
          <w:szCs w:val="26"/>
        </w:rPr>
        <w:t>м муниципального контроля (далее – объект контроля) явля</w:t>
      </w:r>
      <w:r w:rsidR="00D516AB" w:rsidRPr="009371BA">
        <w:rPr>
          <w:rFonts w:ascii="Times New Roman" w:hAnsi="Times New Roman"/>
          <w:color w:val="000000" w:themeColor="text1"/>
          <w:sz w:val="26"/>
          <w:szCs w:val="26"/>
        </w:rPr>
        <w:t>е</w:t>
      </w:r>
      <w:r w:rsidRPr="009371BA">
        <w:rPr>
          <w:rFonts w:ascii="Times New Roman" w:hAnsi="Times New Roman"/>
          <w:color w:val="000000" w:themeColor="text1"/>
          <w:sz w:val="26"/>
          <w:szCs w:val="26"/>
        </w:rPr>
        <w:t xml:space="preserve">тся деятельность, действия (бездействие) </w:t>
      </w:r>
      <w:r w:rsidR="00D516AB" w:rsidRPr="009371BA">
        <w:rPr>
          <w:rFonts w:ascii="Times New Roman" w:eastAsiaTheme="minorHAnsi" w:hAnsi="Times New Roman"/>
          <w:color w:val="000000" w:themeColor="text1"/>
          <w:sz w:val="26"/>
          <w:szCs w:val="26"/>
          <w:lang w:eastAsia="en-US"/>
        </w:rPr>
        <w:t>юридических лиц, индивидуальных предпринимателей и</w:t>
      </w:r>
      <w:r w:rsidR="00B90F75" w:rsidRPr="009371BA">
        <w:rPr>
          <w:rFonts w:ascii="Times New Roman" w:eastAsiaTheme="minorHAnsi" w:hAnsi="Times New Roman"/>
          <w:color w:val="000000" w:themeColor="text1"/>
          <w:sz w:val="26"/>
          <w:szCs w:val="26"/>
          <w:lang w:eastAsia="en-US"/>
        </w:rPr>
        <w:t xml:space="preserve"> </w:t>
      </w:r>
      <w:r w:rsidRPr="009371BA">
        <w:rPr>
          <w:rFonts w:ascii="Times New Roman" w:hAnsi="Times New Roman"/>
          <w:color w:val="000000" w:themeColor="text1"/>
          <w:sz w:val="26"/>
          <w:szCs w:val="26"/>
        </w:rPr>
        <w:t xml:space="preserve">граждан, в рамках которых должны соблюдаться обязательные требования, определяемые </w:t>
      </w:r>
      <w:r w:rsidR="00D516AB" w:rsidRPr="009371BA">
        <w:rPr>
          <w:rFonts w:ascii="Times New Roman" w:hAnsi="Times New Roman"/>
          <w:color w:val="000000" w:themeColor="text1"/>
          <w:sz w:val="26"/>
          <w:szCs w:val="26"/>
        </w:rPr>
        <w:t>Правилами</w:t>
      </w:r>
      <w:r w:rsidRPr="009371BA">
        <w:rPr>
          <w:rFonts w:ascii="Times New Roman" w:hAnsi="Times New Roman"/>
          <w:color w:val="000000" w:themeColor="text1"/>
          <w:sz w:val="26"/>
          <w:szCs w:val="26"/>
        </w:rPr>
        <w:t>.</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1.4. Учет объектов контроля осуществляется посредством создания:</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единого реестра контрольных мероприятий; </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иных государственных и муниципальных информационных систем путем межведомственного информационного взаимодействия.</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371BA" w:rsidRDefault="00F17D0B" w:rsidP="00F17D0B">
      <w:pPr>
        <w:pStyle w:val="a8"/>
        <w:widowControl/>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1.5. Муниципальный контроль осуществляется администрацией </w:t>
      </w:r>
      <w:r w:rsidR="00464AAF" w:rsidRPr="009371BA">
        <w:rPr>
          <w:rFonts w:ascii="Times New Roman" w:hAnsi="Times New Roman"/>
          <w:color w:val="000000" w:themeColor="text1"/>
          <w:sz w:val="26"/>
          <w:szCs w:val="26"/>
        </w:rPr>
        <w:t>городского поселения «Микунь</w:t>
      </w:r>
      <w:r w:rsidRPr="009371BA">
        <w:rPr>
          <w:rFonts w:ascii="Times New Roman" w:hAnsi="Times New Roman"/>
          <w:color w:val="000000" w:themeColor="text1"/>
          <w:sz w:val="26"/>
          <w:szCs w:val="26"/>
        </w:rPr>
        <w:t>» (далее – Контрольный орган).</w:t>
      </w:r>
    </w:p>
    <w:p w:rsidR="00F17D0B" w:rsidRPr="009371BA" w:rsidRDefault="00F17D0B" w:rsidP="00F17D0B">
      <w:pPr>
        <w:pStyle w:val="a8"/>
        <w:widowControl/>
        <w:ind w:left="0" w:firstLine="709"/>
        <w:jc w:val="both"/>
        <w:rPr>
          <w:rFonts w:ascii="Times New Roman" w:hAnsi="Times New Roman"/>
          <w:color w:val="000000" w:themeColor="text1"/>
          <w:sz w:val="26"/>
          <w:szCs w:val="26"/>
          <w:vertAlign w:val="superscript"/>
        </w:rPr>
      </w:pPr>
      <w:r w:rsidRPr="009371BA">
        <w:rPr>
          <w:rFonts w:ascii="Times New Roman" w:hAnsi="Times New Roman"/>
          <w:color w:val="000000" w:themeColor="text1"/>
          <w:sz w:val="26"/>
          <w:szCs w:val="26"/>
        </w:rPr>
        <w:t xml:space="preserve">Непосредственное осуществление муниципального контроля возлагается на </w:t>
      </w:r>
      <w:r w:rsidR="00DA6DED" w:rsidRPr="009371BA">
        <w:rPr>
          <w:rFonts w:ascii="Times New Roman" w:hAnsi="Times New Roman"/>
          <w:color w:val="000000" w:themeColor="text1"/>
          <w:sz w:val="26"/>
          <w:szCs w:val="26"/>
        </w:rPr>
        <w:t xml:space="preserve">помощника </w:t>
      </w:r>
      <w:r w:rsidR="00001D92" w:rsidRPr="009371BA">
        <w:rPr>
          <w:rFonts w:ascii="Times New Roman" w:hAnsi="Times New Roman"/>
          <w:color w:val="000000" w:themeColor="text1"/>
          <w:sz w:val="26"/>
          <w:szCs w:val="26"/>
        </w:rPr>
        <w:t xml:space="preserve">руководителя </w:t>
      </w:r>
      <w:r w:rsidRPr="009371BA">
        <w:rPr>
          <w:rFonts w:ascii="Times New Roman" w:hAnsi="Times New Roman"/>
          <w:color w:val="000000" w:themeColor="text1"/>
          <w:sz w:val="26"/>
          <w:szCs w:val="26"/>
        </w:rPr>
        <w:t>администрации</w:t>
      </w:r>
      <w:r w:rsidR="00464AAF" w:rsidRPr="009371BA">
        <w:rPr>
          <w:rFonts w:ascii="Times New Roman" w:hAnsi="Times New Roman"/>
          <w:color w:val="000000" w:themeColor="text1"/>
          <w:sz w:val="26"/>
          <w:szCs w:val="26"/>
        </w:rPr>
        <w:t xml:space="preserve"> городского поселения «Микунь</w:t>
      </w:r>
      <w:r w:rsidR="00001D92"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xml:space="preserve">(далее – </w:t>
      </w:r>
      <w:r w:rsidR="00DA6DED" w:rsidRPr="009371BA">
        <w:rPr>
          <w:rFonts w:ascii="Times New Roman" w:hAnsi="Times New Roman"/>
          <w:color w:val="000000" w:themeColor="text1"/>
          <w:sz w:val="26"/>
          <w:szCs w:val="26"/>
        </w:rPr>
        <w:t>помощник</w:t>
      </w:r>
      <w:r w:rsidR="00001D92" w:rsidRPr="009371BA">
        <w:rPr>
          <w:rFonts w:ascii="Times New Roman" w:hAnsi="Times New Roman"/>
          <w:color w:val="000000" w:themeColor="text1"/>
          <w:sz w:val="26"/>
          <w:szCs w:val="26"/>
        </w:rPr>
        <w:t xml:space="preserve"> руководителя</w:t>
      </w:r>
      <w:r w:rsidRPr="009371BA">
        <w:rPr>
          <w:rFonts w:ascii="Times New Roman" w:hAnsi="Times New Roman"/>
          <w:color w:val="000000" w:themeColor="text1"/>
          <w:sz w:val="26"/>
          <w:szCs w:val="26"/>
        </w:rPr>
        <w:t>).</w:t>
      </w:r>
    </w:p>
    <w:p w:rsidR="00F17D0B" w:rsidRPr="009371BA" w:rsidRDefault="00F17D0B" w:rsidP="00F17D0B">
      <w:pPr>
        <w:pStyle w:val="a8"/>
        <w:widowControl/>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руководитель администрации</w:t>
      </w:r>
      <w:r w:rsidR="001433B1" w:rsidRPr="009371BA">
        <w:rPr>
          <w:rFonts w:ascii="Times New Roman" w:hAnsi="Times New Roman"/>
          <w:color w:val="000000" w:themeColor="text1"/>
          <w:sz w:val="26"/>
          <w:szCs w:val="26"/>
        </w:rPr>
        <w:t xml:space="preserve"> </w:t>
      </w:r>
      <w:r w:rsidR="00464AAF" w:rsidRPr="009371BA">
        <w:rPr>
          <w:rFonts w:ascii="Times New Roman" w:hAnsi="Times New Roman"/>
          <w:color w:val="000000" w:themeColor="text1"/>
          <w:sz w:val="26"/>
          <w:szCs w:val="26"/>
        </w:rPr>
        <w:t>городского поселения «Микунь</w:t>
      </w:r>
      <w:r w:rsidR="00001D92" w:rsidRPr="009371BA">
        <w:rPr>
          <w:rFonts w:ascii="Times New Roman" w:hAnsi="Times New Roman"/>
          <w:color w:val="000000" w:themeColor="text1"/>
          <w:sz w:val="26"/>
          <w:szCs w:val="26"/>
        </w:rPr>
        <w:t>»</w:t>
      </w:r>
      <w:r w:rsidRPr="009371BA">
        <w:rPr>
          <w:rFonts w:ascii="Times New Roman" w:hAnsi="Times New Roman"/>
          <w:color w:val="000000" w:themeColor="text1"/>
          <w:sz w:val="26"/>
          <w:szCs w:val="26"/>
        </w:rPr>
        <w:t>.</w:t>
      </w:r>
    </w:p>
    <w:p w:rsidR="00F17D0B" w:rsidRPr="009371BA" w:rsidRDefault="00F17D0B" w:rsidP="00752353">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1.7. От имени Контрольного органа муниципальный контроль осуществля</w:t>
      </w:r>
      <w:r w:rsidR="00752353" w:rsidRPr="009371BA">
        <w:rPr>
          <w:rFonts w:ascii="Times New Roman" w:hAnsi="Times New Roman"/>
          <w:color w:val="000000" w:themeColor="text1"/>
          <w:sz w:val="26"/>
          <w:szCs w:val="26"/>
        </w:rPr>
        <w:t>е</w:t>
      </w:r>
      <w:r w:rsidRPr="009371BA">
        <w:rPr>
          <w:rFonts w:ascii="Times New Roman" w:hAnsi="Times New Roman"/>
          <w:color w:val="000000" w:themeColor="text1"/>
          <w:sz w:val="26"/>
          <w:szCs w:val="26"/>
        </w:rPr>
        <w:t>т</w:t>
      </w:r>
      <w:r w:rsidR="00464AAF" w:rsidRPr="009371BA">
        <w:rPr>
          <w:rFonts w:ascii="Times New Roman" w:hAnsi="Times New Roman"/>
          <w:color w:val="000000" w:themeColor="text1"/>
          <w:sz w:val="26"/>
          <w:szCs w:val="26"/>
        </w:rPr>
        <w:t xml:space="preserve"> </w:t>
      </w:r>
      <w:r w:rsidR="00752353" w:rsidRPr="009371BA">
        <w:rPr>
          <w:rFonts w:ascii="Times New Roman" w:hAnsi="Times New Roman"/>
          <w:color w:val="000000" w:themeColor="text1"/>
          <w:sz w:val="26"/>
          <w:szCs w:val="26"/>
        </w:rPr>
        <w:t>руководитель (</w:t>
      </w:r>
      <w:r w:rsidR="00DA6DED" w:rsidRPr="009371BA">
        <w:rPr>
          <w:rFonts w:ascii="Times New Roman" w:hAnsi="Times New Roman"/>
          <w:color w:val="000000" w:themeColor="text1"/>
          <w:sz w:val="26"/>
          <w:szCs w:val="26"/>
        </w:rPr>
        <w:t>помощник</w:t>
      </w:r>
      <w:r w:rsidR="00752353" w:rsidRPr="009371BA">
        <w:rPr>
          <w:rFonts w:ascii="Times New Roman" w:hAnsi="Times New Roman"/>
          <w:color w:val="000000" w:themeColor="text1"/>
          <w:sz w:val="26"/>
          <w:szCs w:val="26"/>
        </w:rPr>
        <w:t xml:space="preserve"> руководителя) контрольного органа (далее – должностные лица).</w:t>
      </w:r>
    </w:p>
    <w:p w:rsidR="00F17D0B" w:rsidRPr="009371BA" w:rsidRDefault="00F17D0B" w:rsidP="00F17D0B">
      <w:pPr>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Должностными лицами</w:t>
      </w:r>
      <w:r w:rsidR="00464AAF"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xml:space="preserve">Контрольного органа, уполномоченными </w:t>
      </w:r>
      <w:r w:rsidRPr="009371BA">
        <w:rPr>
          <w:rFonts w:ascii="Times New Roman" w:hAnsi="Times New Roman"/>
          <w:color w:val="000000" w:themeColor="text1"/>
          <w:sz w:val="26"/>
          <w:szCs w:val="26"/>
        </w:rPr>
        <w:br/>
        <w:t xml:space="preserve">на принятие решения о проведении контрольного мероприятия, являются руководитель, </w:t>
      </w:r>
      <w:r w:rsidR="00DA6DED" w:rsidRPr="009371BA">
        <w:rPr>
          <w:rFonts w:ascii="Times New Roman" w:hAnsi="Times New Roman"/>
          <w:color w:val="000000" w:themeColor="text1"/>
          <w:sz w:val="26"/>
          <w:szCs w:val="26"/>
        </w:rPr>
        <w:t>помощник</w:t>
      </w:r>
      <w:r w:rsidRPr="009371BA">
        <w:rPr>
          <w:rFonts w:ascii="Times New Roman" w:hAnsi="Times New Roman"/>
          <w:color w:val="000000" w:themeColor="text1"/>
          <w:sz w:val="26"/>
          <w:szCs w:val="26"/>
        </w:rPr>
        <w:t xml:space="preserve"> руководителя Контрольного органа.</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1.8. Права и обязанности </w:t>
      </w:r>
      <w:r w:rsidR="00DA6DED" w:rsidRPr="009371BA">
        <w:rPr>
          <w:rFonts w:ascii="Times New Roman" w:hAnsi="Times New Roman"/>
          <w:color w:val="000000" w:themeColor="text1"/>
          <w:sz w:val="26"/>
          <w:szCs w:val="26"/>
        </w:rPr>
        <w:t>помощник</w:t>
      </w:r>
      <w:r w:rsidR="00126EE9" w:rsidRPr="009371BA">
        <w:rPr>
          <w:rFonts w:ascii="Times New Roman" w:hAnsi="Times New Roman"/>
          <w:color w:val="000000" w:themeColor="text1"/>
          <w:sz w:val="26"/>
          <w:szCs w:val="26"/>
        </w:rPr>
        <w:t>а</w:t>
      </w:r>
      <w:r w:rsidR="00752353" w:rsidRPr="009371BA">
        <w:rPr>
          <w:rFonts w:ascii="Times New Roman" w:hAnsi="Times New Roman"/>
          <w:color w:val="000000" w:themeColor="text1"/>
          <w:sz w:val="26"/>
          <w:szCs w:val="26"/>
        </w:rPr>
        <w:t xml:space="preserve"> руководителя</w:t>
      </w:r>
      <w:r w:rsidR="00126EE9" w:rsidRPr="009371BA">
        <w:rPr>
          <w:rFonts w:ascii="Times New Roman" w:hAnsi="Times New Roman"/>
          <w:color w:val="000000" w:themeColor="text1"/>
          <w:sz w:val="26"/>
          <w:szCs w:val="26"/>
        </w:rPr>
        <w:t>.</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lastRenderedPageBreak/>
        <w:t xml:space="preserve">1.8.1. </w:t>
      </w:r>
      <w:r w:rsidR="00DA6DED" w:rsidRPr="009371BA">
        <w:rPr>
          <w:rFonts w:ascii="Times New Roman" w:hAnsi="Times New Roman"/>
          <w:color w:val="000000" w:themeColor="text1"/>
          <w:sz w:val="26"/>
          <w:szCs w:val="26"/>
        </w:rPr>
        <w:t>Помощник</w:t>
      </w:r>
      <w:r w:rsidR="00752353" w:rsidRPr="009371BA">
        <w:rPr>
          <w:rFonts w:ascii="Times New Roman" w:hAnsi="Times New Roman"/>
          <w:color w:val="000000" w:themeColor="text1"/>
          <w:sz w:val="26"/>
          <w:szCs w:val="26"/>
        </w:rPr>
        <w:t xml:space="preserve"> руководителя </w:t>
      </w:r>
      <w:r w:rsidRPr="009371BA">
        <w:rPr>
          <w:rFonts w:ascii="Times New Roman" w:hAnsi="Times New Roman"/>
          <w:color w:val="000000" w:themeColor="text1"/>
          <w:sz w:val="26"/>
          <w:szCs w:val="26"/>
        </w:rPr>
        <w:t>обязан:</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соблюдать законодательство Российской Федерации, права и законные интересы контролируемых лиц;</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proofErr w:type="gramStart"/>
      <w:r w:rsidRPr="009371BA">
        <w:rPr>
          <w:rFonts w:ascii="Times New Roman" w:hAnsi="Times New Roman"/>
          <w:color w:val="000000" w:themeColor="text1"/>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17D0B" w:rsidRPr="009371BA" w:rsidRDefault="00BF3636" w:rsidP="00F17D0B">
      <w:pPr>
        <w:pStyle w:val="a8"/>
        <w:widowControl/>
        <w:tabs>
          <w:tab w:val="left" w:pos="1134"/>
        </w:tabs>
        <w:ind w:left="0" w:firstLine="851"/>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00464AAF" w:rsidRPr="009371BA">
        <w:rPr>
          <w:rFonts w:ascii="Times New Roman" w:hAnsi="Times New Roman"/>
          <w:color w:val="000000" w:themeColor="text1"/>
          <w:sz w:val="26"/>
          <w:szCs w:val="26"/>
        </w:rPr>
        <w:t xml:space="preserve"> </w:t>
      </w:r>
      <w:r w:rsidR="00F17D0B" w:rsidRPr="009371BA">
        <w:rPr>
          <w:rFonts w:ascii="Times New Roman" w:hAnsi="Times New Roman"/>
          <w:color w:val="000000" w:themeColor="text1"/>
          <w:sz w:val="26"/>
          <w:szCs w:val="26"/>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proofErr w:type="gramStart"/>
      <w:r w:rsidRPr="009371BA">
        <w:rPr>
          <w:rFonts w:ascii="Times New Roman" w:hAnsi="Times New Roman"/>
          <w:color w:val="000000" w:themeColor="text1"/>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Pr="009371BA">
        <w:rPr>
          <w:rFonts w:ascii="Times New Roman" w:hAnsi="Times New Roman"/>
          <w:b/>
          <w:i/>
          <w:color w:val="000000" w:themeColor="text1"/>
          <w:sz w:val="26"/>
          <w:szCs w:val="26"/>
        </w:rPr>
        <w:t>Уполномоченного при Президенте Российской Федерации</w:t>
      </w:r>
      <w:r w:rsidRPr="009371BA">
        <w:rPr>
          <w:rFonts w:ascii="Times New Roman" w:hAnsi="Times New Roman"/>
          <w:color w:val="000000" w:themeColor="text1"/>
          <w:sz w:val="26"/>
          <w:szCs w:val="26"/>
        </w:rPr>
        <w:t xml:space="preserve"> по защите прав предпринимателей или его общественных представителей, уполномоченного по защите прав предпринимателей в </w:t>
      </w:r>
      <w:r w:rsidR="00A63DD5" w:rsidRPr="009371BA">
        <w:rPr>
          <w:rFonts w:ascii="Times New Roman" w:hAnsi="Times New Roman"/>
          <w:color w:val="000000" w:themeColor="text1"/>
          <w:sz w:val="26"/>
          <w:szCs w:val="26"/>
        </w:rPr>
        <w:t xml:space="preserve">Республике Коми </w:t>
      </w:r>
      <w:r w:rsidRPr="009371BA">
        <w:rPr>
          <w:rFonts w:ascii="Times New Roman" w:hAnsi="Times New Roman"/>
          <w:color w:val="000000" w:themeColor="text1"/>
          <w:sz w:val="26"/>
          <w:szCs w:val="26"/>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371BA">
        <w:rPr>
          <w:rFonts w:ascii="Times New Roman" w:hAnsi="Times New Roman"/>
          <w:color w:val="000000" w:themeColor="text1"/>
          <w:sz w:val="26"/>
          <w:szCs w:val="26"/>
        </w:rPr>
        <w:t xml:space="preserve"> Федеральным законом № 248-ФЗ и пунктом 3.3 настоящего Положения, осуществлять консультирование;</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9371BA" w:rsidRDefault="00F17D0B" w:rsidP="00F17D0B">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1.8.2.</w:t>
      </w:r>
      <w:r w:rsidR="000E09B3" w:rsidRPr="009371BA">
        <w:rPr>
          <w:rFonts w:ascii="Times New Roman" w:hAnsi="Times New Roman"/>
          <w:color w:val="000000" w:themeColor="text1"/>
          <w:sz w:val="26"/>
          <w:szCs w:val="26"/>
        </w:rPr>
        <w:t xml:space="preserve"> </w:t>
      </w:r>
      <w:r w:rsidR="00752353" w:rsidRPr="009371BA">
        <w:rPr>
          <w:rFonts w:ascii="Times New Roman" w:hAnsi="Times New Roman"/>
          <w:color w:val="000000" w:themeColor="text1"/>
          <w:sz w:val="26"/>
          <w:szCs w:val="26"/>
        </w:rPr>
        <w:t xml:space="preserve">Заместитель руководителя </w:t>
      </w:r>
      <w:r w:rsidRPr="009371BA">
        <w:rPr>
          <w:rFonts w:ascii="Times New Roman" w:hAnsi="Times New Roman"/>
          <w:color w:val="000000" w:themeColor="text1"/>
          <w:sz w:val="26"/>
          <w:szCs w:val="26"/>
        </w:rPr>
        <w:t>при проведении контрольного мероприятия в пределах своих полномочий и в объеме проводимых контрольных действий имеет право:</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7)</w:t>
      </w:r>
      <w:r w:rsidR="00DA6DED"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xml:space="preserve"> обращаться в соответствии с Федер</w:t>
      </w:r>
      <w:r w:rsidR="00BF3636">
        <w:rPr>
          <w:rFonts w:ascii="Times New Roman" w:hAnsi="Times New Roman"/>
          <w:color w:val="000000" w:themeColor="text1"/>
          <w:sz w:val="26"/>
          <w:szCs w:val="26"/>
        </w:rPr>
        <w:t>альным законом от 07.02.2011</w:t>
      </w:r>
      <w:r w:rsidRPr="009371BA">
        <w:rPr>
          <w:rFonts w:ascii="Times New Roman" w:hAnsi="Times New Roman"/>
          <w:color w:val="000000" w:themeColor="text1"/>
          <w:sz w:val="26"/>
          <w:szCs w:val="26"/>
        </w:rPr>
        <w:t xml:space="preserve"> № 3-ФЗ «О полиции» за содействием к органам полиции в случаях, если инспектору оказывается противодействие или угрожает опасность;</w:t>
      </w:r>
    </w:p>
    <w:p w:rsidR="00F17D0B" w:rsidRPr="009371BA" w:rsidRDefault="00F17D0B" w:rsidP="00D61BC3">
      <w:pPr>
        <w:pStyle w:val="a8"/>
        <w:widowControl/>
        <w:tabs>
          <w:tab w:val="left" w:pos="1134"/>
        </w:tabs>
        <w:ind w:left="0" w:firstLine="851"/>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1.9. К отношениям, связанным с осуществлением муниципального земельного</w:t>
      </w:r>
      <w:r w:rsidR="00126EE9"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контроля</w:t>
      </w:r>
      <w:r w:rsidR="000E09B3" w:rsidRPr="009371BA">
        <w:rPr>
          <w:rFonts w:ascii="Times New Roman" w:hAnsi="Times New Roman"/>
          <w:color w:val="000000" w:themeColor="text1"/>
          <w:sz w:val="26"/>
          <w:szCs w:val="26"/>
        </w:rPr>
        <w:t>,</w:t>
      </w:r>
      <w:r w:rsidRPr="009371BA">
        <w:rPr>
          <w:rFonts w:ascii="Times New Roman" w:hAnsi="Times New Roman"/>
          <w:color w:val="000000" w:themeColor="text1"/>
          <w:sz w:val="26"/>
          <w:szCs w:val="26"/>
        </w:rPr>
        <w:t xml:space="preserve"> применяются положения Федерального закона № 248-ФЗ.</w:t>
      </w:r>
    </w:p>
    <w:p w:rsidR="00F17D0B" w:rsidRPr="009371BA" w:rsidRDefault="00F17D0B" w:rsidP="00D61BC3">
      <w:pPr>
        <w:pStyle w:val="HTML"/>
        <w:ind w:firstLine="851"/>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1.10.</w:t>
      </w:r>
      <w:r w:rsidR="00126EE9" w:rsidRPr="009371BA">
        <w:rPr>
          <w:rFonts w:ascii="Times New Roman" w:hAnsi="Times New Roman" w:cs="Times New Roman"/>
          <w:color w:val="000000" w:themeColor="text1"/>
          <w:sz w:val="26"/>
          <w:szCs w:val="26"/>
        </w:rPr>
        <w:t xml:space="preserve"> </w:t>
      </w:r>
      <w:proofErr w:type="gramStart"/>
      <w:r w:rsidRPr="009371BA">
        <w:rPr>
          <w:rFonts w:ascii="Times New Roman" w:hAnsi="Times New Roman" w:cs="Times New Roman"/>
          <w:color w:val="000000" w:themeColor="text1"/>
          <w:sz w:val="26"/>
          <w:szCs w:val="26"/>
        </w:rPr>
        <w:t xml:space="preserve">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w:t>
      </w:r>
      <w:proofErr w:type="spellStart"/>
      <w:r w:rsidRPr="009371BA">
        <w:rPr>
          <w:rFonts w:ascii="Times New Roman" w:hAnsi="Times New Roman" w:cs="Times New Roman"/>
          <w:color w:val="000000" w:themeColor="text1"/>
          <w:sz w:val="26"/>
          <w:szCs w:val="26"/>
        </w:rPr>
        <w:t>посредст</w:t>
      </w:r>
      <w:r w:rsidR="00BF3636">
        <w:rPr>
          <w:rFonts w:ascii="Times New Roman" w:hAnsi="Times New Roman" w:cs="Times New Roman"/>
          <w:color w:val="000000" w:themeColor="text1"/>
          <w:sz w:val="26"/>
          <w:szCs w:val="26"/>
        </w:rPr>
        <w:t>-</w:t>
      </w:r>
      <w:r w:rsidRPr="009371BA">
        <w:rPr>
          <w:rFonts w:ascii="Times New Roman" w:hAnsi="Times New Roman" w:cs="Times New Roman"/>
          <w:color w:val="000000" w:themeColor="text1"/>
          <w:sz w:val="26"/>
          <w:szCs w:val="26"/>
        </w:rPr>
        <w:t>вом</w:t>
      </w:r>
      <w:proofErr w:type="spellEnd"/>
      <w:r w:rsidRPr="009371BA">
        <w:rPr>
          <w:rFonts w:ascii="Times New Roman" w:hAnsi="Times New Roman" w:cs="Times New Roman"/>
          <w:color w:val="000000" w:themeColor="text1"/>
          <w:sz w:val="26"/>
          <w:szCs w:val="26"/>
        </w:rPr>
        <w:t xml:space="preserve"> инфраструктуры, обеспечивающей информационно-технологическое </w:t>
      </w:r>
      <w:proofErr w:type="spellStart"/>
      <w:r w:rsidRPr="009371BA">
        <w:rPr>
          <w:rFonts w:ascii="Times New Roman" w:hAnsi="Times New Roman" w:cs="Times New Roman"/>
          <w:color w:val="000000" w:themeColor="text1"/>
          <w:sz w:val="26"/>
          <w:szCs w:val="26"/>
        </w:rPr>
        <w:t>взаимо</w:t>
      </w:r>
      <w:r w:rsidR="00BF3636">
        <w:rPr>
          <w:rFonts w:ascii="Times New Roman" w:hAnsi="Times New Roman" w:cs="Times New Roman"/>
          <w:color w:val="000000" w:themeColor="text1"/>
          <w:sz w:val="26"/>
          <w:szCs w:val="26"/>
        </w:rPr>
        <w:t>-</w:t>
      </w:r>
      <w:r w:rsidRPr="009371BA">
        <w:rPr>
          <w:rFonts w:ascii="Times New Roman" w:hAnsi="Times New Roman" w:cs="Times New Roman"/>
          <w:color w:val="000000" w:themeColor="text1"/>
          <w:sz w:val="26"/>
          <w:szCs w:val="26"/>
        </w:rPr>
        <w:t>действие</w:t>
      </w:r>
      <w:proofErr w:type="spellEnd"/>
      <w:r w:rsidRPr="009371BA">
        <w:rPr>
          <w:rFonts w:ascii="Times New Roman" w:hAnsi="Times New Roman" w:cs="Times New Roman"/>
          <w:color w:val="000000" w:themeColor="text1"/>
          <w:sz w:val="26"/>
          <w:szCs w:val="26"/>
        </w:rPr>
        <w:t xml:space="preserve"> информационных систем, используемых для предоставления </w:t>
      </w:r>
      <w:proofErr w:type="spellStart"/>
      <w:r w:rsidRPr="009371BA">
        <w:rPr>
          <w:rFonts w:ascii="Times New Roman" w:hAnsi="Times New Roman" w:cs="Times New Roman"/>
          <w:color w:val="000000" w:themeColor="text1"/>
          <w:sz w:val="26"/>
          <w:szCs w:val="26"/>
        </w:rPr>
        <w:t>государствен</w:t>
      </w:r>
      <w:r w:rsidR="00BF3636">
        <w:rPr>
          <w:rFonts w:ascii="Times New Roman" w:hAnsi="Times New Roman" w:cs="Times New Roman"/>
          <w:color w:val="000000" w:themeColor="text1"/>
          <w:sz w:val="26"/>
          <w:szCs w:val="26"/>
        </w:rPr>
        <w:t>-</w:t>
      </w:r>
      <w:r w:rsidRPr="009371BA">
        <w:rPr>
          <w:rFonts w:ascii="Times New Roman" w:hAnsi="Times New Roman" w:cs="Times New Roman"/>
          <w:color w:val="000000" w:themeColor="text1"/>
          <w:sz w:val="26"/>
          <w:szCs w:val="26"/>
        </w:rPr>
        <w:t>ных</w:t>
      </w:r>
      <w:proofErr w:type="spellEnd"/>
      <w:r w:rsidRPr="009371BA">
        <w:rPr>
          <w:rFonts w:ascii="Times New Roman" w:hAnsi="Times New Roman" w:cs="Times New Roman"/>
          <w:color w:val="000000" w:themeColor="text1"/>
          <w:sz w:val="26"/>
          <w:szCs w:val="26"/>
        </w:rPr>
        <w:t xml:space="preserve"> и муниципальных услуг и исполнения государственных и муниципальных функций в электронной форме, в том числе</w:t>
      </w:r>
      <w:proofErr w:type="gramEnd"/>
      <w:r w:rsidRPr="009371BA">
        <w:rPr>
          <w:rFonts w:ascii="Times New Roman" w:hAnsi="Times New Roman" w:cs="Times New Roman"/>
          <w:color w:val="000000" w:themeColor="text1"/>
          <w:sz w:val="26"/>
          <w:szCs w:val="26"/>
        </w:rPr>
        <w:t xml:space="preserve"> через федеральную государственную информационную систему «Единый портал государственных и муниципальных услуг </w:t>
      </w:r>
      <w:r w:rsidRPr="009371BA">
        <w:rPr>
          <w:rFonts w:ascii="Times New Roman" w:hAnsi="Times New Roman" w:cs="Times New Roman"/>
          <w:color w:val="000000" w:themeColor="text1"/>
          <w:sz w:val="26"/>
          <w:szCs w:val="26"/>
        </w:rPr>
        <w:lastRenderedPageBreak/>
        <w:t>(функций)»</w:t>
      </w:r>
      <w:r w:rsidR="000E09B3" w:rsidRPr="009371BA">
        <w:rPr>
          <w:rFonts w:ascii="Times New Roman" w:hAnsi="Times New Roman" w:cs="Times New Roman"/>
          <w:color w:val="000000" w:themeColor="text1"/>
          <w:sz w:val="26"/>
          <w:szCs w:val="26"/>
        </w:rPr>
        <w:t xml:space="preserve"> </w:t>
      </w:r>
      <w:r w:rsidRPr="009371BA">
        <w:rPr>
          <w:rFonts w:ascii="Times New Roman" w:hAnsi="Times New Roman" w:cs="Times New Roman"/>
          <w:color w:val="000000" w:themeColor="text1"/>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752353" w:rsidRPr="00BF3636" w:rsidRDefault="00752353" w:rsidP="00752353">
      <w:pPr>
        <w:pStyle w:val="ConsPlusTitle"/>
        <w:ind w:firstLine="426"/>
        <w:jc w:val="center"/>
        <w:outlineLvl w:val="1"/>
        <w:rPr>
          <w:color w:val="000000" w:themeColor="text1"/>
          <w:sz w:val="16"/>
          <w:szCs w:val="16"/>
        </w:rPr>
      </w:pPr>
    </w:p>
    <w:p w:rsidR="00F17D0B" w:rsidRPr="009371BA" w:rsidRDefault="00F17D0B" w:rsidP="00752353">
      <w:pPr>
        <w:pStyle w:val="ConsPlusTitle"/>
        <w:ind w:firstLine="426"/>
        <w:jc w:val="center"/>
        <w:outlineLvl w:val="1"/>
        <w:rPr>
          <w:color w:val="000000" w:themeColor="text1"/>
          <w:sz w:val="26"/>
          <w:szCs w:val="26"/>
        </w:rPr>
      </w:pPr>
      <w:r w:rsidRPr="009371BA">
        <w:rPr>
          <w:color w:val="000000" w:themeColor="text1"/>
          <w:sz w:val="26"/>
          <w:szCs w:val="26"/>
        </w:rPr>
        <w:t>2. При осуществлении муниципального контроля система оценки и уп</w:t>
      </w:r>
      <w:r w:rsidR="00126EE9" w:rsidRPr="009371BA">
        <w:rPr>
          <w:color w:val="000000" w:themeColor="text1"/>
          <w:sz w:val="26"/>
          <w:szCs w:val="26"/>
        </w:rPr>
        <w:t>равления рисками не применяется</w:t>
      </w:r>
    </w:p>
    <w:p w:rsidR="00F17D0B" w:rsidRPr="00BF3636" w:rsidRDefault="00F17D0B" w:rsidP="00F17D0B">
      <w:pPr>
        <w:widowControl/>
        <w:tabs>
          <w:tab w:val="left" w:pos="1134"/>
        </w:tabs>
        <w:jc w:val="both"/>
        <w:rPr>
          <w:rFonts w:ascii="Times New Roman" w:hAnsi="Times New Roman"/>
          <w:color w:val="000000" w:themeColor="text1"/>
          <w:sz w:val="16"/>
          <w:szCs w:val="16"/>
        </w:rPr>
      </w:pPr>
    </w:p>
    <w:p w:rsidR="00F17D0B" w:rsidRPr="009371BA" w:rsidRDefault="00F17D0B" w:rsidP="00F17D0B">
      <w:pPr>
        <w:widowControl/>
        <w:tabs>
          <w:tab w:val="left" w:pos="1134"/>
        </w:tabs>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3. Виды профилактических мероприятий, которые проводятся при осуществлении муниципального контроля</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1) информирование;</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2) объявление предостережения;</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3) консультирование;</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 профилактический визит.</w:t>
      </w:r>
    </w:p>
    <w:p w:rsidR="00F17D0B" w:rsidRPr="009371BA" w:rsidRDefault="00F17D0B" w:rsidP="00F17D0B">
      <w:pPr>
        <w:pStyle w:val="ConsPlusNormal"/>
        <w:ind w:firstLine="709"/>
        <w:jc w:val="both"/>
        <w:rPr>
          <w:color w:val="000000" w:themeColor="text1"/>
          <w:sz w:val="16"/>
          <w:szCs w:val="16"/>
        </w:rPr>
      </w:pPr>
    </w:p>
    <w:p w:rsidR="000E09B3" w:rsidRPr="009371BA" w:rsidRDefault="00F17D0B" w:rsidP="00001D92">
      <w:pPr>
        <w:pStyle w:val="ConsPlusNormal"/>
        <w:ind w:firstLine="0"/>
        <w:jc w:val="center"/>
        <w:rPr>
          <w:b/>
          <w:color w:val="000000" w:themeColor="text1"/>
          <w:sz w:val="26"/>
          <w:szCs w:val="26"/>
        </w:rPr>
      </w:pPr>
      <w:r w:rsidRPr="009371BA">
        <w:rPr>
          <w:b/>
          <w:color w:val="000000" w:themeColor="text1"/>
          <w:sz w:val="26"/>
          <w:szCs w:val="26"/>
        </w:rPr>
        <w:t xml:space="preserve">3.1. Информирование контролируемых и иных заинтересованных лиц </w:t>
      </w:r>
    </w:p>
    <w:p w:rsidR="00F17D0B" w:rsidRPr="009371BA" w:rsidRDefault="00F17D0B" w:rsidP="00001D92">
      <w:pPr>
        <w:pStyle w:val="ConsPlusNormal"/>
        <w:ind w:firstLine="0"/>
        <w:jc w:val="center"/>
        <w:rPr>
          <w:b/>
          <w:color w:val="000000" w:themeColor="text1"/>
          <w:sz w:val="26"/>
          <w:szCs w:val="26"/>
        </w:rPr>
      </w:pPr>
      <w:r w:rsidRPr="009371BA">
        <w:rPr>
          <w:b/>
          <w:color w:val="000000" w:themeColor="text1"/>
          <w:sz w:val="26"/>
          <w:szCs w:val="26"/>
        </w:rPr>
        <w:t>по вопросам соблюдения обязательных требований</w:t>
      </w:r>
      <w:r w:rsidRPr="009371BA">
        <w:rPr>
          <w:color w:val="000000" w:themeColor="text1"/>
          <w:sz w:val="26"/>
          <w:szCs w:val="26"/>
        </w:rPr>
        <w:t xml:space="preserve"> </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17D0B" w:rsidRPr="00BF3636" w:rsidRDefault="00F17D0B" w:rsidP="00F17D0B">
      <w:pPr>
        <w:widowControl/>
        <w:rPr>
          <w:rFonts w:ascii="Times New Roman" w:hAnsi="Times New Roman"/>
          <w:color w:val="000000" w:themeColor="text1"/>
          <w:sz w:val="16"/>
          <w:szCs w:val="16"/>
        </w:rPr>
      </w:pPr>
    </w:p>
    <w:p w:rsidR="00F17D0B" w:rsidRPr="009371BA" w:rsidRDefault="00F17D0B" w:rsidP="00F17D0B">
      <w:pPr>
        <w:widowControl/>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 xml:space="preserve">3.2. Предостережение о недопустимости нарушения </w:t>
      </w:r>
    </w:p>
    <w:p w:rsidR="00F17D0B" w:rsidRPr="009371BA" w:rsidRDefault="00F17D0B" w:rsidP="00F17D0B">
      <w:pPr>
        <w:widowControl/>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обязательных требований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3.2.1. </w:t>
      </w:r>
      <w:proofErr w:type="gramStart"/>
      <w:r w:rsidRPr="009371BA">
        <w:rPr>
          <w:rFonts w:ascii="Times New Roman" w:hAnsi="Times New Roman"/>
          <w:color w:val="000000" w:themeColor="text1"/>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371BA">
        <w:rPr>
          <w:rFonts w:ascii="Times New Roman" w:hAnsi="Times New Roman"/>
          <w:color w:val="000000" w:themeColor="text1"/>
          <w:sz w:val="26"/>
          <w:szCs w:val="26"/>
        </w:rPr>
        <w:t xml:space="preserve"> соблюдения обязательных требований.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3.2.4. Возражение должно содержать:</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наименование Контрольного органа, в который направляется возражение;</w:t>
      </w:r>
    </w:p>
    <w:p w:rsidR="00F17D0B" w:rsidRPr="009371BA" w:rsidRDefault="00F17D0B" w:rsidP="00F17D0B">
      <w:pPr>
        <w:widowControl/>
        <w:ind w:firstLine="709"/>
        <w:jc w:val="both"/>
        <w:rPr>
          <w:rFonts w:ascii="Times New Roman" w:hAnsi="Times New Roman"/>
          <w:color w:val="000000" w:themeColor="text1"/>
          <w:sz w:val="26"/>
          <w:szCs w:val="26"/>
        </w:rPr>
      </w:pPr>
      <w:proofErr w:type="gramStart"/>
      <w:r w:rsidRPr="009371BA">
        <w:rPr>
          <w:rFonts w:ascii="Times New Roman" w:hAnsi="Times New Roman"/>
          <w:color w:val="000000" w:themeColor="text1"/>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 дату и номер предостережения;</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lastRenderedPageBreak/>
        <w:t xml:space="preserve">4) доводы, на основании которых контролируемое лицо </w:t>
      </w:r>
      <w:proofErr w:type="gramStart"/>
      <w:r w:rsidRPr="009371BA">
        <w:rPr>
          <w:rFonts w:ascii="Times New Roman" w:hAnsi="Times New Roman"/>
          <w:color w:val="000000" w:themeColor="text1"/>
          <w:sz w:val="26"/>
          <w:szCs w:val="26"/>
        </w:rPr>
        <w:t>не согласно</w:t>
      </w:r>
      <w:proofErr w:type="gramEnd"/>
      <w:r w:rsidRPr="009371BA">
        <w:rPr>
          <w:rFonts w:ascii="Times New Roman" w:hAnsi="Times New Roman"/>
          <w:color w:val="000000" w:themeColor="text1"/>
          <w:sz w:val="26"/>
          <w:szCs w:val="26"/>
        </w:rPr>
        <w:t xml:space="preserve"> с объявленным предостережением;</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5) дату получения предостережения контролируемым лицом;</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6) личную подпись и дату.</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752353" w:rsidRPr="009371BA">
        <w:rPr>
          <w:color w:val="000000" w:themeColor="text1"/>
          <w:sz w:val="26"/>
          <w:szCs w:val="26"/>
        </w:rPr>
        <w:t>регистрации</w:t>
      </w:r>
      <w:r w:rsidRPr="009371BA">
        <w:rPr>
          <w:color w:val="000000" w:themeColor="text1"/>
          <w:sz w:val="26"/>
          <w:szCs w:val="26"/>
        </w:rPr>
        <w:t>.</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3.2.7. По результатам рассмотрения возражения Контрольный орган принимает одно из следующих решений:</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удовлетворяет возражение в форме отмены предостережения;</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2) отказывает в удовлетворении возражения с указанием причины отказа.</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3.2.9. Повторное направление возражения по тем же основаниям не допускается.</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Pr="009371BA" w:rsidRDefault="00F17D0B" w:rsidP="00F17D0B">
      <w:pPr>
        <w:widowControl/>
        <w:ind w:firstLine="709"/>
        <w:jc w:val="center"/>
        <w:rPr>
          <w:rFonts w:ascii="Times New Roman" w:hAnsi="Times New Roman"/>
          <w:color w:val="000000" w:themeColor="text1"/>
          <w:sz w:val="16"/>
          <w:szCs w:val="16"/>
        </w:rPr>
      </w:pPr>
    </w:p>
    <w:p w:rsidR="00F17D0B" w:rsidRPr="009371BA" w:rsidRDefault="00F17D0B" w:rsidP="00001D92">
      <w:pPr>
        <w:widowControl/>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3.3. Консультирование</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3.3.1.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3.3.2. Консультирование может осуществляться должностным лицом </w:t>
      </w:r>
      <w:proofErr w:type="spellStart"/>
      <w:proofErr w:type="gramStart"/>
      <w:r w:rsidRPr="009371BA">
        <w:rPr>
          <w:rFonts w:ascii="Times New Roman" w:hAnsi="Times New Roman"/>
          <w:color w:val="000000" w:themeColor="text1"/>
          <w:sz w:val="26"/>
          <w:szCs w:val="26"/>
        </w:rPr>
        <w:t>Контроль</w:t>
      </w:r>
      <w:r w:rsidR="00BF3636">
        <w:rPr>
          <w:rFonts w:ascii="Times New Roman" w:hAnsi="Times New Roman"/>
          <w:color w:val="000000" w:themeColor="text1"/>
          <w:sz w:val="26"/>
          <w:szCs w:val="26"/>
        </w:rPr>
        <w:t>-</w:t>
      </w:r>
      <w:r w:rsidRPr="009371BA">
        <w:rPr>
          <w:rFonts w:ascii="Times New Roman" w:hAnsi="Times New Roman"/>
          <w:color w:val="000000" w:themeColor="text1"/>
          <w:sz w:val="26"/>
          <w:szCs w:val="26"/>
        </w:rPr>
        <w:t>ного</w:t>
      </w:r>
      <w:proofErr w:type="spellEnd"/>
      <w:proofErr w:type="gramEnd"/>
      <w:r w:rsidRPr="009371BA">
        <w:rPr>
          <w:rFonts w:ascii="Times New Roman" w:hAnsi="Times New Roman"/>
          <w:color w:val="000000" w:themeColor="text1"/>
          <w:sz w:val="26"/>
          <w:szCs w:val="26"/>
        </w:rPr>
        <w:t xml:space="preserve"> органа по телефону, посредством </w:t>
      </w:r>
      <w:proofErr w:type="spellStart"/>
      <w:r w:rsidRPr="009371BA">
        <w:rPr>
          <w:rFonts w:ascii="Times New Roman" w:hAnsi="Times New Roman"/>
          <w:color w:val="000000" w:themeColor="text1"/>
          <w:sz w:val="26"/>
          <w:szCs w:val="26"/>
        </w:rPr>
        <w:t>видео-конференц-связи</w:t>
      </w:r>
      <w:proofErr w:type="spellEnd"/>
      <w:r w:rsidRPr="009371BA">
        <w:rPr>
          <w:rFonts w:ascii="Times New Roman" w:hAnsi="Times New Roman"/>
          <w:color w:val="000000" w:themeColor="text1"/>
          <w:sz w:val="26"/>
          <w:szCs w:val="26"/>
        </w:rPr>
        <w:t>, на личном приеме либо в ходе проведения профилактического мероприятия, контрольного мероприятия.</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3.3.3. Консультирование осуществляется по следующим вопросам:</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компетенция контрольного органа;</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2) организация и осуществление муниципального контроля;</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 порядок осуществления профилактических, контрольных (надзорных) мероприятий, установленных Положением;</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 применение мер ответственности за нарушение обязательных требований в сфере земельных правоотношений.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9371BA">
          <w:rPr>
            <w:rFonts w:ascii="Times New Roman" w:hAnsi="Times New Roman"/>
            <w:color w:val="000000" w:themeColor="text1"/>
            <w:sz w:val="26"/>
            <w:szCs w:val="26"/>
          </w:rPr>
          <w:t>законом</w:t>
        </w:r>
      </w:hyperlink>
      <w:r w:rsidRPr="009371BA">
        <w:rPr>
          <w:rFonts w:ascii="Times New Roman" w:hAnsi="Times New Roman"/>
          <w:color w:val="000000" w:themeColor="text1"/>
          <w:sz w:val="26"/>
          <w:szCs w:val="26"/>
        </w:rPr>
        <w:t xml:space="preserve"> от 02.05.2006 N 59-ФЗ "О порядке рассмотрения обращений граждан Российской Федерации".</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3.3.5.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lastRenderedPageBreak/>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52353" w:rsidRPr="009371BA" w:rsidRDefault="00752353"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Pr="009371BA" w:rsidRDefault="00F17D0B" w:rsidP="00F17D0B">
      <w:pPr>
        <w:pStyle w:val="ConsPlusNormal"/>
        <w:ind w:firstLine="709"/>
        <w:jc w:val="both"/>
        <w:rPr>
          <w:color w:val="000000" w:themeColor="text1"/>
          <w:sz w:val="16"/>
          <w:szCs w:val="16"/>
        </w:rPr>
      </w:pPr>
    </w:p>
    <w:p w:rsidR="00F17D0B" w:rsidRPr="009371BA" w:rsidRDefault="00F17D0B" w:rsidP="00F17D0B">
      <w:pPr>
        <w:pStyle w:val="ConsPlusNormal"/>
        <w:ind w:firstLine="709"/>
        <w:jc w:val="center"/>
        <w:rPr>
          <w:b/>
          <w:color w:val="000000" w:themeColor="text1"/>
          <w:sz w:val="26"/>
          <w:szCs w:val="26"/>
        </w:rPr>
      </w:pPr>
      <w:r w:rsidRPr="009371BA">
        <w:rPr>
          <w:b/>
          <w:color w:val="000000" w:themeColor="text1"/>
          <w:sz w:val="26"/>
          <w:szCs w:val="26"/>
        </w:rPr>
        <w:t>3.4. Профилактический визит</w:t>
      </w:r>
    </w:p>
    <w:p w:rsidR="00F17D0B" w:rsidRPr="009371BA" w:rsidRDefault="00F17D0B" w:rsidP="00F17D0B">
      <w:pPr>
        <w:widowControl/>
        <w:autoSpaceDE w:val="0"/>
        <w:autoSpaceDN w:val="0"/>
        <w:adjustRightInd w:val="0"/>
        <w:ind w:firstLine="709"/>
        <w:contextualSpacing/>
        <w:jc w:val="both"/>
        <w:rPr>
          <w:rFonts w:ascii="Times New Roman" w:eastAsiaTheme="minorHAnsi" w:hAnsi="Times New Roman"/>
          <w:color w:val="000000" w:themeColor="text1"/>
          <w:sz w:val="26"/>
          <w:szCs w:val="26"/>
          <w:lang w:eastAsia="en-US"/>
        </w:rPr>
      </w:pPr>
      <w:r w:rsidRPr="009371BA">
        <w:rPr>
          <w:rFonts w:ascii="Times New Roman" w:hAnsi="Times New Roman"/>
          <w:color w:val="000000" w:themeColor="text1"/>
          <w:sz w:val="26"/>
          <w:szCs w:val="26"/>
        </w:rPr>
        <w:t xml:space="preserve">3.4.1. </w:t>
      </w:r>
      <w:r w:rsidRPr="009371BA">
        <w:rPr>
          <w:rFonts w:ascii="Times New Roman" w:eastAsiaTheme="minorHAnsi" w:hAnsi="Times New Roman"/>
          <w:color w:val="000000" w:themeColor="text1"/>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752353" w:rsidRPr="009371BA">
        <w:rPr>
          <w:rFonts w:ascii="Times New Roman" w:eastAsiaTheme="minorHAnsi" w:hAnsi="Times New Roman"/>
          <w:color w:val="000000" w:themeColor="text1"/>
          <w:sz w:val="26"/>
          <w:szCs w:val="26"/>
          <w:lang w:eastAsia="en-US"/>
        </w:rPr>
        <w:t xml:space="preserve"> №</w:t>
      </w:r>
      <w:r w:rsidR="00DA6DED" w:rsidRPr="009371BA">
        <w:rPr>
          <w:rFonts w:ascii="Times New Roman" w:eastAsiaTheme="minorHAnsi" w:hAnsi="Times New Roman"/>
          <w:color w:val="000000" w:themeColor="text1"/>
          <w:sz w:val="26"/>
          <w:szCs w:val="26"/>
          <w:lang w:eastAsia="en-US"/>
        </w:rPr>
        <w:t xml:space="preserve"> </w:t>
      </w:r>
      <w:r w:rsidR="00752353" w:rsidRPr="009371BA">
        <w:rPr>
          <w:rFonts w:ascii="Times New Roman" w:eastAsiaTheme="minorHAnsi" w:hAnsi="Times New Roman"/>
          <w:color w:val="000000" w:themeColor="text1"/>
          <w:sz w:val="26"/>
          <w:szCs w:val="26"/>
          <w:lang w:eastAsia="en-US"/>
        </w:rPr>
        <w:t>248-ФЗ</w:t>
      </w:r>
      <w:r w:rsidRPr="009371BA">
        <w:rPr>
          <w:rFonts w:ascii="Times New Roman" w:eastAsiaTheme="minorHAnsi" w:hAnsi="Times New Roman"/>
          <w:color w:val="000000" w:themeColor="text1"/>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17D0B" w:rsidRPr="009371BA"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9371BA">
        <w:rPr>
          <w:rFonts w:ascii="Times New Roman" w:hAnsi="Times New Roman"/>
          <w:color w:val="000000" w:themeColor="text1"/>
          <w:sz w:val="26"/>
          <w:szCs w:val="26"/>
        </w:rPr>
        <w:t>видео-конференц-связи</w:t>
      </w:r>
      <w:proofErr w:type="spellEnd"/>
      <w:r w:rsidRPr="009371BA">
        <w:rPr>
          <w:rFonts w:ascii="Times New Roman" w:hAnsi="Times New Roman"/>
          <w:color w:val="000000" w:themeColor="text1"/>
          <w:sz w:val="26"/>
          <w:szCs w:val="2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Pr="009371BA"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3.4.3. В ходе профилактического визита должностным лицом контрольного органа может осуществляться консультирование контролируемого лица.</w:t>
      </w:r>
    </w:p>
    <w:p w:rsidR="00F17D0B" w:rsidRPr="009371BA"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Pr="009371BA" w:rsidRDefault="00F17D0B" w:rsidP="00F17D0B">
      <w:pPr>
        <w:widowControl/>
        <w:autoSpaceDE w:val="0"/>
        <w:autoSpaceDN w:val="0"/>
        <w:adjustRightInd w:val="0"/>
        <w:ind w:firstLine="709"/>
        <w:contextualSpacing/>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3.4.5. В случае</w:t>
      </w:r>
      <w:proofErr w:type="gramStart"/>
      <w:r w:rsidRPr="009371BA">
        <w:rPr>
          <w:rFonts w:ascii="Times New Roman" w:hAnsi="Times New Roman"/>
          <w:color w:val="000000" w:themeColor="text1"/>
          <w:sz w:val="26"/>
          <w:szCs w:val="26"/>
        </w:rPr>
        <w:t>,</w:t>
      </w:r>
      <w:proofErr w:type="gramEnd"/>
      <w:r w:rsidRPr="009371BA">
        <w:rPr>
          <w:rFonts w:ascii="Times New Roman" w:hAnsi="Times New Roman"/>
          <w:color w:val="000000" w:themeColor="text1"/>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126EE9"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решения о проведении контрольных мероприятий.</w:t>
      </w:r>
    </w:p>
    <w:p w:rsidR="00752353" w:rsidRPr="009371BA" w:rsidRDefault="00752353" w:rsidP="00752353">
      <w:pPr>
        <w:widowControl/>
        <w:autoSpaceDE w:val="0"/>
        <w:autoSpaceDN w:val="0"/>
        <w:adjustRightInd w:val="0"/>
        <w:ind w:firstLine="709"/>
        <w:contextualSpacing/>
        <w:jc w:val="both"/>
        <w:rPr>
          <w:rFonts w:ascii="Times New Roman" w:eastAsiaTheme="minorHAnsi" w:hAnsi="Times New Roman"/>
          <w:color w:val="000000" w:themeColor="text1"/>
          <w:sz w:val="26"/>
          <w:szCs w:val="26"/>
          <w:lang w:eastAsia="en-US"/>
        </w:rPr>
      </w:pPr>
      <w:r w:rsidRPr="009371BA">
        <w:rPr>
          <w:rFonts w:ascii="Times New Roman" w:eastAsiaTheme="minorHAnsi" w:hAnsi="Times New Roman"/>
          <w:color w:val="000000" w:themeColor="text1"/>
          <w:sz w:val="26"/>
          <w:szCs w:val="26"/>
          <w:lang w:eastAsia="en-US"/>
        </w:rPr>
        <w:t xml:space="preserve">3.4.6. О проведении обязательного профилактического визита контролируемое лицо должно быть уведомлено не </w:t>
      </w:r>
      <w:proofErr w:type="gramStart"/>
      <w:r w:rsidRPr="009371BA">
        <w:rPr>
          <w:rFonts w:ascii="Times New Roman" w:eastAsiaTheme="minorHAnsi" w:hAnsi="Times New Roman"/>
          <w:color w:val="000000" w:themeColor="text1"/>
          <w:sz w:val="26"/>
          <w:szCs w:val="26"/>
          <w:lang w:eastAsia="en-US"/>
        </w:rPr>
        <w:t>позднее</w:t>
      </w:r>
      <w:proofErr w:type="gramEnd"/>
      <w:r w:rsidRPr="009371BA">
        <w:rPr>
          <w:rFonts w:ascii="Times New Roman" w:eastAsiaTheme="minorHAnsi" w:hAnsi="Times New Roman"/>
          <w:color w:val="000000" w:themeColor="text1"/>
          <w:sz w:val="26"/>
          <w:szCs w:val="26"/>
          <w:lang w:eastAsia="en-US"/>
        </w:rPr>
        <w:t xml:space="preserve"> чем за пять рабочих дней до даты его проведения.</w:t>
      </w:r>
    </w:p>
    <w:p w:rsidR="00752353" w:rsidRPr="009371BA" w:rsidRDefault="00752353" w:rsidP="00752353">
      <w:pPr>
        <w:widowControl/>
        <w:autoSpaceDE w:val="0"/>
        <w:autoSpaceDN w:val="0"/>
        <w:adjustRightInd w:val="0"/>
        <w:ind w:firstLine="709"/>
        <w:contextualSpacing/>
        <w:jc w:val="both"/>
        <w:rPr>
          <w:rFonts w:ascii="Times New Roman" w:eastAsiaTheme="minorHAnsi" w:hAnsi="Times New Roman"/>
          <w:color w:val="000000" w:themeColor="text1"/>
          <w:sz w:val="26"/>
          <w:szCs w:val="26"/>
          <w:lang w:eastAsia="en-US"/>
        </w:rPr>
      </w:pPr>
      <w:r w:rsidRPr="009371BA">
        <w:rPr>
          <w:rFonts w:ascii="Times New Roman" w:eastAsiaTheme="minorHAnsi" w:hAnsi="Times New Roman"/>
          <w:color w:val="000000" w:themeColor="text1"/>
          <w:sz w:val="26"/>
          <w:szCs w:val="26"/>
          <w:lang w:eastAsia="en-US"/>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9371BA">
        <w:rPr>
          <w:rFonts w:ascii="Times New Roman" w:eastAsiaTheme="minorHAnsi" w:hAnsi="Times New Roman"/>
          <w:color w:val="000000" w:themeColor="text1"/>
          <w:sz w:val="26"/>
          <w:szCs w:val="26"/>
          <w:lang w:eastAsia="en-US"/>
        </w:rPr>
        <w:t>позднее</w:t>
      </w:r>
      <w:proofErr w:type="gramEnd"/>
      <w:r w:rsidRPr="009371BA">
        <w:rPr>
          <w:rFonts w:ascii="Times New Roman" w:eastAsiaTheme="minorHAnsi" w:hAnsi="Times New Roman"/>
          <w:color w:val="000000" w:themeColor="text1"/>
          <w:sz w:val="26"/>
          <w:szCs w:val="26"/>
          <w:lang w:eastAsia="en-US"/>
        </w:rPr>
        <w:t xml:space="preserve"> чем за три рабочих дня до даты его проведения.</w:t>
      </w:r>
    </w:p>
    <w:p w:rsidR="00752353" w:rsidRPr="009371BA" w:rsidRDefault="00752353" w:rsidP="00752353">
      <w:pPr>
        <w:widowControl/>
        <w:autoSpaceDE w:val="0"/>
        <w:autoSpaceDN w:val="0"/>
        <w:adjustRightInd w:val="0"/>
        <w:ind w:firstLine="709"/>
        <w:contextualSpacing/>
        <w:jc w:val="both"/>
        <w:rPr>
          <w:rFonts w:ascii="Times New Roman" w:eastAsiaTheme="minorHAnsi" w:hAnsi="Times New Roman"/>
          <w:color w:val="000000" w:themeColor="text1"/>
          <w:sz w:val="26"/>
          <w:szCs w:val="26"/>
          <w:lang w:eastAsia="en-US"/>
        </w:rPr>
      </w:pPr>
      <w:r w:rsidRPr="009371BA">
        <w:rPr>
          <w:rFonts w:ascii="Times New Roman" w:eastAsiaTheme="minorHAnsi" w:hAnsi="Times New Roman"/>
          <w:color w:val="000000" w:themeColor="text1"/>
          <w:sz w:val="26"/>
          <w:szCs w:val="26"/>
          <w:lang w:eastAsia="en-US"/>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BF3636" w:rsidRDefault="00001D92" w:rsidP="00F17D0B">
      <w:pPr>
        <w:widowControl/>
        <w:autoSpaceDE w:val="0"/>
        <w:autoSpaceDN w:val="0"/>
        <w:adjustRightInd w:val="0"/>
        <w:ind w:firstLine="709"/>
        <w:contextualSpacing/>
        <w:jc w:val="both"/>
        <w:rPr>
          <w:rFonts w:ascii="Times New Roman" w:eastAsiaTheme="minorHAnsi" w:hAnsi="Times New Roman"/>
          <w:color w:val="000000" w:themeColor="text1"/>
          <w:sz w:val="16"/>
          <w:szCs w:val="16"/>
          <w:lang w:eastAsia="en-US"/>
        </w:rPr>
      </w:pPr>
    </w:p>
    <w:p w:rsidR="00F17D0B" w:rsidRPr="009371BA" w:rsidRDefault="00F17D0B" w:rsidP="00F17D0B">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 xml:space="preserve">4. Контрольные мероприятия, проводимые в рамках </w:t>
      </w:r>
    </w:p>
    <w:p w:rsidR="00F17D0B" w:rsidRPr="009371BA" w:rsidRDefault="00F17D0B" w:rsidP="00F17D0B">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муниципального контроля</w:t>
      </w:r>
    </w:p>
    <w:p w:rsidR="00F17D0B" w:rsidRPr="009371BA" w:rsidRDefault="00F17D0B" w:rsidP="00F17D0B">
      <w:pPr>
        <w:pStyle w:val="a8"/>
        <w:widowControl/>
        <w:tabs>
          <w:tab w:val="left" w:pos="1134"/>
        </w:tabs>
        <w:ind w:left="709"/>
        <w:jc w:val="both"/>
        <w:rPr>
          <w:rFonts w:ascii="Times New Roman" w:hAnsi="Times New Roman"/>
          <w:color w:val="000000" w:themeColor="text1"/>
          <w:sz w:val="16"/>
          <w:szCs w:val="16"/>
        </w:rPr>
      </w:pPr>
    </w:p>
    <w:p w:rsidR="00F17D0B" w:rsidRPr="009371BA" w:rsidRDefault="00F17D0B" w:rsidP="00F17D0B">
      <w:pPr>
        <w:widowControl/>
        <w:tabs>
          <w:tab w:val="left" w:pos="1134"/>
        </w:tabs>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lastRenderedPageBreak/>
        <w:t>4.1. Контрольные мероприятия. Общие вопросы</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4.1.1. Муниципальный контроль осуществляется Контрольным органом посредством организации проведения следующих контрольных</w:t>
      </w:r>
      <w:r w:rsidR="00126EE9"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мероприятий:</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документарная проверка, выездная проверка – при взаимодействии с контролируемыми лицами;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выездное обследование – без взаимодействия с контролируемыми лицами.</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4.1.2. При осуществлении муниципального контроля</w:t>
      </w:r>
      <w:r w:rsidR="00126EE9"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xml:space="preserve">взаимодействием с контролируемыми лицами являются: </w:t>
      </w:r>
    </w:p>
    <w:p w:rsidR="00F17D0B" w:rsidRPr="009371BA" w:rsidRDefault="00F17D0B" w:rsidP="00F17D0B">
      <w:pPr>
        <w:pStyle w:val="a8"/>
        <w:widowControl/>
        <w:tabs>
          <w:tab w:val="left" w:pos="1134"/>
        </w:tabs>
        <w:ind w:left="0" w:firstLine="709"/>
        <w:jc w:val="both"/>
        <w:rPr>
          <w:rFonts w:ascii="Times New Roman" w:hAnsi="Times New Roman"/>
          <w:b/>
          <w:color w:val="000000" w:themeColor="text1"/>
          <w:sz w:val="26"/>
          <w:szCs w:val="26"/>
        </w:rPr>
      </w:pPr>
      <w:r w:rsidRPr="009371BA">
        <w:rPr>
          <w:rFonts w:ascii="Times New Roman" w:hAnsi="Times New Roman"/>
          <w:color w:val="000000" w:themeColor="text1"/>
          <w:sz w:val="26"/>
          <w:szCs w:val="26"/>
        </w:rPr>
        <w:t xml:space="preserve">встречи, телефонные и иные переговоры (непосредственное взаимодействие) между </w:t>
      </w:r>
      <w:r w:rsidR="00752353" w:rsidRPr="009371BA">
        <w:rPr>
          <w:rFonts w:ascii="Times New Roman" w:hAnsi="Times New Roman"/>
          <w:color w:val="000000" w:themeColor="text1"/>
          <w:sz w:val="26"/>
          <w:szCs w:val="26"/>
        </w:rPr>
        <w:t>заместителем руководителя</w:t>
      </w:r>
      <w:r w:rsidRPr="009371BA">
        <w:rPr>
          <w:rFonts w:ascii="Times New Roman" w:hAnsi="Times New Roman"/>
          <w:color w:val="000000" w:themeColor="text1"/>
          <w:sz w:val="26"/>
          <w:szCs w:val="26"/>
        </w:rPr>
        <w:t xml:space="preserve"> и контролируемым лицом или его представителем;</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запрос документов, иных материалов;</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присутствие </w:t>
      </w:r>
      <w:r w:rsidR="00752353" w:rsidRPr="009371BA">
        <w:rPr>
          <w:rFonts w:ascii="Times New Roman" w:hAnsi="Times New Roman"/>
          <w:color w:val="000000" w:themeColor="text1"/>
          <w:sz w:val="26"/>
          <w:szCs w:val="26"/>
        </w:rPr>
        <w:t xml:space="preserve">заместителя </w:t>
      </w:r>
      <w:proofErr w:type="gramStart"/>
      <w:r w:rsidR="00752353" w:rsidRPr="009371BA">
        <w:rPr>
          <w:rFonts w:ascii="Times New Roman" w:hAnsi="Times New Roman"/>
          <w:color w:val="000000" w:themeColor="text1"/>
          <w:sz w:val="26"/>
          <w:szCs w:val="26"/>
        </w:rPr>
        <w:t>руководителя</w:t>
      </w:r>
      <w:proofErr w:type="gramEnd"/>
      <w:r w:rsidR="00752353"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9371BA" w:rsidRDefault="00F17D0B" w:rsidP="00F17D0B">
      <w:pPr>
        <w:widowControl/>
        <w:autoSpaceDE w:val="0"/>
        <w:autoSpaceDN w:val="0"/>
        <w:adjustRightInd w:val="0"/>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4.1.3. Контрольные мероприятия, осуществляемые при </w:t>
      </w:r>
      <w:r w:rsidRPr="009371BA">
        <w:rPr>
          <w:rFonts w:ascii="Times New Roman" w:eastAsia="Calibri" w:hAnsi="Times New Roman"/>
          <w:color w:val="000000" w:themeColor="text1"/>
          <w:sz w:val="26"/>
          <w:szCs w:val="26"/>
          <w:lang w:eastAsia="en-US"/>
        </w:rPr>
        <w:t xml:space="preserve">взаимодействии с контролируемым лицом, </w:t>
      </w:r>
      <w:r w:rsidRPr="009371BA">
        <w:rPr>
          <w:rFonts w:ascii="Times New Roman" w:hAnsi="Times New Roman"/>
          <w:color w:val="000000" w:themeColor="text1"/>
          <w:sz w:val="26"/>
          <w:szCs w:val="26"/>
        </w:rPr>
        <w:t>проводятся Контрольным органом по следующим основаниям:</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2) поручение </w:t>
      </w:r>
      <w:r w:rsidRPr="009371BA">
        <w:rPr>
          <w:rFonts w:ascii="Times New Roman" w:hAnsi="Times New Roman"/>
          <w:b/>
          <w:i/>
          <w:color w:val="000000" w:themeColor="text1"/>
          <w:sz w:val="26"/>
          <w:szCs w:val="26"/>
        </w:rPr>
        <w:t>Президента Российской Федерации, поручение Правительства Российской Федерации о проведении</w:t>
      </w:r>
      <w:r w:rsidRPr="009371BA">
        <w:rPr>
          <w:rFonts w:ascii="Times New Roman" w:hAnsi="Times New Roman"/>
          <w:color w:val="000000" w:themeColor="text1"/>
          <w:sz w:val="26"/>
          <w:szCs w:val="26"/>
        </w:rPr>
        <w:t xml:space="preserve"> контрольных мероприятий в отношении конкретных контролируемых лиц;</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371BA">
          <w:rPr>
            <w:rFonts w:ascii="Times New Roman" w:hAnsi="Times New Roman"/>
            <w:color w:val="000000" w:themeColor="text1"/>
            <w:sz w:val="26"/>
            <w:szCs w:val="26"/>
          </w:rPr>
          <w:t>частью 1 статьи 95</w:t>
        </w:r>
      </w:hyperlink>
      <w:r w:rsidRPr="009371BA">
        <w:rPr>
          <w:rFonts w:ascii="Times New Roman" w:hAnsi="Times New Roman"/>
          <w:color w:val="000000" w:themeColor="text1"/>
          <w:sz w:val="26"/>
          <w:szCs w:val="26"/>
        </w:rPr>
        <w:t xml:space="preserve"> Федерального закона.</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Контрольные мероприятия без взаимодействия проводятся </w:t>
      </w:r>
      <w:r w:rsidRPr="009371BA">
        <w:rPr>
          <w:rFonts w:ascii="Times New Roman" w:hAnsi="Times New Roman"/>
          <w:b/>
          <w:i/>
          <w:color w:val="000000" w:themeColor="text1"/>
          <w:sz w:val="26"/>
          <w:szCs w:val="26"/>
        </w:rPr>
        <w:t xml:space="preserve">инспекторами </w:t>
      </w:r>
      <w:r w:rsidRPr="009371BA">
        <w:rPr>
          <w:rFonts w:ascii="Times New Roman" w:hAnsi="Times New Roman"/>
          <w:color w:val="000000" w:themeColor="text1"/>
          <w:sz w:val="26"/>
          <w:szCs w:val="26"/>
        </w:rPr>
        <w:t>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4.1.4. </w:t>
      </w:r>
      <w:proofErr w:type="gramStart"/>
      <w:r w:rsidRPr="009371BA">
        <w:rPr>
          <w:rFonts w:ascii="Times New Roman" w:hAnsi="Times New Roman"/>
          <w:color w:val="000000" w:themeColor="text1"/>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752353" w:rsidRPr="009371BA">
        <w:rPr>
          <w:rFonts w:ascii="Times New Roman" w:hAnsi="Times New Roman"/>
          <w:color w:val="000000" w:themeColor="text1"/>
          <w:sz w:val="26"/>
          <w:szCs w:val="26"/>
        </w:rPr>
        <w:t xml:space="preserve">руководителем </w:t>
      </w:r>
      <w:r w:rsidRPr="009371BA">
        <w:rPr>
          <w:rFonts w:ascii="Times New Roman" w:hAnsi="Times New Roman"/>
          <w:color w:val="000000" w:themeColor="text1"/>
          <w:sz w:val="26"/>
          <w:szCs w:val="26"/>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9371BA" w:rsidRDefault="00F17D0B" w:rsidP="009371BA">
      <w:pPr>
        <w:widowControl/>
        <w:autoSpaceDE w:val="0"/>
        <w:autoSpaceDN w:val="0"/>
        <w:adjustRightInd w:val="0"/>
        <w:ind w:firstLine="142"/>
        <w:jc w:val="both"/>
        <w:rPr>
          <w:rFonts w:ascii="Times New Roman" w:eastAsiaTheme="minorHAnsi" w:hAnsi="Times New Roman"/>
          <w:color w:val="000000" w:themeColor="text1"/>
          <w:sz w:val="26"/>
          <w:szCs w:val="26"/>
          <w:lang w:eastAsia="en-US"/>
        </w:rPr>
      </w:pPr>
      <w:r w:rsidRPr="009371BA">
        <w:rPr>
          <w:rFonts w:ascii="Times New Roman" w:hAnsi="Times New Roman"/>
          <w:color w:val="000000" w:themeColor="text1"/>
          <w:sz w:val="26"/>
          <w:szCs w:val="26"/>
        </w:rPr>
        <w:t xml:space="preserve">         4.1.5. </w:t>
      </w:r>
      <w:r w:rsidRPr="009371BA">
        <w:rPr>
          <w:rFonts w:ascii="Times New Roman" w:eastAsiaTheme="minorHAnsi" w:hAnsi="Times New Roman"/>
          <w:color w:val="000000" w:themeColor="text1"/>
          <w:sz w:val="26"/>
          <w:szCs w:val="26"/>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780BD0"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 xml:space="preserve">4.1.6. </w:t>
      </w:r>
      <w:r w:rsidR="00780BD0" w:rsidRPr="009371BA">
        <w:rPr>
          <w:rFonts w:ascii="Times New Roman" w:hAnsi="Times New Roman" w:cs="Times New Roman"/>
          <w:color w:val="000000" w:themeColor="text1"/>
          <w:sz w:val="26"/>
          <w:szCs w:val="2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00780BD0" w:rsidRPr="009371BA">
        <w:rPr>
          <w:rFonts w:ascii="Times New Roman" w:hAnsi="Times New Roman" w:cs="Times New Roman"/>
          <w:color w:val="000000" w:themeColor="text1"/>
          <w:sz w:val="26"/>
          <w:szCs w:val="26"/>
        </w:rPr>
        <w:lastRenderedPageBreak/>
        <w:t>данного контрольного мероприятия, предусмотренного статьей 64 Федерального закона №248-ФЗ.</w:t>
      </w:r>
    </w:p>
    <w:p w:rsidR="00F17D0B" w:rsidRPr="009371BA" w:rsidRDefault="00F17D0B" w:rsidP="00F17D0B">
      <w:pPr>
        <w:widowControl/>
        <w:tabs>
          <w:tab w:val="left" w:pos="1134"/>
        </w:tabs>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          4.1.7. Контрольные мероприятия проводятся инспекторами, указанными в решении Контрольного органа о проведении контрольного мероприятия.</w:t>
      </w:r>
    </w:p>
    <w:p w:rsidR="00F17D0B" w:rsidRPr="009371BA" w:rsidRDefault="009371BA" w:rsidP="009371BA">
      <w:pPr>
        <w:pStyle w:val="a8"/>
        <w:widowControl/>
        <w:tabs>
          <w:tab w:val="left" w:pos="426"/>
        </w:tabs>
        <w:ind w:left="0"/>
        <w:jc w:val="both"/>
        <w:rPr>
          <w:rFonts w:ascii="Times New Roman" w:hAnsi="Times New Roman"/>
          <w:color w:val="000000" w:themeColor="text1"/>
          <w:sz w:val="26"/>
          <w:szCs w:val="26"/>
        </w:rPr>
      </w:pPr>
      <w:r>
        <w:rPr>
          <w:rFonts w:ascii="Times New Roman" w:hAnsi="Times New Roman"/>
          <w:color w:val="000000" w:themeColor="text1"/>
          <w:sz w:val="26"/>
          <w:szCs w:val="26"/>
        </w:rPr>
        <w:tab/>
        <w:t xml:space="preserve">   </w:t>
      </w:r>
      <w:r w:rsidR="00F17D0B" w:rsidRPr="009371BA">
        <w:rPr>
          <w:rFonts w:ascii="Times New Roman" w:hAnsi="Times New Roman"/>
          <w:color w:val="000000" w:themeColor="text1"/>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4.1.7.</w:t>
      </w:r>
      <w:r w:rsidR="000E09B3"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xml:space="preserve">По окончании проведения контрольного мероприятия, </w:t>
      </w:r>
      <w:proofErr w:type="spellStart"/>
      <w:proofErr w:type="gramStart"/>
      <w:r w:rsidRPr="009371BA">
        <w:rPr>
          <w:rFonts w:ascii="Times New Roman" w:hAnsi="Times New Roman"/>
          <w:color w:val="000000" w:themeColor="text1"/>
          <w:sz w:val="26"/>
          <w:szCs w:val="26"/>
        </w:rPr>
        <w:t>предусматри</w:t>
      </w:r>
      <w:r w:rsidR="008C18AF">
        <w:rPr>
          <w:rFonts w:ascii="Times New Roman" w:hAnsi="Times New Roman"/>
          <w:color w:val="000000" w:themeColor="text1"/>
          <w:sz w:val="26"/>
          <w:szCs w:val="26"/>
        </w:rPr>
        <w:t>-</w:t>
      </w:r>
      <w:r w:rsidRPr="009371BA">
        <w:rPr>
          <w:rFonts w:ascii="Times New Roman" w:hAnsi="Times New Roman"/>
          <w:color w:val="000000" w:themeColor="text1"/>
          <w:sz w:val="26"/>
          <w:szCs w:val="26"/>
        </w:rPr>
        <w:t>вающего</w:t>
      </w:r>
      <w:proofErr w:type="spellEnd"/>
      <w:proofErr w:type="gramEnd"/>
      <w:r w:rsidRPr="009371BA">
        <w:rPr>
          <w:rFonts w:ascii="Times New Roman" w:hAnsi="Times New Roman"/>
          <w:color w:val="000000" w:themeColor="text1"/>
          <w:sz w:val="26"/>
          <w:szCs w:val="26"/>
        </w:rPr>
        <w:t xml:space="preserve"> взаимодействие с контролируемым лицом,</w:t>
      </w:r>
      <w:r w:rsidR="00126EE9" w:rsidRPr="009371BA">
        <w:rPr>
          <w:rFonts w:ascii="Times New Roman" w:hAnsi="Times New Roman"/>
          <w:color w:val="000000" w:themeColor="text1"/>
          <w:sz w:val="26"/>
          <w:szCs w:val="26"/>
        </w:rPr>
        <w:t xml:space="preserve"> </w:t>
      </w:r>
      <w:r w:rsidR="00CD649B" w:rsidRPr="009371BA">
        <w:rPr>
          <w:rFonts w:ascii="Times New Roman" w:hAnsi="Times New Roman"/>
          <w:color w:val="000000" w:themeColor="text1"/>
          <w:sz w:val="26"/>
          <w:szCs w:val="26"/>
        </w:rPr>
        <w:t>заместитель руководителя</w:t>
      </w:r>
      <w:r w:rsidR="00126EE9"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составляет акт контрольного мероприятия (далее также – акт) по форме, утвержденной приказом Минэкон</w:t>
      </w:r>
      <w:r w:rsidR="009371BA">
        <w:rPr>
          <w:rFonts w:ascii="Times New Roman" w:hAnsi="Times New Roman"/>
          <w:color w:val="000000" w:themeColor="text1"/>
          <w:sz w:val="26"/>
          <w:szCs w:val="26"/>
        </w:rPr>
        <w:t>омразвития России от 31.03.2021</w:t>
      </w:r>
      <w:r w:rsidR="000E09B3"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 151 «О типовых формах документов, используемых контрольным (надзорным) органом».</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4.1.8. Документы, иные материалы, являющиеся доказательствами нарушения обязательных требований, приобщаются к акту.</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9371BA" w:rsidRDefault="00F17D0B" w:rsidP="00F17D0B">
      <w:pPr>
        <w:widowControl/>
        <w:autoSpaceDE w:val="0"/>
        <w:autoSpaceDN w:val="0"/>
        <w:adjustRightInd w:val="0"/>
        <w:ind w:firstLine="709"/>
        <w:jc w:val="both"/>
        <w:rPr>
          <w:rFonts w:ascii="Times New Roman" w:eastAsiaTheme="minorHAnsi" w:hAnsi="Times New Roman"/>
          <w:color w:val="000000" w:themeColor="text1"/>
          <w:sz w:val="26"/>
          <w:szCs w:val="26"/>
          <w:lang w:eastAsia="en-US"/>
        </w:rPr>
      </w:pPr>
      <w:r w:rsidRPr="009371BA">
        <w:rPr>
          <w:rFonts w:ascii="Times New Roman" w:hAnsi="Times New Roman"/>
          <w:color w:val="000000" w:themeColor="text1"/>
          <w:sz w:val="26"/>
          <w:szCs w:val="26"/>
        </w:rPr>
        <w:t xml:space="preserve">4.1.11. </w:t>
      </w:r>
      <w:r w:rsidRPr="009371BA">
        <w:rPr>
          <w:rFonts w:ascii="Times New Roman" w:eastAsiaTheme="minorHAnsi" w:hAnsi="Times New Roman"/>
          <w:color w:val="000000" w:themeColor="text1"/>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371BA" w:rsidRDefault="00F17D0B" w:rsidP="00F17D0B">
      <w:pPr>
        <w:pStyle w:val="HTML"/>
        <w:ind w:firstLine="540"/>
        <w:jc w:val="both"/>
        <w:rPr>
          <w:rFonts w:ascii="Times New Roman" w:hAnsi="Times New Roman" w:cs="Times New Roman"/>
          <w:color w:val="000000" w:themeColor="text1"/>
          <w:sz w:val="16"/>
          <w:szCs w:val="16"/>
        </w:rPr>
      </w:pPr>
    </w:p>
    <w:p w:rsidR="009371BA" w:rsidRDefault="00F17D0B" w:rsidP="00001D92">
      <w:pPr>
        <w:pStyle w:val="ConsPlusNormal"/>
        <w:tabs>
          <w:tab w:val="left" w:pos="284"/>
        </w:tabs>
        <w:ind w:firstLine="0"/>
        <w:jc w:val="center"/>
        <w:rPr>
          <w:b/>
          <w:color w:val="000000" w:themeColor="text1"/>
          <w:sz w:val="26"/>
          <w:szCs w:val="26"/>
        </w:rPr>
      </w:pPr>
      <w:r w:rsidRPr="009371BA">
        <w:rPr>
          <w:b/>
          <w:color w:val="000000" w:themeColor="text1"/>
          <w:sz w:val="26"/>
          <w:szCs w:val="26"/>
        </w:rPr>
        <w:t>4.2. Меры, принимаемые Контрольным органом по результатам</w:t>
      </w:r>
    </w:p>
    <w:p w:rsidR="00F17D0B" w:rsidRPr="009371BA" w:rsidRDefault="00F17D0B" w:rsidP="00001D92">
      <w:pPr>
        <w:pStyle w:val="ConsPlusNormal"/>
        <w:tabs>
          <w:tab w:val="left" w:pos="284"/>
        </w:tabs>
        <w:ind w:firstLine="0"/>
        <w:jc w:val="center"/>
        <w:rPr>
          <w:b/>
          <w:color w:val="000000" w:themeColor="text1"/>
          <w:sz w:val="26"/>
          <w:szCs w:val="26"/>
        </w:rPr>
      </w:pPr>
      <w:r w:rsidRPr="009371BA">
        <w:rPr>
          <w:b/>
          <w:color w:val="000000" w:themeColor="text1"/>
          <w:sz w:val="26"/>
          <w:szCs w:val="26"/>
        </w:rPr>
        <w:t xml:space="preserve"> контрольных мероприятий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371BA">
        <w:rPr>
          <w:rFonts w:ascii="Times New Roman" w:eastAsia="Calibri" w:hAnsi="Times New Roman"/>
          <w:bCs/>
          <w:color w:val="000000" w:themeColor="text1"/>
          <w:sz w:val="26"/>
          <w:szCs w:val="26"/>
          <w:lang w:eastAsia="en-US"/>
        </w:rPr>
        <w:t xml:space="preserve"> в пределах полномочий, предусмотренных законодательством Российской Федерации,</w:t>
      </w:r>
      <w:r w:rsidRPr="009371BA">
        <w:rPr>
          <w:rFonts w:ascii="Times New Roman" w:hAnsi="Times New Roman"/>
          <w:color w:val="000000" w:themeColor="text1"/>
          <w:sz w:val="26"/>
          <w:szCs w:val="26"/>
        </w:rPr>
        <w:t xml:space="preserve"> обязан:</w:t>
      </w:r>
    </w:p>
    <w:p w:rsidR="00F17D0B" w:rsidRPr="009371BA" w:rsidRDefault="00F17D0B" w:rsidP="00F17D0B">
      <w:pPr>
        <w:pStyle w:val="ConsPlusNormal"/>
        <w:ind w:firstLine="709"/>
        <w:jc w:val="both"/>
        <w:rPr>
          <w:color w:val="000000" w:themeColor="text1"/>
          <w:sz w:val="26"/>
          <w:szCs w:val="26"/>
        </w:rPr>
      </w:pPr>
      <w:proofErr w:type="gramStart"/>
      <w:r w:rsidRPr="009371BA">
        <w:rPr>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371BA">
        <w:rPr>
          <w:color w:val="000000" w:themeColor="text1"/>
          <w:sz w:val="26"/>
          <w:szCs w:val="26"/>
        </w:rPr>
        <w:t xml:space="preserve"> также других мероприятий, предусмотренных федеральным законом о виде контроля;</w:t>
      </w:r>
    </w:p>
    <w:p w:rsidR="00F17D0B" w:rsidRPr="009371BA" w:rsidRDefault="00F17D0B" w:rsidP="00F17D0B">
      <w:pPr>
        <w:widowControl/>
        <w:ind w:firstLine="709"/>
        <w:jc w:val="both"/>
        <w:rPr>
          <w:rFonts w:ascii="Times New Roman" w:hAnsi="Times New Roman"/>
          <w:color w:val="000000" w:themeColor="text1"/>
          <w:sz w:val="26"/>
          <w:szCs w:val="26"/>
        </w:rPr>
      </w:pPr>
      <w:proofErr w:type="gramStart"/>
      <w:r w:rsidRPr="009371BA">
        <w:rPr>
          <w:rFonts w:ascii="Times New Roman" w:hAnsi="Times New Roman"/>
          <w:color w:val="000000" w:themeColor="text1"/>
          <w:sz w:val="26"/>
          <w:szCs w:val="26"/>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proofErr w:type="spellStart"/>
      <w:r w:rsidRPr="009371BA">
        <w:rPr>
          <w:rFonts w:ascii="Times New Roman" w:hAnsi="Times New Roman"/>
          <w:color w:val="000000" w:themeColor="text1"/>
          <w:sz w:val="26"/>
          <w:szCs w:val="26"/>
        </w:rPr>
        <w:t>требо</w:t>
      </w:r>
      <w:r w:rsidR="00BF3636">
        <w:rPr>
          <w:rFonts w:ascii="Times New Roman" w:hAnsi="Times New Roman"/>
          <w:color w:val="000000" w:themeColor="text1"/>
          <w:sz w:val="26"/>
          <w:szCs w:val="26"/>
        </w:rPr>
        <w:t>-</w:t>
      </w:r>
      <w:r w:rsidRPr="009371BA">
        <w:rPr>
          <w:rFonts w:ascii="Times New Roman" w:hAnsi="Times New Roman"/>
          <w:color w:val="000000" w:themeColor="text1"/>
          <w:sz w:val="26"/>
          <w:szCs w:val="26"/>
        </w:rPr>
        <w:t>ванием</w:t>
      </w:r>
      <w:proofErr w:type="spellEnd"/>
      <w:r w:rsidRPr="009371BA">
        <w:rPr>
          <w:rFonts w:ascii="Times New Roman" w:hAnsi="Times New Roman"/>
          <w:color w:val="000000" w:themeColor="text1"/>
          <w:sz w:val="26"/>
          <w:szCs w:val="26"/>
        </w:rPr>
        <w:t xml:space="preserve">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371BA">
        <w:rPr>
          <w:rFonts w:ascii="Times New Roman" w:hAnsi="Times New Roman"/>
          <w:color w:val="000000" w:themeColor="text1"/>
          <w:sz w:val="26"/>
          <w:szCs w:val="26"/>
        </w:rPr>
        <w:t xml:space="preserve"> при проведении контрольного мероприятия установлено, что деятельность гражданина, организации, </w:t>
      </w:r>
      <w:proofErr w:type="gramStart"/>
      <w:r w:rsidRPr="009371BA">
        <w:rPr>
          <w:rFonts w:ascii="Times New Roman" w:hAnsi="Times New Roman"/>
          <w:color w:val="000000" w:themeColor="text1"/>
          <w:sz w:val="26"/>
          <w:szCs w:val="26"/>
        </w:rPr>
        <w:t>владеющих</w:t>
      </w:r>
      <w:proofErr w:type="gramEnd"/>
      <w:r w:rsidRPr="009371BA">
        <w:rPr>
          <w:rFonts w:ascii="Times New Roman" w:hAnsi="Times New Roman"/>
          <w:color w:val="000000" w:themeColor="text1"/>
          <w:sz w:val="26"/>
          <w:szCs w:val="26"/>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7D0B" w:rsidRPr="009371BA" w:rsidRDefault="00F17D0B" w:rsidP="00F17D0B">
      <w:pPr>
        <w:pStyle w:val="ConsPlusNormal"/>
        <w:ind w:firstLine="709"/>
        <w:jc w:val="both"/>
        <w:rPr>
          <w:color w:val="000000" w:themeColor="text1"/>
          <w:sz w:val="26"/>
          <w:szCs w:val="26"/>
        </w:rPr>
      </w:pPr>
      <w:proofErr w:type="gramStart"/>
      <w:r w:rsidRPr="009371BA">
        <w:rPr>
          <w:color w:val="000000" w:themeColor="text1"/>
          <w:sz w:val="26"/>
          <w:szCs w:val="26"/>
        </w:rPr>
        <w:t xml:space="preserve">4) </w:t>
      </w:r>
      <w:r w:rsidR="00126EE9" w:rsidRPr="009371BA">
        <w:rPr>
          <w:color w:val="000000" w:themeColor="text1"/>
          <w:sz w:val="26"/>
          <w:szCs w:val="26"/>
        </w:rPr>
        <w:t xml:space="preserve"> </w:t>
      </w:r>
      <w:r w:rsidRPr="009371BA">
        <w:rPr>
          <w:color w:val="000000" w:themeColor="text1"/>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4.2.2. Предписание оформляется по форме согласно приложению </w:t>
      </w:r>
      <w:r w:rsidR="00CD649B" w:rsidRPr="009371BA">
        <w:rPr>
          <w:color w:val="000000" w:themeColor="text1"/>
          <w:sz w:val="26"/>
          <w:szCs w:val="26"/>
        </w:rPr>
        <w:t>1</w:t>
      </w:r>
      <w:r w:rsidRPr="009371BA">
        <w:rPr>
          <w:color w:val="000000" w:themeColor="text1"/>
          <w:sz w:val="26"/>
          <w:szCs w:val="26"/>
        </w:rPr>
        <w:t xml:space="preserve"> к настоящему Положению.</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В случае</w:t>
      </w:r>
      <w:proofErr w:type="gramStart"/>
      <w:r w:rsidRPr="009371BA">
        <w:rPr>
          <w:rFonts w:ascii="Times New Roman" w:hAnsi="Times New Roman" w:cs="Times New Roman"/>
          <w:color w:val="000000" w:themeColor="text1"/>
          <w:sz w:val="26"/>
          <w:szCs w:val="26"/>
        </w:rPr>
        <w:t>,</w:t>
      </w:r>
      <w:proofErr w:type="gramEnd"/>
      <w:r w:rsidRPr="009371BA">
        <w:rPr>
          <w:rFonts w:ascii="Times New Roman" w:hAnsi="Times New Roman" w:cs="Times New Roman"/>
          <w:color w:val="000000" w:themeColor="text1"/>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lastRenderedPageBreak/>
        <w:t>4.2.7. В случае</w:t>
      </w:r>
      <w:proofErr w:type="gramStart"/>
      <w:r w:rsidRPr="009371BA">
        <w:rPr>
          <w:rFonts w:ascii="Times New Roman" w:hAnsi="Times New Roman" w:cs="Times New Roman"/>
          <w:color w:val="000000" w:themeColor="text1"/>
          <w:sz w:val="26"/>
          <w:szCs w:val="26"/>
        </w:rPr>
        <w:t>,</w:t>
      </w:r>
      <w:proofErr w:type="gramEnd"/>
      <w:r w:rsidRPr="009371BA">
        <w:rPr>
          <w:rFonts w:ascii="Times New Roman" w:hAnsi="Times New Roman" w:cs="Times New Roman"/>
          <w:color w:val="000000" w:themeColor="text1"/>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w:t>
      </w:r>
      <w:proofErr w:type="spellStart"/>
      <w:r w:rsidRPr="009371BA">
        <w:rPr>
          <w:rFonts w:ascii="Times New Roman" w:hAnsi="Times New Roman" w:cs="Times New Roman"/>
          <w:color w:val="000000" w:themeColor="text1"/>
          <w:sz w:val="26"/>
          <w:szCs w:val="26"/>
        </w:rPr>
        <w:t>обра</w:t>
      </w:r>
      <w:r w:rsidR="00BF3636">
        <w:rPr>
          <w:rFonts w:ascii="Times New Roman" w:hAnsi="Times New Roman" w:cs="Times New Roman"/>
          <w:color w:val="000000" w:themeColor="text1"/>
          <w:sz w:val="26"/>
          <w:szCs w:val="26"/>
        </w:rPr>
        <w:t>-</w:t>
      </w:r>
      <w:r w:rsidRPr="009371BA">
        <w:rPr>
          <w:rFonts w:ascii="Times New Roman" w:hAnsi="Times New Roman" w:cs="Times New Roman"/>
          <w:color w:val="000000" w:themeColor="text1"/>
          <w:sz w:val="26"/>
          <w:szCs w:val="26"/>
        </w:rPr>
        <w:t>зом</w:t>
      </w:r>
      <w:proofErr w:type="spellEnd"/>
      <w:r w:rsidRPr="009371BA">
        <w:rPr>
          <w:rFonts w:ascii="Times New Roman" w:hAnsi="Times New Roman" w:cs="Times New Roman"/>
          <w:color w:val="000000" w:themeColor="text1"/>
          <w:sz w:val="26"/>
          <w:szCs w:val="26"/>
        </w:rPr>
        <w:t xml:space="preserve">,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9371BA" w:rsidRDefault="00F17D0B" w:rsidP="00F17D0B">
      <w:pPr>
        <w:pStyle w:val="HTML"/>
        <w:ind w:firstLine="540"/>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Pr="008C18AF" w:rsidRDefault="00F17D0B" w:rsidP="00F17D0B">
      <w:pPr>
        <w:pStyle w:val="HTML"/>
        <w:ind w:firstLine="709"/>
        <w:jc w:val="both"/>
        <w:rPr>
          <w:rFonts w:ascii="Times New Roman" w:hAnsi="Times New Roman" w:cs="Times New Roman"/>
          <w:color w:val="000000" w:themeColor="text1"/>
          <w:sz w:val="16"/>
          <w:szCs w:val="16"/>
        </w:rPr>
      </w:pPr>
    </w:p>
    <w:p w:rsidR="009371BA" w:rsidRDefault="00F17D0B" w:rsidP="00001D92">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4.3. Плановые контрольные</w:t>
      </w:r>
      <w:r w:rsidR="00126EE9" w:rsidRPr="009371BA">
        <w:rPr>
          <w:rFonts w:ascii="Times New Roman" w:hAnsi="Times New Roman"/>
          <w:b/>
          <w:color w:val="000000" w:themeColor="text1"/>
          <w:sz w:val="26"/>
          <w:szCs w:val="26"/>
        </w:rPr>
        <w:t xml:space="preserve"> </w:t>
      </w:r>
      <w:r w:rsidRPr="009371BA">
        <w:rPr>
          <w:rFonts w:ascii="Times New Roman" w:hAnsi="Times New Roman"/>
          <w:b/>
          <w:color w:val="000000" w:themeColor="text1"/>
          <w:sz w:val="26"/>
          <w:szCs w:val="26"/>
        </w:rPr>
        <w:t>мероприятия при осуществлении</w:t>
      </w:r>
    </w:p>
    <w:p w:rsidR="00F17D0B" w:rsidRPr="009371BA" w:rsidRDefault="00F17D0B" w:rsidP="00001D92">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 xml:space="preserve"> муници</w:t>
      </w:r>
      <w:r w:rsidR="00126EE9" w:rsidRPr="009371BA">
        <w:rPr>
          <w:rFonts w:ascii="Times New Roman" w:hAnsi="Times New Roman"/>
          <w:b/>
          <w:color w:val="000000" w:themeColor="text1"/>
          <w:sz w:val="26"/>
          <w:szCs w:val="26"/>
        </w:rPr>
        <w:t>пального контроля не проводятся</w:t>
      </w:r>
    </w:p>
    <w:p w:rsidR="00F17D0B" w:rsidRPr="00BF3636" w:rsidRDefault="00F17D0B" w:rsidP="00F17D0B">
      <w:pPr>
        <w:pStyle w:val="a8"/>
        <w:widowControl/>
        <w:tabs>
          <w:tab w:val="left" w:pos="1134"/>
        </w:tabs>
        <w:ind w:left="0" w:firstLine="709"/>
        <w:jc w:val="both"/>
        <w:rPr>
          <w:rFonts w:ascii="Times New Roman" w:hAnsi="Times New Roman"/>
          <w:color w:val="000000" w:themeColor="text1"/>
          <w:sz w:val="16"/>
          <w:szCs w:val="16"/>
        </w:rPr>
      </w:pPr>
    </w:p>
    <w:p w:rsidR="00F17D0B" w:rsidRPr="009371BA" w:rsidRDefault="00F17D0B" w:rsidP="00001D92">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4.4. Внеплановые контрольные мероприятия</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4.4.1. Внеплановые контрольные мероприятия проводятся в виде документарных и выездных проверок, выездного обследования.</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4.4.2. Внеплановые контрольные мероприятия проводятся при наличии оснований, предусмотренных </w:t>
      </w:r>
      <w:hyperlink r:id="rId12" w:history="1">
        <w:r w:rsidRPr="009371BA">
          <w:rPr>
            <w:rFonts w:ascii="Times New Roman" w:hAnsi="Times New Roman"/>
            <w:color w:val="000000" w:themeColor="text1"/>
            <w:sz w:val="26"/>
            <w:szCs w:val="26"/>
          </w:rPr>
          <w:t>пунктами 1</w:t>
        </w:r>
      </w:hyperlink>
      <w:r w:rsidRPr="009371BA">
        <w:rPr>
          <w:rFonts w:ascii="Times New Roman" w:hAnsi="Times New Roman"/>
          <w:color w:val="000000" w:themeColor="text1"/>
          <w:sz w:val="26"/>
          <w:szCs w:val="26"/>
        </w:rPr>
        <w:t xml:space="preserve">, </w:t>
      </w:r>
      <w:hyperlink r:id="rId13" w:history="1">
        <w:r w:rsidRPr="009371BA">
          <w:rPr>
            <w:rFonts w:ascii="Times New Roman" w:hAnsi="Times New Roman"/>
            <w:color w:val="000000" w:themeColor="text1"/>
            <w:sz w:val="26"/>
            <w:szCs w:val="26"/>
          </w:rPr>
          <w:t>3</w:t>
        </w:r>
      </w:hyperlink>
      <w:r w:rsidRPr="009371BA">
        <w:rPr>
          <w:rFonts w:ascii="Times New Roman" w:hAnsi="Times New Roman"/>
          <w:color w:val="000000" w:themeColor="text1"/>
          <w:sz w:val="26"/>
          <w:szCs w:val="26"/>
        </w:rPr>
        <w:t xml:space="preserve">, </w:t>
      </w:r>
      <w:hyperlink r:id="rId14" w:history="1">
        <w:r w:rsidRPr="009371BA">
          <w:rPr>
            <w:rFonts w:ascii="Times New Roman" w:hAnsi="Times New Roman"/>
            <w:color w:val="000000" w:themeColor="text1"/>
            <w:sz w:val="26"/>
            <w:szCs w:val="26"/>
          </w:rPr>
          <w:t>4</w:t>
        </w:r>
      </w:hyperlink>
      <w:r w:rsidRPr="009371BA">
        <w:rPr>
          <w:rFonts w:ascii="Times New Roman" w:hAnsi="Times New Roman"/>
          <w:color w:val="000000" w:themeColor="text1"/>
          <w:sz w:val="26"/>
          <w:szCs w:val="26"/>
        </w:rPr>
        <w:t xml:space="preserve">, </w:t>
      </w:r>
      <w:hyperlink r:id="rId15" w:history="1">
        <w:r w:rsidRPr="009371BA">
          <w:rPr>
            <w:rFonts w:ascii="Times New Roman" w:hAnsi="Times New Roman"/>
            <w:color w:val="000000" w:themeColor="text1"/>
            <w:sz w:val="26"/>
            <w:szCs w:val="26"/>
          </w:rPr>
          <w:t>5 части 1 статьи 57</w:t>
        </w:r>
      </w:hyperlink>
      <w:r w:rsidRPr="009371BA">
        <w:rPr>
          <w:rFonts w:ascii="Times New Roman" w:hAnsi="Times New Roman"/>
          <w:color w:val="000000" w:themeColor="text1"/>
          <w:sz w:val="26"/>
          <w:szCs w:val="26"/>
        </w:rPr>
        <w:t xml:space="preserve"> Федерального закона </w:t>
      </w:r>
      <w:r w:rsidR="00001D92" w:rsidRPr="009371BA">
        <w:rPr>
          <w:rFonts w:ascii="Times New Roman" w:hAnsi="Times New Roman"/>
          <w:color w:val="000000" w:themeColor="text1"/>
          <w:sz w:val="26"/>
          <w:szCs w:val="26"/>
        </w:rPr>
        <w:t>№</w:t>
      </w:r>
      <w:r w:rsidRPr="009371BA">
        <w:rPr>
          <w:rFonts w:ascii="Times New Roman" w:hAnsi="Times New Roman"/>
          <w:color w:val="000000" w:themeColor="text1"/>
          <w:sz w:val="26"/>
          <w:szCs w:val="26"/>
        </w:rPr>
        <w:t xml:space="preserve"> 248-ФЗ.</w:t>
      </w:r>
    </w:p>
    <w:p w:rsidR="00F17D0B" w:rsidRPr="008C18AF" w:rsidRDefault="00F17D0B" w:rsidP="00F17D0B">
      <w:pPr>
        <w:pStyle w:val="a8"/>
        <w:widowControl/>
        <w:tabs>
          <w:tab w:val="left" w:pos="1134"/>
        </w:tabs>
        <w:ind w:left="0" w:firstLine="709"/>
        <w:jc w:val="both"/>
        <w:rPr>
          <w:rFonts w:ascii="Times New Roman" w:hAnsi="Times New Roman"/>
          <w:color w:val="000000" w:themeColor="text1"/>
          <w:sz w:val="12"/>
          <w:szCs w:val="12"/>
        </w:rPr>
      </w:pPr>
    </w:p>
    <w:p w:rsidR="00F17D0B" w:rsidRPr="009371BA" w:rsidRDefault="00F17D0B" w:rsidP="00001D92">
      <w:pPr>
        <w:widowControl/>
        <w:tabs>
          <w:tab w:val="left" w:pos="1134"/>
        </w:tabs>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4.5. Документарная проверка</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4.5.2. В случае</w:t>
      </w:r>
      <w:proofErr w:type="gramStart"/>
      <w:r w:rsidRPr="009371BA">
        <w:rPr>
          <w:rFonts w:ascii="Times New Roman" w:hAnsi="Times New Roman"/>
          <w:color w:val="000000" w:themeColor="text1"/>
          <w:sz w:val="26"/>
          <w:szCs w:val="26"/>
        </w:rPr>
        <w:t>,</w:t>
      </w:r>
      <w:proofErr w:type="gramEnd"/>
      <w:r w:rsidRPr="009371BA">
        <w:rPr>
          <w:rFonts w:ascii="Times New Roman" w:hAnsi="Times New Roman"/>
          <w:color w:val="000000" w:themeColor="text1"/>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4.5.3. Срок проведения документарной проверки не может превышать десять рабочих дней. </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В указанный срок не включается период с момента:</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2) период с момента направления контролируемому лицу информации Контрольного органа:</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о выявлении ошибок и (или) противоречий в представленных контролируемым лицом документах;</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9371BA">
        <w:rPr>
          <w:rFonts w:ascii="Times New Roman" w:hAnsi="Times New Roman"/>
          <w:color w:val="000000" w:themeColor="text1"/>
          <w:sz w:val="26"/>
          <w:szCs w:val="26"/>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4.5.4. Перечень допустимых контрольных действий</w:t>
      </w:r>
      <w:r w:rsidR="000E09B3" w:rsidRPr="009371BA">
        <w:rPr>
          <w:rFonts w:ascii="Times New Roman" w:hAnsi="Times New Roman"/>
          <w:color w:val="000000" w:themeColor="text1"/>
          <w:sz w:val="26"/>
          <w:szCs w:val="26"/>
        </w:rPr>
        <w:t>,</w:t>
      </w:r>
      <w:r w:rsidRPr="009371BA">
        <w:rPr>
          <w:rFonts w:ascii="Times New Roman" w:hAnsi="Times New Roman"/>
          <w:color w:val="000000" w:themeColor="text1"/>
          <w:sz w:val="26"/>
          <w:szCs w:val="26"/>
        </w:rPr>
        <w:t xml:space="preserve"> совершаемых</w:t>
      </w:r>
      <w:r w:rsidR="00126EE9" w:rsidRPr="009371BA">
        <w:rPr>
          <w:rFonts w:ascii="Times New Roman" w:hAnsi="Times New Roman"/>
          <w:color w:val="000000" w:themeColor="text1"/>
          <w:sz w:val="26"/>
          <w:szCs w:val="26"/>
        </w:rPr>
        <w:t xml:space="preserve"> </w:t>
      </w:r>
      <w:r w:rsidRPr="009371BA">
        <w:rPr>
          <w:rFonts w:ascii="Times New Roman" w:hAnsi="Times New Roman"/>
          <w:color w:val="000000" w:themeColor="text1"/>
          <w:sz w:val="26"/>
          <w:szCs w:val="26"/>
        </w:rPr>
        <w:t>в ходе документарной проверки:</w:t>
      </w:r>
    </w:p>
    <w:p w:rsidR="00F17D0B" w:rsidRPr="009371BA" w:rsidRDefault="00F17D0B" w:rsidP="00F17D0B">
      <w:pPr>
        <w:pStyle w:val="ConsPlusNormal"/>
        <w:ind w:firstLine="709"/>
        <w:jc w:val="both"/>
        <w:rPr>
          <w:color w:val="000000" w:themeColor="text1"/>
          <w:sz w:val="26"/>
          <w:szCs w:val="26"/>
        </w:rPr>
      </w:pPr>
      <w:bookmarkStart w:id="2" w:name="_Hlk73716001"/>
      <w:r w:rsidRPr="009371BA">
        <w:rPr>
          <w:color w:val="000000" w:themeColor="text1"/>
          <w:sz w:val="26"/>
          <w:szCs w:val="26"/>
        </w:rPr>
        <w:t>1) истребование документов;</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2) получение письменных объяснений.</w:t>
      </w:r>
      <w:bookmarkEnd w:id="2"/>
    </w:p>
    <w:p w:rsidR="00780BD0" w:rsidRPr="009371BA" w:rsidRDefault="00780BD0" w:rsidP="00780BD0">
      <w:pPr>
        <w:pStyle w:val="ConsPlusNormal"/>
        <w:ind w:firstLine="709"/>
        <w:jc w:val="both"/>
        <w:rPr>
          <w:color w:val="000000" w:themeColor="text1"/>
          <w:sz w:val="26"/>
          <w:szCs w:val="26"/>
        </w:rPr>
      </w:pPr>
      <w:r w:rsidRPr="009371BA">
        <w:rPr>
          <w:color w:val="000000" w:themeColor="text1"/>
          <w:sz w:val="26"/>
          <w:szCs w:val="26"/>
        </w:rPr>
        <w:t xml:space="preserve">4.5.5. В ходе проведения контрольного мероприятия </w:t>
      </w:r>
      <w:r w:rsidR="000E09B3" w:rsidRPr="009371BA">
        <w:rPr>
          <w:color w:val="000000" w:themeColor="text1"/>
          <w:sz w:val="26"/>
          <w:szCs w:val="26"/>
        </w:rPr>
        <w:t xml:space="preserve">руководитель </w:t>
      </w:r>
      <w:r w:rsidRPr="009371BA">
        <w:rPr>
          <w:color w:val="000000" w:themeColor="text1"/>
          <w:sz w:val="26"/>
          <w:szCs w:val="26"/>
        </w:rPr>
        <w:t>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80BD0" w:rsidRPr="009371BA" w:rsidRDefault="00780BD0" w:rsidP="00780BD0">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 xml:space="preserve">Контролируемое лицо в срок, указанный в требовании о представлении документов, направляет </w:t>
      </w:r>
      <w:proofErr w:type="spellStart"/>
      <w:r w:rsidRPr="009371BA">
        <w:rPr>
          <w:rFonts w:ascii="Times New Roman" w:hAnsi="Times New Roman" w:cs="Times New Roman"/>
          <w:color w:val="000000" w:themeColor="text1"/>
          <w:sz w:val="26"/>
          <w:szCs w:val="26"/>
        </w:rPr>
        <w:t>истребуемые</w:t>
      </w:r>
      <w:proofErr w:type="spellEnd"/>
      <w:r w:rsidRPr="009371BA">
        <w:rPr>
          <w:rFonts w:ascii="Times New Roman" w:hAnsi="Times New Roman" w:cs="Times New Roman"/>
          <w:color w:val="000000" w:themeColor="text1"/>
          <w:sz w:val="26"/>
          <w:szCs w:val="26"/>
        </w:rPr>
        <w:t xml:space="preserve"> документы в Контрольный орган либо незамедлительно ходатайством в письменной форме уведомляет руководителя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371BA">
        <w:rPr>
          <w:rFonts w:ascii="Times New Roman" w:hAnsi="Times New Roman" w:cs="Times New Roman"/>
          <w:color w:val="000000" w:themeColor="text1"/>
          <w:sz w:val="26"/>
          <w:szCs w:val="26"/>
        </w:rPr>
        <w:t>истребуемые</w:t>
      </w:r>
      <w:proofErr w:type="spellEnd"/>
      <w:r w:rsidRPr="009371BA">
        <w:rPr>
          <w:rFonts w:ascii="Times New Roman" w:hAnsi="Times New Roman" w:cs="Times New Roman"/>
          <w:color w:val="000000" w:themeColor="text1"/>
          <w:sz w:val="26"/>
          <w:szCs w:val="26"/>
        </w:rPr>
        <w:t xml:space="preserve"> документы.</w:t>
      </w:r>
    </w:p>
    <w:p w:rsidR="00780BD0" w:rsidRPr="009371BA" w:rsidRDefault="00780BD0" w:rsidP="00780BD0">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80BD0" w:rsidRPr="009371BA" w:rsidRDefault="00780BD0" w:rsidP="00780BD0">
      <w:pPr>
        <w:spacing w:after="1" w:line="280" w:lineRule="atLeast"/>
        <w:ind w:firstLine="708"/>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80BD0" w:rsidRPr="009371BA" w:rsidRDefault="00780BD0" w:rsidP="00780BD0">
      <w:pPr>
        <w:spacing w:after="1" w:line="200" w:lineRule="atLeast"/>
        <w:ind w:firstLine="708"/>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В случае</w:t>
      </w:r>
      <w:proofErr w:type="gramStart"/>
      <w:r w:rsidRPr="009371BA">
        <w:rPr>
          <w:rFonts w:ascii="Times New Roman" w:hAnsi="Times New Roman"/>
          <w:color w:val="000000" w:themeColor="text1"/>
          <w:sz w:val="26"/>
          <w:szCs w:val="26"/>
        </w:rPr>
        <w:t>,</w:t>
      </w:r>
      <w:proofErr w:type="gramEnd"/>
      <w:r w:rsidRPr="009371BA">
        <w:rPr>
          <w:rFonts w:ascii="Times New Roman" w:hAnsi="Times New Roman"/>
          <w:color w:val="000000" w:themeColor="text1"/>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80BD0" w:rsidRPr="009371BA" w:rsidRDefault="00780BD0" w:rsidP="00780BD0">
      <w:pPr>
        <w:spacing w:after="1" w:line="200" w:lineRule="atLeast"/>
        <w:ind w:firstLine="708"/>
        <w:jc w:val="both"/>
        <w:rPr>
          <w:rFonts w:ascii="Times New Roman" w:hAnsi="Times New Roman"/>
          <w:b/>
          <w:color w:val="000000" w:themeColor="text1"/>
          <w:sz w:val="26"/>
          <w:szCs w:val="26"/>
        </w:rPr>
      </w:pPr>
      <w:r w:rsidRPr="009371BA">
        <w:rPr>
          <w:rFonts w:ascii="Times New Roman" w:hAnsi="Times New Roman"/>
          <w:color w:val="000000" w:themeColor="text1"/>
          <w:sz w:val="26"/>
          <w:szCs w:val="26"/>
        </w:rPr>
        <w:t>В случае</w:t>
      </w:r>
      <w:proofErr w:type="gramStart"/>
      <w:r w:rsidRPr="009371BA">
        <w:rPr>
          <w:rFonts w:ascii="Times New Roman" w:hAnsi="Times New Roman"/>
          <w:color w:val="000000" w:themeColor="text1"/>
          <w:sz w:val="26"/>
          <w:szCs w:val="26"/>
        </w:rPr>
        <w:t>,</w:t>
      </w:r>
      <w:proofErr w:type="gramEnd"/>
      <w:r w:rsidRPr="009371BA">
        <w:rPr>
          <w:rFonts w:ascii="Times New Roman" w:hAnsi="Times New Roman"/>
          <w:color w:val="000000" w:themeColor="text1"/>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9371BA">
        <w:rPr>
          <w:rFonts w:ascii="Times New Roman" w:hAnsi="Times New Roman"/>
          <w:color w:val="000000" w:themeColor="text1"/>
          <w:sz w:val="26"/>
          <w:szCs w:val="26"/>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w:t>
      </w:r>
      <w:r w:rsidRPr="009371BA">
        <w:rPr>
          <w:rFonts w:ascii="Times New Roman" w:hAnsi="Times New Roman"/>
          <w:color w:val="000000" w:themeColor="text1"/>
          <w:sz w:val="26"/>
          <w:szCs w:val="26"/>
        </w:rPr>
        <w:lastRenderedPageBreak/>
        <w:t>вправе дополнительно представить в контрольный орган документы, подтверждающие достоверность ранее представленных документов.</w:t>
      </w:r>
      <w:proofErr w:type="gramEnd"/>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4.5.6. Письменные объяснения могут быть запрошены </w:t>
      </w:r>
      <w:r w:rsidR="00CD649B" w:rsidRPr="009371BA">
        <w:rPr>
          <w:color w:val="000000" w:themeColor="text1"/>
          <w:sz w:val="26"/>
          <w:szCs w:val="26"/>
        </w:rPr>
        <w:t>руководителем</w:t>
      </w:r>
      <w:r w:rsidRPr="009371BA">
        <w:rPr>
          <w:color w:val="000000" w:themeColor="text1"/>
          <w:sz w:val="26"/>
          <w:szCs w:val="26"/>
        </w:rPr>
        <w:t xml:space="preserve"> от контролируемого лица или его представителя, свидетелей.</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Указанные лица предоставляют </w:t>
      </w:r>
      <w:r w:rsidR="00CD649B" w:rsidRPr="009371BA">
        <w:rPr>
          <w:color w:val="000000" w:themeColor="text1"/>
          <w:sz w:val="26"/>
          <w:szCs w:val="26"/>
        </w:rPr>
        <w:t xml:space="preserve">руководителю </w:t>
      </w:r>
      <w:r w:rsidRPr="009371BA">
        <w:rPr>
          <w:color w:val="000000" w:themeColor="text1"/>
          <w:sz w:val="26"/>
          <w:szCs w:val="26"/>
        </w:rPr>
        <w:t>письменные объяснения в свободной форме не позднее двух рабочих дней до даты завершения проверки.</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Письменные объяснения оформляются путем составления письменного документа в свободной форме.</w:t>
      </w:r>
    </w:p>
    <w:p w:rsidR="00F17D0B" w:rsidRPr="009371BA" w:rsidRDefault="00CD649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 xml:space="preserve">Заместитель руководителя </w:t>
      </w:r>
      <w:r w:rsidR="00F17D0B" w:rsidRPr="009371BA">
        <w:rPr>
          <w:rFonts w:ascii="Times New Roman" w:hAnsi="Times New Roman" w:cs="Times New Roman"/>
          <w:color w:val="000000" w:themeColor="text1"/>
          <w:sz w:val="26"/>
          <w:szCs w:val="26"/>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17D0B" w:rsidRPr="009371BA" w:rsidRDefault="00F17D0B" w:rsidP="00F17D0B">
      <w:pPr>
        <w:pStyle w:val="ConsPlusNormal"/>
        <w:ind w:firstLine="709"/>
        <w:jc w:val="both"/>
        <w:rPr>
          <w:b/>
          <w:color w:val="000000" w:themeColor="text1"/>
          <w:sz w:val="26"/>
          <w:szCs w:val="26"/>
        </w:rPr>
      </w:pPr>
      <w:r w:rsidRPr="009371BA">
        <w:rPr>
          <w:color w:val="000000" w:themeColor="text1"/>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4.5.9. Внеплановая документарная проверка проводится без согласования с органами прокуратуры.</w:t>
      </w:r>
    </w:p>
    <w:p w:rsidR="00F17D0B" w:rsidRPr="008C18AF" w:rsidRDefault="00F17D0B" w:rsidP="00F17D0B">
      <w:pPr>
        <w:pStyle w:val="a8"/>
        <w:widowControl/>
        <w:tabs>
          <w:tab w:val="left" w:pos="1134"/>
        </w:tabs>
        <w:ind w:left="709"/>
        <w:jc w:val="both"/>
        <w:rPr>
          <w:rFonts w:ascii="Times New Roman" w:hAnsi="Times New Roman"/>
          <w:color w:val="000000" w:themeColor="text1"/>
          <w:sz w:val="12"/>
          <w:szCs w:val="12"/>
        </w:rPr>
      </w:pPr>
    </w:p>
    <w:p w:rsidR="00F17D0B" w:rsidRPr="009371BA" w:rsidRDefault="00F17D0B" w:rsidP="00001D92">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4.6. Выездная проверка</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4.6.2. Выездная проверка проводится в случае, если не представляется возможным:</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9371BA" w:rsidRDefault="00F17D0B" w:rsidP="00F17D0B">
      <w:pPr>
        <w:pStyle w:val="HTML"/>
        <w:ind w:firstLine="709"/>
        <w:jc w:val="both"/>
        <w:rPr>
          <w:rFonts w:ascii="Times New Roman" w:hAnsi="Times New Roman" w:cs="Times New Roman"/>
          <w:color w:val="000000" w:themeColor="text1"/>
          <w:sz w:val="26"/>
          <w:szCs w:val="26"/>
        </w:rPr>
      </w:pPr>
      <w:proofErr w:type="gramStart"/>
      <w:r w:rsidRPr="009371BA">
        <w:rPr>
          <w:rFonts w:ascii="Times New Roman" w:hAnsi="Times New Roman" w:cs="Times New Roman"/>
          <w:color w:val="000000" w:themeColor="text1"/>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9371BA" w:rsidRDefault="00F17D0B" w:rsidP="00F17D0B">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4.6.4. Контрольный орган уведомляет контролируемое лицо о проведении выездной проверки не </w:t>
      </w:r>
      <w:proofErr w:type="gramStart"/>
      <w:r w:rsidRPr="009371BA">
        <w:rPr>
          <w:rFonts w:ascii="Times New Roman" w:hAnsi="Times New Roman"/>
          <w:color w:val="000000" w:themeColor="text1"/>
          <w:sz w:val="26"/>
          <w:szCs w:val="26"/>
        </w:rPr>
        <w:t>позднее</w:t>
      </w:r>
      <w:proofErr w:type="gramEnd"/>
      <w:r w:rsidRPr="009371BA">
        <w:rPr>
          <w:rFonts w:ascii="Times New Roman" w:hAnsi="Times New Roman"/>
          <w:color w:val="000000" w:themeColor="text1"/>
          <w:sz w:val="26"/>
          <w:szCs w:val="26"/>
        </w:rPr>
        <w:t xml:space="preserve"> чем за двадцать четыре часа до ее начала путем </w:t>
      </w:r>
      <w:proofErr w:type="spellStart"/>
      <w:r w:rsidRPr="009371BA">
        <w:rPr>
          <w:rFonts w:ascii="Times New Roman" w:hAnsi="Times New Roman"/>
          <w:color w:val="000000" w:themeColor="text1"/>
          <w:sz w:val="26"/>
          <w:szCs w:val="26"/>
        </w:rPr>
        <w:t>на</w:t>
      </w:r>
      <w:r w:rsidR="008C18AF">
        <w:rPr>
          <w:rFonts w:ascii="Times New Roman" w:hAnsi="Times New Roman"/>
          <w:color w:val="000000" w:themeColor="text1"/>
          <w:sz w:val="26"/>
          <w:szCs w:val="26"/>
        </w:rPr>
        <w:t>-</w:t>
      </w:r>
      <w:r w:rsidRPr="009371BA">
        <w:rPr>
          <w:rFonts w:ascii="Times New Roman" w:hAnsi="Times New Roman"/>
          <w:color w:val="000000" w:themeColor="text1"/>
          <w:sz w:val="26"/>
          <w:szCs w:val="26"/>
        </w:rPr>
        <w:t>правления</w:t>
      </w:r>
      <w:proofErr w:type="spellEnd"/>
      <w:r w:rsidRPr="009371BA">
        <w:rPr>
          <w:rFonts w:ascii="Times New Roman" w:hAnsi="Times New Roman"/>
          <w:color w:val="000000" w:themeColor="text1"/>
          <w:sz w:val="26"/>
          <w:szCs w:val="26"/>
        </w:rPr>
        <w:t xml:space="preserve"> контролируемому лицу копии решения о проведении выездной проверки.</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4.6.5.</w:t>
      </w:r>
      <w:r w:rsidR="00CD649B" w:rsidRPr="009371BA">
        <w:rPr>
          <w:rFonts w:ascii="Times New Roman" w:hAnsi="Times New Roman"/>
          <w:color w:val="000000" w:themeColor="text1"/>
          <w:sz w:val="26"/>
          <w:szCs w:val="26"/>
        </w:rPr>
        <w:t xml:space="preserve">Заместитель руководителя </w:t>
      </w:r>
      <w:r w:rsidRPr="009371BA">
        <w:rPr>
          <w:rFonts w:ascii="Times New Roman" w:hAnsi="Times New Roman"/>
          <w:color w:val="000000" w:themeColor="text1"/>
          <w:sz w:val="26"/>
          <w:szCs w:val="26"/>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lastRenderedPageBreak/>
        <w:t>4.6.6. Срок проведения выездной проверки составляет не более десяти рабочих дней.</w:t>
      </w:r>
    </w:p>
    <w:p w:rsidR="00F17D0B" w:rsidRPr="009371BA" w:rsidRDefault="00F17D0B" w:rsidP="00F17D0B">
      <w:pPr>
        <w:widowControl/>
        <w:tabs>
          <w:tab w:val="left" w:pos="1134"/>
        </w:tab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4.6.7. Перечень допустимых контрольных действий в ходе выездной проверки:</w:t>
      </w:r>
    </w:p>
    <w:p w:rsidR="00F17D0B" w:rsidRPr="009371BA" w:rsidRDefault="00F17D0B" w:rsidP="00F17D0B">
      <w:pPr>
        <w:pStyle w:val="ConsPlusNormal"/>
        <w:ind w:firstLine="709"/>
        <w:jc w:val="both"/>
        <w:rPr>
          <w:color w:val="000000" w:themeColor="text1"/>
          <w:sz w:val="26"/>
          <w:szCs w:val="26"/>
        </w:rPr>
      </w:pPr>
      <w:bookmarkStart w:id="3" w:name="_Hlk73715973"/>
      <w:r w:rsidRPr="009371BA">
        <w:rPr>
          <w:color w:val="000000" w:themeColor="text1"/>
          <w:sz w:val="26"/>
          <w:szCs w:val="26"/>
        </w:rPr>
        <w:t>1) осмотр;</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2) истребование документов;</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3) получение письменных объяснений;</w:t>
      </w:r>
      <w:bookmarkEnd w:id="3"/>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4.6.8. Представление контролируемым лицом </w:t>
      </w:r>
      <w:proofErr w:type="spellStart"/>
      <w:r w:rsidRPr="009371BA">
        <w:rPr>
          <w:color w:val="000000" w:themeColor="text1"/>
          <w:sz w:val="26"/>
          <w:szCs w:val="26"/>
        </w:rPr>
        <w:t>истребуемых</w:t>
      </w:r>
      <w:proofErr w:type="spellEnd"/>
      <w:r w:rsidRPr="009371BA">
        <w:rPr>
          <w:color w:val="000000" w:themeColor="text1"/>
          <w:sz w:val="26"/>
          <w:szCs w:val="26"/>
        </w:rPr>
        <w:t xml:space="preserve"> документов, письменных объяснений осуществляется в соответствии с пунктами 4.5.5 и 4.5.6 настоящего Положения.</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4.6.</w:t>
      </w:r>
      <w:r w:rsidR="00CD649B" w:rsidRPr="009371BA">
        <w:rPr>
          <w:color w:val="000000" w:themeColor="text1"/>
          <w:sz w:val="26"/>
          <w:szCs w:val="26"/>
        </w:rPr>
        <w:t>9</w:t>
      </w:r>
      <w:r w:rsidRPr="009371BA">
        <w:rPr>
          <w:color w:val="000000" w:themeColor="text1"/>
          <w:sz w:val="26"/>
          <w:szCs w:val="26"/>
        </w:rPr>
        <w:t>. По окончании проведения выездной проверки инспектор составляет акт выездной проверки.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Информация о проведении фотосъемки, аудио- и видеозаписи отражается в акте проверки.</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r w:rsidR="00CD649B" w:rsidRPr="009371BA">
        <w:rPr>
          <w:color w:val="000000" w:themeColor="text1"/>
          <w:sz w:val="26"/>
          <w:szCs w:val="26"/>
        </w:rPr>
        <w:t>статьей 64 Федерального закона №</w:t>
      </w:r>
      <w:r w:rsidR="000E09B3" w:rsidRPr="009371BA">
        <w:rPr>
          <w:color w:val="000000" w:themeColor="text1"/>
          <w:sz w:val="26"/>
          <w:szCs w:val="26"/>
        </w:rPr>
        <w:t xml:space="preserve"> </w:t>
      </w:r>
      <w:r w:rsidR="00CD649B" w:rsidRPr="009371BA">
        <w:rPr>
          <w:color w:val="000000" w:themeColor="text1"/>
          <w:sz w:val="26"/>
          <w:szCs w:val="26"/>
        </w:rPr>
        <w:t>248-ФЗ</w:t>
      </w:r>
      <w:r w:rsidRPr="009371BA">
        <w:rPr>
          <w:color w:val="000000" w:themeColor="text1"/>
          <w:sz w:val="26"/>
          <w:szCs w:val="26"/>
        </w:rPr>
        <w:t>, не применяются.</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4.6.1</w:t>
      </w:r>
      <w:r w:rsidR="00CD649B" w:rsidRPr="009371BA">
        <w:rPr>
          <w:rFonts w:ascii="Times New Roman" w:hAnsi="Times New Roman"/>
          <w:color w:val="000000" w:themeColor="text1"/>
          <w:sz w:val="26"/>
          <w:szCs w:val="26"/>
        </w:rPr>
        <w:t>0</w:t>
      </w:r>
      <w:r w:rsidRPr="009371BA">
        <w:rPr>
          <w:rFonts w:ascii="Times New Roman" w:hAnsi="Times New Roman"/>
          <w:color w:val="000000" w:themeColor="text1"/>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371BA">
        <w:rPr>
          <w:rFonts w:ascii="Times New Roman" w:hAnsi="Times New Roman"/>
          <w:color w:val="000000" w:themeColor="text1"/>
          <w:sz w:val="26"/>
          <w:szCs w:val="26"/>
        </w:rPr>
        <w:t>деятельности</w:t>
      </w:r>
      <w:proofErr w:type="gramEnd"/>
      <w:r w:rsidRPr="009371BA">
        <w:rPr>
          <w:rFonts w:ascii="Times New Roman" w:hAnsi="Times New Roman"/>
          <w:color w:val="000000" w:themeColor="text1"/>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CD649B" w:rsidRPr="009371BA">
        <w:rPr>
          <w:rFonts w:ascii="Times New Roman" w:hAnsi="Times New Roman"/>
          <w:color w:val="000000" w:themeColor="text1"/>
          <w:sz w:val="26"/>
          <w:szCs w:val="26"/>
        </w:rPr>
        <w:t xml:space="preserve">заместитель руководителя </w:t>
      </w:r>
      <w:r w:rsidRPr="009371BA">
        <w:rPr>
          <w:rFonts w:ascii="Times New Roman" w:hAnsi="Times New Roman"/>
          <w:color w:val="000000" w:themeColor="text1"/>
          <w:sz w:val="26"/>
          <w:szCs w:val="26"/>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9371BA">
          <w:rPr>
            <w:rFonts w:ascii="Times New Roman" w:hAnsi="Times New Roman"/>
            <w:color w:val="000000" w:themeColor="text1"/>
            <w:sz w:val="26"/>
            <w:szCs w:val="26"/>
          </w:rPr>
          <w:t>частями 4</w:t>
        </w:r>
      </w:hyperlink>
      <w:r w:rsidRPr="009371BA">
        <w:rPr>
          <w:rFonts w:ascii="Times New Roman" w:hAnsi="Times New Roman"/>
          <w:color w:val="000000" w:themeColor="text1"/>
          <w:sz w:val="26"/>
          <w:szCs w:val="26"/>
        </w:rPr>
        <w:t xml:space="preserve"> и </w:t>
      </w:r>
      <w:hyperlink r:id="rId17" w:tooltip="Федеральный закон от 31.07.2020 N 248-ФЗ" w:history="1">
        <w:r w:rsidRPr="009371BA">
          <w:rPr>
            <w:rFonts w:ascii="Times New Roman" w:hAnsi="Times New Roman"/>
            <w:color w:val="000000" w:themeColor="text1"/>
            <w:sz w:val="26"/>
            <w:szCs w:val="26"/>
          </w:rPr>
          <w:t>5 статьи 21</w:t>
        </w:r>
      </w:hyperlink>
      <w:r w:rsidRPr="009371BA">
        <w:rPr>
          <w:rFonts w:ascii="Times New Roman" w:hAnsi="Times New Roman"/>
          <w:color w:val="000000" w:themeColor="text1"/>
          <w:sz w:val="26"/>
          <w:szCs w:val="26"/>
        </w:rPr>
        <w:t xml:space="preserve">Федеральным законом № 248-ФЗ. </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В этом случае </w:t>
      </w:r>
      <w:r w:rsidR="00CD649B" w:rsidRPr="009371BA">
        <w:rPr>
          <w:rFonts w:ascii="Times New Roman" w:hAnsi="Times New Roman"/>
          <w:color w:val="000000" w:themeColor="text1"/>
          <w:sz w:val="26"/>
          <w:szCs w:val="26"/>
        </w:rPr>
        <w:t xml:space="preserve">заместитель руководителя </w:t>
      </w:r>
      <w:r w:rsidRPr="009371BA">
        <w:rPr>
          <w:rFonts w:ascii="Times New Roman" w:hAnsi="Times New Roman"/>
          <w:color w:val="000000" w:themeColor="text1"/>
          <w:sz w:val="26"/>
          <w:szCs w:val="26"/>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9371BA" w:rsidRDefault="00F17D0B" w:rsidP="00F17D0B">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4.6.1</w:t>
      </w:r>
      <w:r w:rsidR="00CD649B" w:rsidRPr="009371BA">
        <w:rPr>
          <w:rFonts w:ascii="Times New Roman" w:hAnsi="Times New Roman"/>
          <w:color w:val="000000" w:themeColor="text1"/>
          <w:sz w:val="26"/>
          <w:szCs w:val="26"/>
        </w:rPr>
        <w:t>1</w:t>
      </w:r>
      <w:r w:rsidRPr="009371BA">
        <w:rPr>
          <w:rFonts w:ascii="Times New Roman" w:hAnsi="Times New Roman"/>
          <w:color w:val="000000" w:themeColor="text1"/>
          <w:sz w:val="26"/>
          <w:szCs w:val="26"/>
        </w:rPr>
        <w:t xml:space="preserve">. Индивидуальный предприниматель, гражданин, являющиеся </w:t>
      </w:r>
      <w:proofErr w:type="spellStart"/>
      <w:proofErr w:type="gramStart"/>
      <w:r w:rsidRPr="009371BA">
        <w:rPr>
          <w:rFonts w:ascii="Times New Roman" w:hAnsi="Times New Roman"/>
          <w:color w:val="000000" w:themeColor="text1"/>
          <w:sz w:val="26"/>
          <w:szCs w:val="26"/>
        </w:rPr>
        <w:t>контроли</w:t>
      </w:r>
      <w:r w:rsidR="00BF3636">
        <w:rPr>
          <w:rFonts w:ascii="Times New Roman" w:hAnsi="Times New Roman"/>
          <w:color w:val="000000" w:themeColor="text1"/>
          <w:sz w:val="26"/>
          <w:szCs w:val="26"/>
        </w:rPr>
        <w:t>-</w:t>
      </w:r>
      <w:r w:rsidRPr="009371BA">
        <w:rPr>
          <w:rFonts w:ascii="Times New Roman" w:hAnsi="Times New Roman"/>
          <w:color w:val="000000" w:themeColor="text1"/>
          <w:sz w:val="26"/>
          <w:szCs w:val="26"/>
        </w:rPr>
        <w:t>руемыми</w:t>
      </w:r>
      <w:proofErr w:type="spellEnd"/>
      <w:proofErr w:type="gramEnd"/>
      <w:r w:rsidRPr="009371BA">
        <w:rPr>
          <w:rFonts w:ascii="Times New Roman" w:hAnsi="Times New Roman"/>
          <w:color w:val="000000" w:themeColor="text1"/>
          <w:sz w:val="26"/>
          <w:szCs w:val="26"/>
        </w:rPr>
        <w:t xml:space="preserve"> лицами, вправе представить в Контрольный орган информацию о невозможности присутствия при проведении контрольных мероприятий в случаях:</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1) временной нетрудоспособности;</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2) необходимости явки по вызову (извещениям, повесткам) судов, правоохранительных органов, военных комиссариатов;</w:t>
      </w:r>
    </w:p>
    <w:p w:rsidR="00F17D0B" w:rsidRPr="009371BA" w:rsidRDefault="00F17D0B" w:rsidP="00F17D0B">
      <w:pPr>
        <w:widowControl/>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9371BA" w:rsidRDefault="00F17D0B" w:rsidP="00F17D0B">
      <w:pPr>
        <w:suppressAutoHyphens/>
        <w:ind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 нахождения в служебной командировке.</w:t>
      </w:r>
    </w:p>
    <w:p w:rsidR="00F17D0B" w:rsidRPr="009371BA" w:rsidRDefault="00F17D0B" w:rsidP="00F17D0B">
      <w:pPr>
        <w:pStyle w:val="ConsPlusNormal"/>
        <w:ind w:firstLine="709"/>
        <w:jc w:val="both"/>
        <w:rPr>
          <w:color w:val="000000" w:themeColor="text1"/>
          <w:sz w:val="26"/>
          <w:szCs w:val="26"/>
        </w:rPr>
      </w:pPr>
      <w:r w:rsidRPr="009371BA">
        <w:rPr>
          <w:color w:val="000000" w:themeColor="text1"/>
          <w:sz w:val="26"/>
          <w:szCs w:val="26"/>
        </w:rPr>
        <w:t xml:space="preserve">При поступлении информации проведение контрольных мероприятий </w:t>
      </w:r>
      <w:proofErr w:type="spellStart"/>
      <w:proofErr w:type="gramStart"/>
      <w:r w:rsidRPr="009371BA">
        <w:rPr>
          <w:color w:val="000000" w:themeColor="text1"/>
          <w:sz w:val="26"/>
          <w:szCs w:val="26"/>
        </w:rPr>
        <w:t>перено</w:t>
      </w:r>
      <w:r w:rsidR="00BF3636">
        <w:rPr>
          <w:color w:val="000000" w:themeColor="text1"/>
          <w:sz w:val="26"/>
          <w:szCs w:val="26"/>
        </w:rPr>
        <w:t>-</w:t>
      </w:r>
      <w:r w:rsidRPr="009371BA">
        <w:rPr>
          <w:color w:val="000000" w:themeColor="text1"/>
          <w:sz w:val="26"/>
          <w:szCs w:val="26"/>
        </w:rPr>
        <w:t>сится</w:t>
      </w:r>
      <w:proofErr w:type="spellEnd"/>
      <w:proofErr w:type="gramEnd"/>
      <w:r w:rsidRPr="009371BA">
        <w:rPr>
          <w:color w:val="000000" w:themeColor="text1"/>
          <w:sz w:val="26"/>
          <w:szCs w:val="26"/>
        </w:rPr>
        <w:t xml:space="preserve">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Pr="008C18AF" w:rsidRDefault="00F17D0B" w:rsidP="00F17D0B">
      <w:pPr>
        <w:pStyle w:val="ConsPlusNormal"/>
        <w:ind w:firstLine="709"/>
        <w:jc w:val="both"/>
        <w:rPr>
          <w:color w:val="000000" w:themeColor="text1"/>
          <w:sz w:val="12"/>
          <w:szCs w:val="12"/>
        </w:rPr>
      </w:pPr>
    </w:p>
    <w:p w:rsidR="00F17D0B" w:rsidRPr="00BF3636" w:rsidRDefault="00F17D0B" w:rsidP="00BF3636">
      <w:pPr>
        <w:pStyle w:val="ConsPlusNormal"/>
        <w:ind w:firstLine="0"/>
        <w:jc w:val="center"/>
        <w:rPr>
          <w:b/>
          <w:color w:val="000000" w:themeColor="text1"/>
          <w:sz w:val="26"/>
          <w:szCs w:val="26"/>
        </w:rPr>
      </w:pPr>
      <w:r w:rsidRPr="009371BA">
        <w:rPr>
          <w:b/>
          <w:color w:val="000000" w:themeColor="text1"/>
          <w:sz w:val="26"/>
          <w:szCs w:val="26"/>
        </w:rPr>
        <w:t>4.7. Выездное обследование</w:t>
      </w:r>
    </w:p>
    <w:p w:rsidR="00F17D0B" w:rsidRPr="009371BA" w:rsidRDefault="00F17D0B" w:rsidP="009371BA">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4.7.1. Выездное обследование проводится в целях оценки соблюдения контролируемыми лицами обязательных требований.</w:t>
      </w:r>
    </w:p>
    <w:p w:rsidR="00F17D0B" w:rsidRPr="009371BA" w:rsidRDefault="00F17D0B" w:rsidP="009371BA">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w:t>
      </w:r>
      <w:r w:rsidRPr="009371BA">
        <w:rPr>
          <w:rFonts w:ascii="Times New Roman" w:hAnsi="Times New Roman"/>
          <w:color w:val="000000" w:themeColor="text1"/>
          <w:sz w:val="26"/>
          <w:szCs w:val="26"/>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17D0B" w:rsidRPr="009371BA" w:rsidRDefault="00F17D0B" w:rsidP="009371BA">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9371BA" w:rsidRDefault="00F17D0B" w:rsidP="009371BA">
      <w:pPr>
        <w:pStyle w:val="a8"/>
        <w:widowControl/>
        <w:tabs>
          <w:tab w:val="left" w:pos="1134"/>
        </w:tabs>
        <w:ind w:left="0" w:firstLine="709"/>
        <w:jc w:val="both"/>
        <w:rPr>
          <w:rFonts w:ascii="Times New Roman" w:hAnsi="Times New Roman"/>
          <w:color w:val="000000" w:themeColor="text1"/>
          <w:sz w:val="26"/>
          <w:szCs w:val="26"/>
        </w:rPr>
      </w:pPr>
      <w:r w:rsidRPr="009371BA">
        <w:rPr>
          <w:rFonts w:ascii="Times New Roman" w:hAnsi="Times New Roman"/>
          <w:color w:val="000000" w:themeColor="text1"/>
          <w:sz w:val="26"/>
          <w:szCs w:val="26"/>
        </w:rPr>
        <w:t xml:space="preserve">4.7.3. Выездное обследование проводится без информирования контролируемого лица. </w:t>
      </w:r>
    </w:p>
    <w:p w:rsidR="00F17D0B" w:rsidRPr="009371BA" w:rsidRDefault="00F17D0B" w:rsidP="009371BA">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17D0B" w:rsidRDefault="00F17D0B" w:rsidP="009371BA">
      <w:pPr>
        <w:pStyle w:val="HTML"/>
        <w:ind w:firstLine="709"/>
        <w:jc w:val="both"/>
        <w:rPr>
          <w:rFonts w:ascii="Times New Roman" w:hAnsi="Times New Roman" w:cs="Times New Roman"/>
          <w:color w:val="000000" w:themeColor="text1"/>
          <w:sz w:val="26"/>
          <w:szCs w:val="26"/>
        </w:rPr>
      </w:pPr>
      <w:r w:rsidRPr="009371BA">
        <w:rPr>
          <w:rFonts w:ascii="Times New Roman" w:hAnsi="Times New Roman" w:cs="Times New Roman"/>
          <w:color w:val="000000" w:themeColor="text1"/>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C18AF" w:rsidRPr="008C18AF" w:rsidRDefault="008C18AF" w:rsidP="009371BA">
      <w:pPr>
        <w:pStyle w:val="HTML"/>
        <w:ind w:firstLine="709"/>
        <w:jc w:val="both"/>
        <w:rPr>
          <w:rFonts w:ascii="Times New Roman" w:hAnsi="Times New Roman" w:cs="Times New Roman"/>
          <w:color w:val="000000" w:themeColor="text1"/>
          <w:sz w:val="12"/>
          <w:szCs w:val="12"/>
        </w:rPr>
      </w:pPr>
    </w:p>
    <w:p w:rsidR="00F80527" w:rsidRDefault="00F80527" w:rsidP="00F80527">
      <w:pPr>
        <w:pStyle w:val="a8"/>
        <w:widowControl/>
        <w:tabs>
          <w:tab w:val="left" w:pos="1134"/>
        </w:tabs>
        <w:ind w:left="0" w:firstLine="709"/>
        <w:jc w:val="center"/>
        <w:rPr>
          <w:rFonts w:ascii="Times New Roman" w:hAnsi="Times New Roman"/>
          <w:b/>
          <w:sz w:val="26"/>
          <w:szCs w:val="26"/>
        </w:rPr>
      </w:pPr>
      <w:r w:rsidRPr="00722750">
        <w:rPr>
          <w:rFonts w:ascii="Times New Roman" w:hAnsi="Times New Roman"/>
          <w:b/>
          <w:sz w:val="26"/>
          <w:szCs w:val="26"/>
        </w:rPr>
        <w:t xml:space="preserve">5. Досудебный порядок подачи жалоб, установленный </w:t>
      </w:r>
      <w:hyperlink r:id="rId18" w:history="1">
        <w:r w:rsidRPr="00722750">
          <w:rPr>
            <w:rStyle w:val="aa"/>
            <w:rFonts w:ascii="Times New Roman" w:hAnsi="Times New Roman"/>
            <w:b/>
            <w:sz w:val="26"/>
            <w:szCs w:val="26"/>
          </w:rPr>
          <w:t>главой 9</w:t>
        </w:r>
      </w:hyperlink>
      <w:r w:rsidRPr="00722750">
        <w:rPr>
          <w:rFonts w:ascii="Times New Roman" w:hAnsi="Times New Roman"/>
          <w:b/>
          <w:sz w:val="26"/>
          <w:szCs w:val="26"/>
        </w:rPr>
        <w:t xml:space="preserve"> Федерального закона N 248-ФЗ, при осуществлении муниципального контроля не применяется.</w:t>
      </w:r>
    </w:p>
    <w:p w:rsidR="00F17D0B" w:rsidRPr="008C18AF" w:rsidRDefault="00F17D0B" w:rsidP="009371BA">
      <w:pPr>
        <w:pStyle w:val="a8"/>
        <w:widowControl/>
        <w:tabs>
          <w:tab w:val="left" w:pos="1134"/>
        </w:tabs>
        <w:ind w:left="0"/>
        <w:jc w:val="both"/>
        <w:rPr>
          <w:rFonts w:ascii="Times New Roman" w:hAnsi="Times New Roman"/>
          <w:b/>
          <w:color w:val="000000" w:themeColor="text1"/>
          <w:sz w:val="16"/>
          <w:szCs w:val="16"/>
        </w:rPr>
      </w:pPr>
    </w:p>
    <w:p w:rsidR="00F17D0B" w:rsidRPr="009371BA" w:rsidRDefault="00F17D0B" w:rsidP="009371BA">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 xml:space="preserve">6. Ключевые показатели вида контроля и их целевые значения </w:t>
      </w:r>
    </w:p>
    <w:p w:rsidR="00F17D0B" w:rsidRPr="009371BA" w:rsidRDefault="00F17D0B" w:rsidP="009371BA">
      <w:pPr>
        <w:pStyle w:val="a8"/>
        <w:widowControl/>
        <w:tabs>
          <w:tab w:val="left" w:pos="1134"/>
        </w:tabs>
        <w:ind w:left="0"/>
        <w:jc w:val="center"/>
        <w:rPr>
          <w:rFonts w:ascii="Times New Roman" w:hAnsi="Times New Roman"/>
          <w:b/>
          <w:color w:val="000000" w:themeColor="text1"/>
          <w:sz w:val="26"/>
          <w:szCs w:val="26"/>
        </w:rPr>
      </w:pPr>
      <w:r w:rsidRPr="009371BA">
        <w:rPr>
          <w:rFonts w:ascii="Times New Roman" w:hAnsi="Times New Roman"/>
          <w:b/>
          <w:color w:val="000000" w:themeColor="text1"/>
          <w:sz w:val="26"/>
          <w:szCs w:val="26"/>
        </w:rPr>
        <w:t xml:space="preserve">для муниципального контроля </w:t>
      </w:r>
    </w:p>
    <w:p w:rsidR="00F17D0B" w:rsidRPr="00BF3636" w:rsidRDefault="00F17D0B" w:rsidP="009371BA">
      <w:pPr>
        <w:pStyle w:val="a8"/>
        <w:widowControl/>
        <w:tabs>
          <w:tab w:val="left" w:pos="1134"/>
        </w:tabs>
        <w:ind w:left="0"/>
        <w:jc w:val="center"/>
        <w:rPr>
          <w:rFonts w:ascii="Times New Roman" w:hAnsi="Times New Roman"/>
          <w:b/>
          <w:color w:val="000000" w:themeColor="text1"/>
          <w:sz w:val="16"/>
          <w:szCs w:val="16"/>
        </w:rPr>
      </w:pPr>
    </w:p>
    <w:p w:rsidR="00F17D0B" w:rsidRPr="009371BA" w:rsidRDefault="00F17D0B" w:rsidP="009371BA">
      <w:pPr>
        <w:pStyle w:val="a8"/>
        <w:widowControl/>
        <w:tabs>
          <w:tab w:val="left" w:pos="1134"/>
        </w:tabs>
        <w:ind w:left="0" w:firstLine="709"/>
        <w:jc w:val="both"/>
        <w:rPr>
          <w:rFonts w:ascii="Times New Roman" w:hAnsi="Times New Roman"/>
          <w:i/>
          <w:color w:val="000000" w:themeColor="text1"/>
          <w:sz w:val="26"/>
          <w:szCs w:val="26"/>
        </w:rPr>
      </w:pPr>
      <w:r w:rsidRPr="009371BA">
        <w:rPr>
          <w:rFonts w:ascii="Times New Roman" w:hAnsi="Times New Roman"/>
          <w:color w:val="000000" w:themeColor="text1"/>
          <w:sz w:val="26"/>
          <w:szCs w:val="26"/>
        </w:rPr>
        <w:t xml:space="preserve">Ключевые показатели муниципального контроля </w:t>
      </w:r>
      <w:bookmarkStart w:id="4" w:name="_Hlk73956884"/>
      <w:r w:rsidRPr="009371BA">
        <w:rPr>
          <w:rFonts w:ascii="Times New Roman" w:hAnsi="Times New Roman"/>
          <w:color w:val="000000" w:themeColor="text1"/>
          <w:sz w:val="26"/>
          <w:szCs w:val="26"/>
        </w:rPr>
        <w:t>и их целевые значения, индикативные показатели</w:t>
      </w:r>
      <w:bookmarkEnd w:id="4"/>
      <w:r w:rsidRPr="009371BA">
        <w:rPr>
          <w:rFonts w:ascii="Times New Roman" w:hAnsi="Times New Roman"/>
          <w:color w:val="000000" w:themeColor="text1"/>
          <w:sz w:val="26"/>
          <w:szCs w:val="26"/>
        </w:rPr>
        <w:t xml:space="preserve"> установлены приложением</w:t>
      </w:r>
      <w:r w:rsidR="00126EE9" w:rsidRPr="009371BA">
        <w:rPr>
          <w:rFonts w:ascii="Times New Roman" w:hAnsi="Times New Roman"/>
          <w:color w:val="000000" w:themeColor="text1"/>
          <w:sz w:val="26"/>
          <w:szCs w:val="26"/>
        </w:rPr>
        <w:t xml:space="preserve"> </w:t>
      </w:r>
      <w:r w:rsidR="00CD649B" w:rsidRPr="009371BA">
        <w:rPr>
          <w:rFonts w:ascii="Times New Roman" w:hAnsi="Times New Roman"/>
          <w:color w:val="000000" w:themeColor="text1"/>
          <w:sz w:val="26"/>
          <w:szCs w:val="26"/>
        </w:rPr>
        <w:t>2</w:t>
      </w:r>
      <w:r w:rsidRPr="009371BA">
        <w:rPr>
          <w:rFonts w:ascii="Times New Roman" w:hAnsi="Times New Roman"/>
          <w:color w:val="000000" w:themeColor="text1"/>
          <w:sz w:val="26"/>
          <w:szCs w:val="26"/>
        </w:rPr>
        <w:t xml:space="preserve"> к настоящему Положению.</w:t>
      </w:r>
    </w:p>
    <w:p w:rsidR="00F17D0B" w:rsidRPr="009371BA" w:rsidRDefault="00F17D0B" w:rsidP="00F17D0B">
      <w:pPr>
        <w:widowControl/>
        <w:ind w:left="4820"/>
        <w:rPr>
          <w:rFonts w:ascii="Times New Roman" w:hAnsi="Times New Roman"/>
          <w:i/>
          <w:color w:val="000000" w:themeColor="text1"/>
          <w:sz w:val="26"/>
          <w:szCs w:val="26"/>
        </w:rPr>
      </w:pPr>
    </w:p>
    <w:p w:rsidR="00F17D0B" w:rsidRPr="009371BA" w:rsidRDefault="00F17D0B" w:rsidP="00F17D0B">
      <w:pPr>
        <w:widowControl/>
        <w:ind w:left="4820"/>
        <w:rPr>
          <w:rFonts w:ascii="Times New Roman" w:hAnsi="Times New Roman"/>
          <w:i/>
          <w:color w:val="000000" w:themeColor="text1"/>
          <w:sz w:val="26"/>
          <w:szCs w:val="26"/>
        </w:rPr>
      </w:pPr>
    </w:p>
    <w:p w:rsidR="00DA6DED" w:rsidRDefault="00DA6DED" w:rsidP="008C18AF">
      <w:pPr>
        <w:widowControl/>
        <w:rPr>
          <w:rFonts w:ascii="Times New Roman" w:hAnsi="Times New Roman"/>
          <w:color w:val="000000" w:themeColor="text1"/>
          <w:sz w:val="26"/>
          <w:szCs w:val="26"/>
        </w:rPr>
      </w:pPr>
    </w:p>
    <w:p w:rsidR="008C18AF" w:rsidRPr="009371BA" w:rsidRDefault="008C18AF" w:rsidP="008C18AF">
      <w:pPr>
        <w:widowControl/>
        <w:rPr>
          <w:rFonts w:ascii="Times New Roman" w:hAnsi="Times New Roman"/>
          <w:color w:val="000000" w:themeColor="text1"/>
          <w:sz w:val="26"/>
          <w:szCs w:val="26"/>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7"/>
        <w:gridCol w:w="2939"/>
      </w:tblGrid>
      <w:tr w:rsidR="008C18AF" w:rsidTr="008C18AF">
        <w:tc>
          <w:tcPr>
            <w:tcW w:w="4928" w:type="dxa"/>
          </w:tcPr>
          <w:p w:rsidR="008C18AF" w:rsidRDefault="008C18AF" w:rsidP="00F17D0B">
            <w:pPr>
              <w:widowControl/>
              <w:jc w:val="right"/>
              <w:rPr>
                <w:rFonts w:ascii="Times New Roman" w:hAnsi="Times New Roman"/>
                <w:color w:val="000000" w:themeColor="text1"/>
                <w:sz w:val="26"/>
                <w:szCs w:val="26"/>
              </w:rPr>
            </w:pPr>
          </w:p>
        </w:tc>
        <w:tc>
          <w:tcPr>
            <w:tcW w:w="4928" w:type="dxa"/>
          </w:tcPr>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F80527" w:rsidRDefault="00F80527" w:rsidP="008C18AF">
            <w:pPr>
              <w:widowControl/>
              <w:rPr>
                <w:rFonts w:ascii="Times New Roman" w:hAnsi="Times New Roman"/>
                <w:color w:val="000000" w:themeColor="text1"/>
                <w:sz w:val="26"/>
                <w:szCs w:val="26"/>
              </w:rPr>
            </w:pPr>
          </w:p>
          <w:p w:rsidR="008C18AF" w:rsidRDefault="008C18AF" w:rsidP="008C18AF">
            <w:pPr>
              <w:widowControl/>
              <w:rPr>
                <w:rFonts w:ascii="Times New Roman" w:hAnsi="Times New Roman"/>
                <w:color w:val="000000" w:themeColor="text1"/>
                <w:sz w:val="26"/>
                <w:szCs w:val="26"/>
              </w:rPr>
            </w:pPr>
            <w:r>
              <w:rPr>
                <w:rFonts w:ascii="Times New Roman" w:hAnsi="Times New Roman"/>
                <w:color w:val="000000" w:themeColor="text1"/>
                <w:sz w:val="26"/>
                <w:szCs w:val="26"/>
              </w:rPr>
              <w:lastRenderedPageBreak/>
              <w:t>Приложение 1</w:t>
            </w:r>
          </w:p>
          <w:p w:rsidR="008C18AF" w:rsidRDefault="008C18AF" w:rsidP="008C18AF">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8C18AF" w:rsidRDefault="008C18AF" w:rsidP="00F17D0B">
      <w:pPr>
        <w:widowControl/>
        <w:ind w:left="4820"/>
        <w:jc w:val="right"/>
        <w:rPr>
          <w:rFonts w:ascii="Times New Roman" w:hAnsi="Times New Roman"/>
          <w:color w:val="000000" w:themeColor="text1"/>
          <w:sz w:val="26"/>
          <w:szCs w:val="26"/>
        </w:rPr>
      </w:pPr>
    </w:p>
    <w:p w:rsidR="00F17D0B" w:rsidRPr="000E09B3" w:rsidRDefault="008C18AF" w:rsidP="00F17D0B">
      <w:pPr>
        <w:pStyle w:val="ConsPlusNormal"/>
        <w:ind w:firstLine="0"/>
        <w:jc w:val="center"/>
        <w:rPr>
          <w:strike/>
          <w:color w:val="000000" w:themeColor="text1"/>
          <w:shd w:val="clear" w:color="auto" w:fill="F1C100"/>
        </w:rPr>
      </w:pPr>
      <w:r>
        <w:rPr>
          <w:strike/>
          <w:color w:val="000000" w:themeColor="text1"/>
          <w:shd w:val="clear" w:color="auto" w:fill="F1C100"/>
        </w:rPr>
        <w:t xml:space="preserve"> </w:t>
      </w:r>
    </w:p>
    <w:p w:rsidR="00F17D0B" w:rsidRPr="000E09B3" w:rsidRDefault="00F17D0B" w:rsidP="00F17D0B">
      <w:pPr>
        <w:pStyle w:val="ConsPlusNormal"/>
        <w:ind w:firstLine="0"/>
        <w:jc w:val="both"/>
        <w:rPr>
          <w:color w:val="000000" w:themeColor="text1"/>
          <w:shd w:val="clear" w:color="auto" w:fill="F1C100"/>
        </w:rPr>
      </w:pPr>
    </w:p>
    <w:p w:rsidR="00F17D0B" w:rsidRPr="000E09B3" w:rsidRDefault="00F17D0B" w:rsidP="00F17D0B">
      <w:pPr>
        <w:pStyle w:val="ConsPlusNormal"/>
        <w:ind w:firstLine="0"/>
        <w:jc w:val="center"/>
        <w:rPr>
          <w:b/>
          <w:color w:val="000000" w:themeColor="text1"/>
          <w:sz w:val="28"/>
          <w:szCs w:val="28"/>
        </w:rPr>
      </w:pPr>
      <w:r w:rsidRPr="000E09B3">
        <w:rPr>
          <w:b/>
          <w:color w:val="000000" w:themeColor="text1"/>
          <w:sz w:val="28"/>
          <w:szCs w:val="28"/>
        </w:rPr>
        <w:t>Форма предписания Контрольного органа</w:t>
      </w:r>
    </w:p>
    <w:p w:rsidR="00F17D0B" w:rsidRPr="000E09B3" w:rsidRDefault="00F17D0B" w:rsidP="00F17D0B">
      <w:pPr>
        <w:pStyle w:val="ConsPlusNormal"/>
        <w:ind w:firstLine="540"/>
        <w:jc w:val="both"/>
        <w:rPr>
          <w:color w:val="000000" w:themeColor="text1"/>
        </w:rPr>
      </w:pPr>
    </w:p>
    <w:tbl>
      <w:tblPr>
        <w:tblW w:w="9071" w:type="dxa"/>
        <w:tblInd w:w="771" w:type="dxa"/>
        <w:tblCellMar>
          <w:top w:w="102" w:type="dxa"/>
          <w:left w:w="62" w:type="dxa"/>
          <w:bottom w:w="102" w:type="dxa"/>
          <w:right w:w="62" w:type="dxa"/>
        </w:tblCellMar>
        <w:tblLook w:val="04A0"/>
      </w:tblPr>
      <w:tblGrid>
        <w:gridCol w:w="4252"/>
        <w:gridCol w:w="4819"/>
      </w:tblGrid>
      <w:tr w:rsidR="00F17D0B" w:rsidRPr="000E09B3" w:rsidTr="00D61BC3">
        <w:tc>
          <w:tcPr>
            <w:tcW w:w="4252" w:type="dxa"/>
            <w:tcMar>
              <w:top w:w="102" w:type="dxa"/>
              <w:left w:w="62" w:type="dxa"/>
              <w:bottom w:w="102" w:type="dxa"/>
              <w:right w:w="62" w:type="dxa"/>
            </w:tcMar>
          </w:tcPr>
          <w:p w:rsidR="00F17D0B" w:rsidRPr="000E09B3" w:rsidRDefault="00F17D0B" w:rsidP="00464AAF">
            <w:pPr>
              <w:pStyle w:val="ConsPlusNormal"/>
              <w:ind w:firstLine="0"/>
              <w:rPr>
                <w:color w:val="000000" w:themeColor="text1"/>
                <w:szCs w:val="20"/>
              </w:rPr>
            </w:pPr>
            <w:r w:rsidRPr="000E09B3">
              <w:rPr>
                <w:color w:val="000000" w:themeColor="text1"/>
                <w:szCs w:val="20"/>
              </w:rPr>
              <w:t>Бланк Контрольного органа</w:t>
            </w:r>
          </w:p>
        </w:tc>
        <w:tc>
          <w:tcPr>
            <w:tcW w:w="4819" w:type="dxa"/>
            <w:tcMar>
              <w:top w:w="102" w:type="dxa"/>
              <w:left w:w="62" w:type="dxa"/>
              <w:bottom w:w="102" w:type="dxa"/>
              <w:right w:w="62" w:type="dxa"/>
            </w:tcMar>
          </w:tcPr>
          <w:p w:rsidR="00F17D0B" w:rsidRPr="000E09B3" w:rsidRDefault="00F17D0B" w:rsidP="00464AA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F17D0B" w:rsidRPr="008C18AF" w:rsidRDefault="00F17D0B" w:rsidP="00464AAF">
            <w:pPr>
              <w:pStyle w:val="ConsPlusNormal"/>
              <w:spacing w:line="240" w:lineRule="exact"/>
              <w:ind w:firstLine="5"/>
              <w:jc w:val="center"/>
              <w:rPr>
                <w:color w:val="000000" w:themeColor="text1"/>
                <w:sz w:val="22"/>
              </w:rPr>
            </w:pPr>
            <w:r w:rsidRPr="000E09B3">
              <w:rPr>
                <w:color w:val="000000" w:themeColor="text1"/>
                <w:szCs w:val="20"/>
              </w:rPr>
              <w:t>(</w:t>
            </w:r>
            <w:r w:rsidRPr="008C18AF">
              <w:rPr>
                <w:color w:val="000000" w:themeColor="text1"/>
                <w:sz w:val="22"/>
              </w:rPr>
              <w:t>указывается должность руководителя контролируемого лица)</w:t>
            </w:r>
          </w:p>
          <w:p w:rsidR="00F17D0B" w:rsidRPr="000E09B3" w:rsidRDefault="00F17D0B" w:rsidP="00464AA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F17D0B" w:rsidRPr="008C18AF" w:rsidRDefault="00F17D0B" w:rsidP="00464AAF">
            <w:pPr>
              <w:pStyle w:val="ConsPlusNormal"/>
              <w:spacing w:line="240" w:lineRule="exact"/>
              <w:ind w:firstLine="5"/>
              <w:jc w:val="center"/>
              <w:rPr>
                <w:color w:val="000000" w:themeColor="text1"/>
                <w:sz w:val="22"/>
              </w:rPr>
            </w:pPr>
            <w:r w:rsidRPr="008C18AF">
              <w:rPr>
                <w:color w:val="000000" w:themeColor="text1"/>
                <w:sz w:val="22"/>
              </w:rPr>
              <w:t>(указывается полное наименование контролируемого лица)</w:t>
            </w:r>
          </w:p>
          <w:p w:rsidR="00F17D0B" w:rsidRPr="000E09B3" w:rsidRDefault="00F17D0B" w:rsidP="00464AA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F17D0B" w:rsidRPr="008C18AF" w:rsidRDefault="00F17D0B" w:rsidP="00464AAF">
            <w:pPr>
              <w:pStyle w:val="ConsPlusNormal"/>
              <w:spacing w:line="240" w:lineRule="exact"/>
              <w:ind w:firstLine="5"/>
              <w:jc w:val="center"/>
              <w:rPr>
                <w:color w:val="000000" w:themeColor="text1"/>
                <w:sz w:val="22"/>
              </w:rPr>
            </w:pPr>
            <w:proofErr w:type="gramStart"/>
            <w:r w:rsidRPr="008C18AF">
              <w:rPr>
                <w:color w:val="000000" w:themeColor="text1"/>
                <w:sz w:val="22"/>
              </w:rPr>
              <w:t>(указывается фамилия, имя, отчество</w:t>
            </w:r>
            <w:proofErr w:type="gramEnd"/>
          </w:p>
          <w:p w:rsidR="008C18AF" w:rsidRDefault="00F17D0B" w:rsidP="00464AAF">
            <w:pPr>
              <w:pStyle w:val="ConsPlusNormal"/>
              <w:spacing w:line="240" w:lineRule="exact"/>
              <w:ind w:firstLine="5"/>
              <w:jc w:val="center"/>
              <w:rPr>
                <w:color w:val="000000" w:themeColor="text1"/>
                <w:sz w:val="22"/>
              </w:rPr>
            </w:pPr>
            <w:r w:rsidRPr="008C18AF">
              <w:rPr>
                <w:color w:val="000000" w:themeColor="text1"/>
                <w:sz w:val="22"/>
              </w:rPr>
              <w:t xml:space="preserve">(при наличии) руководителя </w:t>
            </w:r>
          </w:p>
          <w:p w:rsidR="00F17D0B" w:rsidRPr="008C18AF" w:rsidRDefault="00F17D0B" w:rsidP="00464AAF">
            <w:pPr>
              <w:pStyle w:val="ConsPlusNormal"/>
              <w:spacing w:line="240" w:lineRule="exact"/>
              <w:ind w:firstLine="5"/>
              <w:jc w:val="center"/>
              <w:rPr>
                <w:color w:val="000000" w:themeColor="text1"/>
                <w:sz w:val="22"/>
              </w:rPr>
            </w:pPr>
            <w:r w:rsidRPr="008C18AF">
              <w:rPr>
                <w:color w:val="000000" w:themeColor="text1"/>
                <w:sz w:val="22"/>
              </w:rPr>
              <w:t>контролируемого лица)</w:t>
            </w:r>
          </w:p>
          <w:p w:rsidR="00F17D0B" w:rsidRPr="000E09B3" w:rsidRDefault="00F17D0B" w:rsidP="00464AA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F17D0B" w:rsidRPr="008C18AF" w:rsidRDefault="00F17D0B" w:rsidP="00464AAF">
            <w:pPr>
              <w:pStyle w:val="ConsPlusNormal"/>
              <w:spacing w:line="240" w:lineRule="exact"/>
              <w:ind w:firstLine="5"/>
              <w:jc w:val="center"/>
              <w:rPr>
                <w:color w:val="000000" w:themeColor="text1"/>
                <w:sz w:val="22"/>
              </w:rPr>
            </w:pPr>
            <w:r w:rsidRPr="008C18AF">
              <w:rPr>
                <w:color w:val="000000" w:themeColor="text1"/>
                <w:sz w:val="22"/>
              </w:rPr>
              <w:t>(указывается адрес места нахождения контролируемого лица)</w:t>
            </w:r>
          </w:p>
        </w:tc>
      </w:tr>
    </w:tbl>
    <w:p w:rsidR="00F17D0B" w:rsidRPr="000E09B3" w:rsidRDefault="00F17D0B" w:rsidP="00F17D0B">
      <w:pPr>
        <w:pStyle w:val="ConsPlusNormal"/>
        <w:ind w:firstLine="0"/>
        <w:jc w:val="center"/>
        <w:rPr>
          <w:color w:val="000000" w:themeColor="text1"/>
          <w:szCs w:val="24"/>
        </w:rPr>
      </w:pPr>
    </w:p>
    <w:p w:rsidR="000E09B3" w:rsidRDefault="000E09B3" w:rsidP="00F17D0B">
      <w:pPr>
        <w:pStyle w:val="ConsPlusNonformat"/>
        <w:jc w:val="center"/>
        <w:rPr>
          <w:rFonts w:ascii="Times New Roman" w:hAnsi="Times New Roman"/>
          <w:color w:val="000000" w:themeColor="text1"/>
          <w:sz w:val="24"/>
          <w:szCs w:val="24"/>
        </w:rPr>
      </w:pPr>
      <w:bookmarkStart w:id="5" w:name="Par320"/>
      <w:bookmarkEnd w:id="5"/>
    </w:p>
    <w:p w:rsidR="000E09B3" w:rsidRDefault="000E09B3" w:rsidP="00F17D0B">
      <w:pPr>
        <w:pStyle w:val="ConsPlusNonformat"/>
        <w:jc w:val="center"/>
        <w:rPr>
          <w:rFonts w:ascii="Times New Roman" w:hAnsi="Times New Roman"/>
          <w:color w:val="000000" w:themeColor="text1"/>
          <w:sz w:val="24"/>
          <w:szCs w:val="24"/>
        </w:rPr>
      </w:pPr>
    </w:p>
    <w:p w:rsidR="00F17D0B" w:rsidRPr="008C18AF" w:rsidRDefault="00F17D0B" w:rsidP="00F17D0B">
      <w:pPr>
        <w:pStyle w:val="ConsPlusNonformat"/>
        <w:jc w:val="center"/>
        <w:rPr>
          <w:rFonts w:ascii="Times New Roman" w:hAnsi="Times New Roman"/>
          <w:b/>
          <w:color w:val="000000" w:themeColor="text1"/>
          <w:sz w:val="24"/>
          <w:szCs w:val="24"/>
        </w:rPr>
      </w:pPr>
      <w:r w:rsidRPr="008C18AF">
        <w:rPr>
          <w:rFonts w:ascii="Times New Roman" w:hAnsi="Times New Roman"/>
          <w:b/>
          <w:color w:val="000000" w:themeColor="text1"/>
          <w:sz w:val="24"/>
          <w:szCs w:val="24"/>
        </w:rPr>
        <w:t>ПРЕДПИСАНИЕ</w:t>
      </w:r>
    </w:p>
    <w:p w:rsidR="00F17D0B" w:rsidRPr="000E09B3" w:rsidRDefault="00F17D0B" w:rsidP="00F17D0B">
      <w:pPr>
        <w:pStyle w:val="ConsPlusNonformat"/>
        <w:jc w:val="center"/>
        <w:rPr>
          <w:rFonts w:ascii="Times New Roman" w:hAnsi="Times New Roman"/>
          <w:color w:val="000000" w:themeColor="text1"/>
          <w:sz w:val="24"/>
          <w:szCs w:val="24"/>
        </w:rPr>
      </w:pPr>
    </w:p>
    <w:p w:rsidR="00F17D0B" w:rsidRPr="000E09B3" w:rsidRDefault="00F17D0B" w:rsidP="00F17D0B">
      <w:pPr>
        <w:pStyle w:val="ConsPlusNonformat"/>
        <w:jc w:val="center"/>
        <w:rPr>
          <w:rFonts w:ascii="Times New Roman" w:hAnsi="Times New Roman"/>
          <w:color w:val="000000" w:themeColor="text1"/>
          <w:sz w:val="24"/>
          <w:szCs w:val="24"/>
        </w:rPr>
      </w:pPr>
      <w:r w:rsidRPr="000E09B3">
        <w:rPr>
          <w:rFonts w:ascii="Times New Roman" w:hAnsi="Times New Roman"/>
          <w:color w:val="000000" w:themeColor="text1"/>
          <w:sz w:val="24"/>
          <w:szCs w:val="24"/>
        </w:rPr>
        <w:t>_____________________________________________________________________</w:t>
      </w:r>
    </w:p>
    <w:p w:rsidR="00F17D0B" w:rsidRDefault="00F17D0B" w:rsidP="00F17D0B">
      <w:pPr>
        <w:pStyle w:val="ConsPlusNonformat"/>
        <w:jc w:val="center"/>
        <w:rPr>
          <w:rFonts w:ascii="Times New Roman" w:hAnsi="Times New Roman"/>
          <w:i/>
          <w:color w:val="000000" w:themeColor="text1"/>
          <w:sz w:val="24"/>
          <w:szCs w:val="24"/>
        </w:rPr>
      </w:pPr>
      <w:r w:rsidRPr="000E09B3">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8C18AF" w:rsidRPr="000E09B3" w:rsidRDefault="008C18AF" w:rsidP="00F17D0B">
      <w:pPr>
        <w:pStyle w:val="ConsPlusNonformat"/>
        <w:jc w:val="center"/>
        <w:rPr>
          <w:rFonts w:ascii="Times New Roman" w:hAnsi="Times New Roman"/>
          <w:i/>
          <w:color w:val="000000" w:themeColor="text1"/>
          <w:sz w:val="24"/>
          <w:szCs w:val="24"/>
        </w:rPr>
      </w:pPr>
    </w:p>
    <w:p w:rsidR="00F17D0B" w:rsidRPr="008C18AF" w:rsidRDefault="00F17D0B" w:rsidP="00F17D0B">
      <w:pPr>
        <w:pStyle w:val="ConsPlusNonformat"/>
        <w:jc w:val="center"/>
        <w:rPr>
          <w:rFonts w:ascii="Times New Roman" w:hAnsi="Times New Roman"/>
          <w:color w:val="000000" w:themeColor="text1"/>
          <w:sz w:val="26"/>
          <w:szCs w:val="26"/>
        </w:rPr>
      </w:pPr>
      <w:r w:rsidRPr="008C18AF">
        <w:rPr>
          <w:rFonts w:ascii="Times New Roman" w:hAnsi="Times New Roman"/>
          <w:color w:val="000000" w:themeColor="text1"/>
          <w:sz w:val="26"/>
          <w:szCs w:val="26"/>
        </w:rPr>
        <w:t>об устранении выявленных нарушений обязательных требований</w:t>
      </w:r>
    </w:p>
    <w:p w:rsidR="00F17D0B" w:rsidRPr="008C18AF" w:rsidRDefault="00F17D0B" w:rsidP="00F17D0B">
      <w:pPr>
        <w:pStyle w:val="ConsPlusNonformat"/>
        <w:jc w:val="center"/>
        <w:rPr>
          <w:rFonts w:ascii="Times New Roman" w:hAnsi="Times New Roman"/>
          <w:color w:val="000000" w:themeColor="text1"/>
          <w:sz w:val="26"/>
          <w:szCs w:val="26"/>
        </w:rPr>
      </w:pPr>
    </w:p>
    <w:p w:rsidR="00F17D0B" w:rsidRPr="000E09B3" w:rsidRDefault="00F17D0B" w:rsidP="00F17D0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По результатам</w:t>
      </w:r>
      <w:r w:rsidRPr="000E09B3">
        <w:rPr>
          <w:rFonts w:ascii="Times New Roman" w:hAnsi="Times New Roman"/>
          <w:color w:val="000000" w:themeColor="text1"/>
          <w:sz w:val="24"/>
          <w:szCs w:val="24"/>
        </w:rPr>
        <w:t xml:space="preserve"> _____________________________________</w:t>
      </w:r>
      <w:r w:rsidR="008C18AF">
        <w:rPr>
          <w:rFonts w:ascii="Times New Roman" w:hAnsi="Times New Roman"/>
          <w:color w:val="000000" w:themeColor="text1"/>
          <w:sz w:val="24"/>
          <w:szCs w:val="24"/>
        </w:rPr>
        <w:t>____________</w:t>
      </w:r>
      <w:r w:rsidRPr="000E09B3">
        <w:rPr>
          <w:rFonts w:ascii="Times New Roman" w:hAnsi="Times New Roman"/>
          <w:color w:val="000000" w:themeColor="text1"/>
          <w:sz w:val="24"/>
          <w:szCs w:val="24"/>
        </w:rPr>
        <w:t>_______________,</w:t>
      </w:r>
    </w:p>
    <w:p w:rsidR="00F17D0B" w:rsidRPr="008C18AF" w:rsidRDefault="008C18AF" w:rsidP="00F17D0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proofErr w:type="gramStart"/>
      <w:r w:rsidR="00F17D0B" w:rsidRPr="008C18AF">
        <w:rPr>
          <w:rFonts w:ascii="Times New Roman" w:hAnsi="Times New Roman"/>
          <w:i/>
          <w:color w:val="000000" w:themeColor="text1"/>
        </w:rPr>
        <w:t xml:space="preserve">(указываются вид и форма контрольного мероприятия в соответствии </w:t>
      </w:r>
      <w:proofErr w:type="gramEnd"/>
    </w:p>
    <w:p w:rsidR="00F17D0B" w:rsidRPr="008C18AF" w:rsidRDefault="008C18AF" w:rsidP="00F17D0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00F17D0B" w:rsidRPr="008C18AF">
        <w:rPr>
          <w:rFonts w:ascii="Times New Roman" w:hAnsi="Times New Roman"/>
          <w:i/>
          <w:color w:val="000000" w:themeColor="text1"/>
        </w:rPr>
        <w:t>с решением Контрольного органа)</w:t>
      </w:r>
    </w:p>
    <w:p w:rsidR="00F17D0B" w:rsidRPr="000E09B3" w:rsidRDefault="00F17D0B" w:rsidP="00F17D0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 xml:space="preserve">проведенной </w:t>
      </w:r>
      <w:r w:rsidRPr="000E09B3">
        <w:rPr>
          <w:rFonts w:ascii="Times New Roman" w:hAnsi="Times New Roman"/>
          <w:color w:val="000000" w:themeColor="text1"/>
          <w:sz w:val="24"/>
          <w:szCs w:val="24"/>
        </w:rPr>
        <w:t>_____</w:t>
      </w:r>
      <w:r w:rsidR="008C18AF">
        <w:rPr>
          <w:rFonts w:ascii="Times New Roman" w:hAnsi="Times New Roman"/>
          <w:color w:val="000000" w:themeColor="text1"/>
          <w:sz w:val="24"/>
          <w:szCs w:val="24"/>
        </w:rPr>
        <w:t>_______________________________</w:t>
      </w:r>
      <w:r w:rsidRPr="000E09B3">
        <w:rPr>
          <w:rFonts w:ascii="Times New Roman" w:hAnsi="Times New Roman"/>
          <w:color w:val="000000" w:themeColor="text1"/>
          <w:sz w:val="24"/>
          <w:szCs w:val="24"/>
        </w:rPr>
        <w:t>_________</w:t>
      </w:r>
      <w:r w:rsidR="008C18AF">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_________________</w:t>
      </w:r>
    </w:p>
    <w:p w:rsidR="00F17D0B" w:rsidRPr="008C18AF" w:rsidRDefault="00F17D0B" w:rsidP="00126EE9">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F17D0B" w:rsidRPr="000E09B3" w:rsidRDefault="00F17D0B" w:rsidP="00F17D0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в отношении</w:t>
      </w:r>
      <w:r w:rsidRPr="000E09B3">
        <w:rPr>
          <w:rFonts w:ascii="Times New Roman" w:hAnsi="Times New Roman"/>
          <w:color w:val="000000" w:themeColor="text1"/>
          <w:sz w:val="24"/>
          <w:szCs w:val="24"/>
        </w:rPr>
        <w:t xml:space="preserve"> ____</w:t>
      </w:r>
      <w:r w:rsidR="008C18AF">
        <w:rPr>
          <w:rFonts w:ascii="Times New Roman" w:hAnsi="Times New Roman"/>
          <w:color w:val="000000" w:themeColor="text1"/>
          <w:sz w:val="24"/>
          <w:szCs w:val="24"/>
        </w:rPr>
        <w:t>____________________________________</w:t>
      </w:r>
      <w:r w:rsidRPr="000E09B3">
        <w:rPr>
          <w:rFonts w:ascii="Times New Roman" w:hAnsi="Times New Roman"/>
          <w:color w:val="000000" w:themeColor="text1"/>
          <w:sz w:val="24"/>
          <w:szCs w:val="24"/>
        </w:rPr>
        <w:t>___________________________</w:t>
      </w:r>
    </w:p>
    <w:p w:rsidR="00F17D0B" w:rsidRPr="008C18AF" w:rsidRDefault="00F17D0B" w:rsidP="00126EE9">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контролируемого лица)</w:t>
      </w:r>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 период с «__» _________________ 20__ г. по «__» _________________ 20__ г.</w:t>
      </w:r>
    </w:p>
    <w:p w:rsidR="00F17D0B" w:rsidRPr="000E09B3" w:rsidRDefault="00F17D0B" w:rsidP="00F17D0B">
      <w:pPr>
        <w:pStyle w:val="ConsPlusNonformat"/>
        <w:jc w:val="both"/>
        <w:rPr>
          <w:rFonts w:ascii="Times New Roman" w:hAnsi="Times New Roman"/>
          <w:color w:val="000000" w:themeColor="text1"/>
          <w:sz w:val="24"/>
          <w:szCs w:val="24"/>
        </w:rPr>
      </w:pPr>
    </w:p>
    <w:p w:rsidR="00F17D0B" w:rsidRPr="000E09B3" w:rsidRDefault="00F17D0B" w:rsidP="00F17D0B">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w:t>
      </w:r>
      <w:r w:rsidRPr="000E09B3">
        <w:rPr>
          <w:rFonts w:ascii="Times New Roman" w:hAnsi="Times New Roman"/>
          <w:color w:val="000000" w:themeColor="text1"/>
          <w:sz w:val="24"/>
          <w:szCs w:val="24"/>
        </w:rPr>
        <w:t xml:space="preserve"> _________________________________________________</w:t>
      </w:r>
      <w:r w:rsidR="008C18AF">
        <w:rPr>
          <w:rFonts w:ascii="Times New Roman" w:hAnsi="Times New Roman"/>
          <w:color w:val="000000" w:themeColor="text1"/>
          <w:sz w:val="24"/>
          <w:szCs w:val="24"/>
        </w:rPr>
        <w:t>____</w:t>
      </w:r>
      <w:r w:rsidRPr="000E09B3">
        <w:rPr>
          <w:rFonts w:ascii="Times New Roman" w:hAnsi="Times New Roman"/>
          <w:color w:val="000000" w:themeColor="text1"/>
          <w:sz w:val="24"/>
          <w:szCs w:val="24"/>
        </w:rPr>
        <w:t>_____________</w:t>
      </w:r>
    </w:p>
    <w:p w:rsidR="008C18AF" w:rsidRDefault="008C18AF" w:rsidP="00F17D0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proofErr w:type="gramStart"/>
      <w:r w:rsidR="00F17D0B" w:rsidRPr="008C18AF">
        <w:rPr>
          <w:rFonts w:ascii="Times New Roman" w:hAnsi="Times New Roman"/>
          <w:i/>
          <w:color w:val="000000" w:themeColor="text1"/>
        </w:rPr>
        <w:t xml:space="preserve">(указываются наименование и реквизиты </w:t>
      </w:r>
      <w:r w:rsidR="00F17D0B" w:rsidRPr="008C18AF">
        <w:rPr>
          <w:rFonts w:ascii="Times New Roman" w:hAnsi="Times New Roman" w:cs="Times New Roman"/>
          <w:i/>
          <w:color w:val="000000" w:themeColor="text1"/>
        </w:rPr>
        <w:t>акта Контрольного</w:t>
      </w:r>
      <w:r w:rsidR="00126EE9" w:rsidRPr="008C18AF">
        <w:rPr>
          <w:rFonts w:ascii="Times New Roman" w:hAnsi="Times New Roman" w:cs="Times New Roman"/>
          <w:i/>
          <w:color w:val="000000" w:themeColor="text1"/>
        </w:rPr>
        <w:t xml:space="preserve"> </w:t>
      </w:r>
      <w:r w:rsidR="00F17D0B" w:rsidRPr="008C18AF">
        <w:rPr>
          <w:rFonts w:ascii="Times New Roman" w:hAnsi="Times New Roman"/>
          <w:i/>
          <w:color w:val="000000" w:themeColor="text1"/>
        </w:rPr>
        <w:t xml:space="preserve">органа </w:t>
      </w:r>
      <w:proofErr w:type="gramEnd"/>
    </w:p>
    <w:p w:rsidR="00F17D0B" w:rsidRPr="008C18AF" w:rsidRDefault="008C18AF" w:rsidP="00F17D0B">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00F17D0B" w:rsidRPr="008C18AF">
        <w:rPr>
          <w:rFonts w:ascii="Times New Roman" w:hAnsi="Times New Roman"/>
          <w:i/>
          <w:color w:val="000000" w:themeColor="text1"/>
        </w:rPr>
        <w:t>о проведении контрольного мероприятия)</w:t>
      </w:r>
    </w:p>
    <w:p w:rsidR="00F17D0B" w:rsidRPr="000E09B3" w:rsidRDefault="00F17D0B" w:rsidP="00F17D0B">
      <w:pPr>
        <w:pStyle w:val="ConsPlusNonformat"/>
        <w:jc w:val="both"/>
        <w:rPr>
          <w:rFonts w:ascii="Times New Roman" w:hAnsi="Times New Roman"/>
          <w:color w:val="000000" w:themeColor="text1"/>
          <w:sz w:val="24"/>
          <w:szCs w:val="24"/>
        </w:rPr>
      </w:pPr>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выявлены нарушения обязательных требований ________________ законодательства:</w:t>
      </w:r>
    </w:p>
    <w:p w:rsidR="00F17D0B" w:rsidRPr="008C18AF" w:rsidRDefault="00F17D0B" w:rsidP="00F17D0B">
      <w:pPr>
        <w:pStyle w:val="ConsPlusNonformat"/>
        <w:jc w:val="center"/>
        <w:rPr>
          <w:rFonts w:ascii="Times New Roman" w:hAnsi="Times New Roman"/>
          <w:i/>
          <w:color w:val="000000" w:themeColor="text1"/>
        </w:rPr>
      </w:pPr>
      <w:r w:rsidRPr="008C18AF">
        <w:rPr>
          <w:rFonts w:ascii="Times New Roman" w:hAnsi="Times New Roman"/>
          <w:i/>
          <w:color w:val="000000" w:themeColor="text1"/>
        </w:rPr>
        <w:t>(перечисляются выявленные нарушения обязательных требований с указанием</w:t>
      </w:r>
      <w:r w:rsidR="00126EE9" w:rsidRPr="008C18AF">
        <w:rPr>
          <w:rFonts w:ascii="Times New Roman" w:hAnsi="Times New Roman"/>
          <w:i/>
          <w:color w:val="000000" w:themeColor="text1"/>
        </w:rPr>
        <w:t xml:space="preserve"> </w:t>
      </w:r>
      <w:r w:rsidRPr="008C18AF">
        <w:rPr>
          <w:rFonts w:ascii="Times New Roman" w:hAnsi="Times New Roman"/>
          <w:i/>
          <w:color w:val="000000" w:themeColor="text1"/>
        </w:rPr>
        <w:t>структурных единиц нормативных правовых актов, которыми установлены данные</w:t>
      </w:r>
      <w:r w:rsidR="00126EE9" w:rsidRPr="008C18AF">
        <w:rPr>
          <w:rFonts w:ascii="Times New Roman" w:hAnsi="Times New Roman"/>
          <w:i/>
          <w:color w:val="000000" w:themeColor="text1"/>
        </w:rPr>
        <w:t xml:space="preserve"> </w:t>
      </w:r>
      <w:r w:rsidRPr="008C18AF">
        <w:rPr>
          <w:rFonts w:ascii="Times New Roman" w:hAnsi="Times New Roman"/>
          <w:i/>
          <w:color w:val="000000" w:themeColor="text1"/>
        </w:rPr>
        <w:t>обязательные требования)</w:t>
      </w:r>
    </w:p>
    <w:p w:rsidR="00F17D0B" w:rsidRPr="000E09B3" w:rsidRDefault="00F17D0B" w:rsidP="00F17D0B">
      <w:pPr>
        <w:pStyle w:val="ConsPlusNonformat"/>
        <w:jc w:val="both"/>
        <w:rPr>
          <w:color w:val="000000" w:themeColor="text1"/>
        </w:rPr>
      </w:pPr>
    </w:p>
    <w:p w:rsidR="00F17D0B" w:rsidRPr="000E09B3" w:rsidRDefault="00F17D0B" w:rsidP="008C18AF">
      <w:pPr>
        <w:pStyle w:val="ConsPlusNonformat"/>
        <w:ind w:firstLine="708"/>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 изложенного, в соответствии с пунктом 1 части 2 статьи 90</w:t>
      </w:r>
      <w:r w:rsidR="008C18AF">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Федерального закона от 31 июля 2020 г. № 248-ФЗ «О государственном контрол</w:t>
      </w:r>
      <w:proofErr w:type="gramStart"/>
      <w:r w:rsidRPr="008C18AF">
        <w:rPr>
          <w:rFonts w:ascii="Times New Roman" w:hAnsi="Times New Roman"/>
          <w:color w:val="000000" w:themeColor="text1"/>
          <w:sz w:val="26"/>
          <w:szCs w:val="26"/>
        </w:rPr>
        <w:t>е(</w:t>
      </w:r>
      <w:proofErr w:type="gramEnd"/>
      <w:r w:rsidRPr="008C18AF">
        <w:rPr>
          <w:rFonts w:ascii="Times New Roman" w:hAnsi="Times New Roman"/>
          <w:color w:val="000000" w:themeColor="text1"/>
          <w:sz w:val="26"/>
          <w:szCs w:val="26"/>
        </w:rPr>
        <w:t>надзоре) и муниципальном контроле в Российской Федерации»</w:t>
      </w:r>
      <w:r w:rsidRPr="000E09B3">
        <w:rPr>
          <w:rFonts w:ascii="Times New Roman" w:hAnsi="Times New Roman"/>
          <w:color w:val="000000" w:themeColor="text1"/>
          <w:sz w:val="24"/>
          <w:szCs w:val="24"/>
        </w:rPr>
        <w:t xml:space="preserve"> ________________________________________________________________</w:t>
      </w:r>
      <w:r w:rsidR="00D61BC3">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w:t>
      </w:r>
    </w:p>
    <w:p w:rsidR="00F17D0B" w:rsidRPr="008C18AF" w:rsidRDefault="00F17D0B" w:rsidP="00126EE9">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F17D0B" w:rsidRPr="008C18AF" w:rsidRDefault="00F17D0B" w:rsidP="00F17D0B">
      <w:pPr>
        <w:pStyle w:val="ConsPlusNonformat"/>
        <w:jc w:val="both"/>
        <w:rPr>
          <w:rFonts w:ascii="Times New Roman" w:hAnsi="Times New Roman"/>
          <w:color w:val="000000" w:themeColor="text1"/>
        </w:rPr>
      </w:pPr>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lastRenderedPageBreak/>
        <w:t>предписывает:</w:t>
      </w:r>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 xml:space="preserve">1. Устранить выявленные нарушения обязательных требований в срок </w:t>
      </w:r>
      <w:proofErr w:type="gramStart"/>
      <w:r w:rsidRPr="008C18AF">
        <w:rPr>
          <w:rFonts w:ascii="Times New Roman" w:hAnsi="Times New Roman"/>
          <w:color w:val="000000" w:themeColor="text1"/>
          <w:sz w:val="26"/>
          <w:szCs w:val="26"/>
        </w:rPr>
        <w:t>до</w:t>
      </w:r>
      <w:proofErr w:type="gramEnd"/>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«______» ______________ 20_____ г. включительно.</w:t>
      </w:r>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2. Уведомить _______________________________</w:t>
      </w:r>
      <w:r w:rsidR="008C18AF">
        <w:rPr>
          <w:rFonts w:ascii="Times New Roman" w:hAnsi="Times New Roman"/>
          <w:color w:val="000000" w:themeColor="text1"/>
          <w:sz w:val="26"/>
          <w:szCs w:val="26"/>
        </w:rPr>
        <w:t>__________________________</w:t>
      </w:r>
      <w:r w:rsidR="00D61BC3">
        <w:rPr>
          <w:rFonts w:ascii="Times New Roman" w:hAnsi="Times New Roman"/>
          <w:color w:val="000000" w:themeColor="text1"/>
          <w:sz w:val="26"/>
          <w:szCs w:val="26"/>
        </w:rPr>
        <w:t>_</w:t>
      </w:r>
      <w:r w:rsidR="008C18AF">
        <w:rPr>
          <w:rFonts w:ascii="Times New Roman" w:hAnsi="Times New Roman"/>
          <w:color w:val="000000" w:themeColor="text1"/>
          <w:sz w:val="26"/>
          <w:szCs w:val="26"/>
        </w:rPr>
        <w:t>____</w:t>
      </w:r>
    </w:p>
    <w:p w:rsidR="00F17D0B" w:rsidRPr="008C18AF" w:rsidRDefault="00F17D0B" w:rsidP="008C18AF">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F17D0B" w:rsidRPr="008C18AF" w:rsidRDefault="00F17D0B" w:rsidP="00F17D0B">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об исполнении предписания об устранении выявленных нарушений обязательных требований с приложением документов и сведений,</w:t>
      </w:r>
      <w:r w:rsidR="00126EE9" w:rsidRPr="008C18AF">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подтверждающих устранение выявленных нарушений обязательных требований,</w:t>
      </w:r>
      <w:r w:rsidR="00126EE9" w:rsidRPr="008C18AF">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в срок до «__» _______________ 20_____ г. включительно.</w:t>
      </w:r>
    </w:p>
    <w:p w:rsidR="00F17D0B" w:rsidRPr="000E09B3" w:rsidRDefault="00F17D0B" w:rsidP="00F17D0B">
      <w:pPr>
        <w:pStyle w:val="ConsPlusNonformat"/>
        <w:jc w:val="both"/>
        <w:rPr>
          <w:rFonts w:ascii="Times New Roman" w:hAnsi="Times New Roman"/>
          <w:color w:val="000000" w:themeColor="text1"/>
          <w:sz w:val="24"/>
          <w:szCs w:val="24"/>
        </w:rPr>
      </w:pPr>
    </w:p>
    <w:p w:rsidR="00F17D0B" w:rsidRPr="00404CE4" w:rsidRDefault="00F17D0B" w:rsidP="00404CE4">
      <w:pPr>
        <w:pStyle w:val="ConsPlusNonformat"/>
        <w:ind w:firstLine="708"/>
        <w:jc w:val="both"/>
        <w:rPr>
          <w:rFonts w:ascii="Times New Roman" w:hAnsi="Times New Roman"/>
          <w:color w:val="000000" w:themeColor="text1"/>
          <w:sz w:val="26"/>
          <w:szCs w:val="26"/>
        </w:rPr>
      </w:pPr>
      <w:r w:rsidRPr="00404CE4">
        <w:rPr>
          <w:rFonts w:ascii="Times New Roman" w:hAnsi="Times New Roman"/>
          <w:color w:val="000000" w:themeColor="text1"/>
          <w:sz w:val="26"/>
          <w:szCs w:val="26"/>
        </w:rPr>
        <w:t>Неисполнение настоящего предписания в установленный срок влечет</w:t>
      </w:r>
      <w:r w:rsidR="00126EE9" w:rsidRPr="00404CE4">
        <w:rPr>
          <w:rFonts w:ascii="Times New Roman" w:hAnsi="Times New Roman"/>
          <w:color w:val="000000" w:themeColor="text1"/>
          <w:sz w:val="26"/>
          <w:szCs w:val="26"/>
        </w:rPr>
        <w:t xml:space="preserve"> </w:t>
      </w:r>
      <w:r w:rsidRPr="00404CE4">
        <w:rPr>
          <w:rFonts w:ascii="Times New Roman" w:hAnsi="Times New Roman"/>
          <w:color w:val="000000" w:themeColor="text1"/>
          <w:sz w:val="26"/>
          <w:szCs w:val="26"/>
        </w:rPr>
        <w:t>ответственность, установленную законодательством Российской Федерации.</w:t>
      </w:r>
    </w:p>
    <w:p w:rsidR="00F17D0B" w:rsidRPr="00404CE4" w:rsidRDefault="00F17D0B" w:rsidP="00F17D0B">
      <w:pPr>
        <w:pStyle w:val="ConsPlusNormal"/>
        <w:ind w:firstLine="540"/>
        <w:jc w:val="both"/>
        <w:rPr>
          <w:color w:val="000000" w:themeColor="text1"/>
          <w:sz w:val="26"/>
          <w:szCs w:val="26"/>
        </w:rPr>
      </w:pPr>
    </w:p>
    <w:tbl>
      <w:tblPr>
        <w:tblW w:w="9769" w:type="dxa"/>
        <w:tblCellMar>
          <w:top w:w="102" w:type="dxa"/>
          <w:left w:w="62" w:type="dxa"/>
          <w:bottom w:w="102" w:type="dxa"/>
          <w:right w:w="62" w:type="dxa"/>
        </w:tblCellMar>
        <w:tblLook w:val="04A0"/>
      </w:tblPr>
      <w:tblGrid>
        <w:gridCol w:w="3748"/>
        <w:gridCol w:w="3010"/>
        <w:gridCol w:w="3011"/>
      </w:tblGrid>
      <w:tr w:rsidR="000E09B3" w:rsidRPr="000E09B3" w:rsidTr="00404CE4">
        <w:tc>
          <w:tcPr>
            <w:tcW w:w="3748" w:type="dxa"/>
            <w:tcMar>
              <w:top w:w="102" w:type="dxa"/>
              <w:left w:w="62" w:type="dxa"/>
              <w:bottom w:w="102" w:type="dxa"/>
              <w:right w:w="62" w:type="dxa"/>
            </w:tcMar>
          </w:tcPr>
          <w:p w:rsidR="00F17D0B" w:rsidRPr="000E09B3" w:rsidRDefault="00F17D0B" w:rsidP="00404CE4">
            <w:pPr>
              <w:pStyle w:val="ConsPlusNormal"/>
              <w:ind w:firstLine="0"/>
              <w:jc w:val="center"/>
              <w:rPr>
                <w:color w:val="000000" w:themeColor="text1"/>
                <w:szCs w:val="20"/>
              </w:rPr>
            </w:pPr>
            <w:r w:rsidRPr="000E09B3">
              <w:rPr>
                <w:color w:val="000000" w:themeColor="text1"/>
                <w:szCs w:val="20"/>
              </w:rPr>
              <w:t>__________________</w:t>
            </w:r>
          </w:p>
        </w:tc>
        <w:tc>
          <w:tcPr>
            <w:tcW w:w="3010" w:type="dxa"/>
            <w:tcMar>
              <w:top w:w="102" w:type="dxa"/>
              <w:left w:w="62" w:type="dxa"/>
              <w:bottom w:w="102" w:type="dxa"/>
              <w:right w:w="62" w:type="dxa"/>
            </w:tcMar>
          </w:tcPr>
          <w:p w:rsidR="00F17D0B" w:rsidRPr="000E09B3" w:rsidRDefault="00F17D0B" w:rsidP="00404CE4">
            <w:pPr>
              <w:pStyle w:val="ConsPlusNormal"/>
              <w:ind w:firstLine="0"/>
              <w:jc w:val="center"/>
              <w:rPr>
                <w:color w:val="000000" w:themeColor="text1"/>
                <w:szCs w:val="20"/>
              </w:rPr>
            </w:pPr>
            <w:r w:rsidRPr="000E09B3">
              <w:rPr>
                <w:color w:val="000000" w:themeColor="text1"/>
                <w:szCs w:val="20"/>
              </w:rPr>
              <w:t>_______________________</w:t>
            </w:r>
          </w:p>
        </w:tc>
        <w:tc>
          <w:tcPr>
            <w:tcW w:w="3011" w:type="dxa"/>
            <w:tcMar>
              <w:top w:w="102" w:type="dxa"/>
              <w:left w:w="62" w:type="dxa"/>
              <w:bottom w:w="102" w:type="dxa"/>
              <w:right w:w="62" w:type="dxa"/>
            </w:tcMar>
          </w:tcPr>
          <w:p w:rsidR="00F17D0B" w:rsidRPr="000E09B3" w:rsidRDefault="00F17D0B" w:rsidP="00404CE4">
            <w:pPr>
              <w:pStyle w:val="ConsPlusNormal"/>
              <w:ind w:firstLine="76"/>
              <w:jc w:val="center"/>
              <w:rPr>
                <w:color w:val="000000" w:themeColor="text1"/>
                <w:szCs w:val="20"/>
              </w:rPr>
            </w:pPr>
            <w:r w:rsidRPr="000E09B3">
              <w:rPr>
                <w:color w:val="000000" w:themeColor="text1"/>
                <w:szCs w:val="20"/>
              </w:rPr>
              <w:t>__________________</w:t>
            </w:r>
          </w:p>
        </w:tc>
      </w:tr>
      <w:tr w:rsidR="00F17D0B" w:rsidRPr="000E09B3" w:rsidTr="00404CE4">
        <w:tc>
          <w:tcPr>
            <w:tcW w:w="3748" w:type="dxa"/>
            <w:tcMar>
              <w:top w:w="102" w:type="dxa"/>
              <w:left w:w="62" w:type="dxa"/>
              <w:bottom w:w="102" w:type="dxa"/>
              <w:right w:w="62" w:type="dxa"/>
            </w:tcMar>
          </w:tcPr>
          <w:p w:rsidR="00F17D0B" w:rsidRPr="00404CE4" w:rsidRDefault="00F17D0B" w:rsidP="00404CE4">
            <w:pPr>
              <w:pStyle w:val="ConsPlusNormal"/>
              <w:ind w:firstLine="0"/>
              <w:jc w:val="center"/>
              <w:rPr>
                <w:color w:val="000000" w:themeColor="text1"/>
                <w:sz w:val="22"/>
              </w:rPr>
            </w:pPr>
            <w:r w:rsidRPr="00404CE4">
              <w:rPr>
                <w:color w:val="000000" w:themeColor="text1"/>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404CE4" w:rsidRDefault="00F17D0B" w:rsidP="00404CE4">
            <w:pPr>
              <w:pStyle w:val="ConsPlusNormal"/>
              <w:ind w:firstLine="0"/>
              <w:jc w:val="center"/>
              <w:rPr>
                <w:color w:val="000000" w:themeColor="text1"/>
                <w:sz w:val="22"/>
              </w:rPr>
            </w:pPr>
            <w:r w:rsidRPr="00404CE4">
              <w:rPr>
                <w:color w:val="000000" w:themeColor="text1"/>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404CE4" w:rsidRDefault="00F17D0B" w:rsidP="00404CE4">
            <w:pPr>
              <w:pStyle w:val="ConsPlusNormal"/>
              <w:ind w:firstLine="0"/>
              <w:jc w:val="center"/>
              <w:rPr>
                <w:color w:val="000000" w:themeColor="text1"/>
                <w:sz w:val="22"/>
              </w:rPr>
            </w:pPr>
            <w:r w:rsidRPr="00404CE4">
              <w:rPr>
                <w:color w:val="000000" w:themeColor="text1"/>
                <w:sz w:val="22"/>
              </w:rPr>
              <w:t>(фамилия, имя, отчество (при наличии) должностного лица, уполномоченного на проведение контрольных мероприятий)</w:t>
            </w:r>
          </w:p>
        </w:tc>
      </w:tr>
    </w:tbl>
    <w:p w:rsidR="00F17D0B" w:rsidRPr="000E09B3" w:rsidRDefault="00F17D0B" w:rsidP="00F17D0B">
      <w:pPr>
        <w:widowControl/>
        <w:spacing w:after="200" w:line="276" w:lineRule="auto"/>
        <w:rPr>
          <w:rFonts w:ascii="Times New Roman" w:hAnsi="Times New Roman"/>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p w:rsidR="00F17D0B" w:rsidRPr="000E09B3" w:rsidRDefault="00F17D0B" w:rsidP="00F17D0B">
      <w:pPr>
        <w:pStyle w:val="a8"/>
        <w:widowControl/>
        <w:tabs>
          <w:tab w:val="left" w:pos="1134"/>
        </w:tabs>
        <w:ind w:left="0"/>
        <w:jc w:val="center"/>
        <w:rPr>
          <w:rFonts w:ascii="Times New Roman" w:hAnsi="Times New Roman"/>
          <w:b/>
          <w:color w:val="000000" w:themeColor="text1"/>
          <w:sz w:val="28"/>
        </w:rPr>
      </w:pPr>
    </w:p>
    <w:tbl>
      <w:tblPr>
        <w:tblStyle w:val="af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7"/>
        <w:gridCol w:w="2939"/>
      </w:tblGrid>
      <w:tr w:rsidR="00404CE4" w:rsidTr="00D77392">
        <w:tc>
          <w:tcPr>
            <w:tcW w:w="4928" w:type="dxa"/>
          </w:tcPr>
          <w:p w:rsidR="00404CE4" w:rsidRDefault="00404CE4" w:rsidP="00D77392">
            <w:pPr>
              <w:widowControl/>
              <w:jc w:val="right"/>
              <w:rPr>
                <w:rFonts w:ascii="Times New Roman" w:hAnsi="Times New Roman"/>
                <w:color w:val="000000" w:themeColor="text1"/>
                <w:sz w:val="26"/>
                <w:szCs w:val="26"/>
              </w:rPr>
            </w:pPr>
          </w:p>
        </w:tc>
        <w:tc>
          <w:tcPr>
            <w:tcW w:w="4928" w:type="dxa"/>
          </w:tcPr>
          <w:p w:rsidR="00404CE4" w:rsidRDefault="00404CE4" w:rsidP="00D77392">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2</w:t>
            </w:r>
          </w:p>
          <w:p w:rsidR="00404CE4" w:rsidRDefault="00404CE4" w:rsidP="00D77392">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D757BA" w:rsidRPr="000E09B3" w:rsidRDefault="00D757BA" w:rsidP="00F17D0B">
      <w:pPr>
        <w:widowControl/>
        <w:ind w:left="4820"/>
        <w:jc w:val="right"/>
        <w:rPr>
          <w:rFonts w:ascii="Times New Roman" w:hAnsi="Times New Roman"/>
          <w:color w:val="000000" w:themeColor="text1"/>
          <w:sz w:val="28"/>
          <w:szCs w:val="28"/>
        </w:rPr>
      </w:pPr>
    </w:p>
    <w:p w:rsidR="00B97137" w:rsidRPr="000E09B3" w:rsidRDefault="00B97137" w:rsidP="00F17D0B">
      <w:pPr>
        <w:widowControl/>
        <w:ind w:left="4820"/>
        <w:jc w:val="right"/>
        <w:rPr>
          <w:rFonts w:ascii="Times New Roman" w:hAnsi="Times New Roman"/>
          <w:color w:val="000000" w:themeColor="text1"/>
          <w:sz w:val="28"/>
          <w:szCs w:val="28"/>
        </w:rPr>
      </w:pPr>
    </w:p>
    <w:p w:rsidR="00404CE4" w:rsidRDefault="00F17D0B" w:rsidP="00F17D0B">
      <w:pPr>
        <w:pStyle w:val="a8"/>
        <w:widowControl/>
        <w:tabs>
          <w:tab w:val="left" w:pos="1134"/>
        </w:tabs>
        <w:ind w:left="0"/>
        <w:jc w:val="center"/>
        <w:rPr>
          <w:rFonts w:ascii="Times New Roman" w:hAnsi="Times New Roman"/>
          <w:b/>
          <w:color w:val="000000" w:themeColor="text1"/>
          <w:sz w:val="26"/>
          <w:szCs w:val="26"/>
        </w:rPr>
      </w:pPr>
      <w:r w:rsidRPr="00404CE4">
        <w:rPr>
          <w:rFonts w:ascii="Times New Roman" w:hAnsi="Times New Roman"/>
          <w:b/>
          <w:color w:val="000000" w:themeColor="text1"/>
          <w:sz w:val="26"/>
          <w:szCs w:val="26"/>
        </w:rPr>
        <w:t xml:space="preserve">Ключевые показатели муниципального контроля </w:t>
      </w:r>
    </w:p>
    <w:p w:rsidR="00F17D0B" w:rsidRPr="00404CE4" w:rsidRDefault="00F17D0B" w:rsidP="00F17D0B">
      <w:pPr>
        <w:pStyle w:val="a8"/>
        <w:widowControl/>
        <w:tabs>
          <w:tab w:val="left" w:pos="1134"/>
        </w:tabs>
        <w:ind w:left="0"/>
        <w:jc w:val="center"/>
        <w:rPr>
          <w:rFonts w:ascii="Times New Roman" w:hAnsi="Times New Roman"/>
          <w:b/>
          <w:color w:val="000000" w:themeColor="text1"/>
          <w:sz w:val="26"/>
          <w:szCs w:val="26"/>
        </w:rPr>
      </w:pPr>
      <w:r w:rsidRPr="00404CE4">
        <w:rPr>
          <w:rFonts w:ascii="Times New Roman" w:hAnsi="Times New Roman"/>
          <w:b/>
          <w:color w:val="000000" w:themeColor="text1"/>
          <w:sz w:val="26"/>
          <w:szCs w:val="26"/>
        </w:rPr>
        <w:t>и их целевые значения, индикативные показатели</w:t>
      </w:r>
    </w:p>
    <w:p w:rsidR="00F17D0B" w:rsidRPr="00404CE4" w:rsidRDefault="00F17D0B" w:rsidP="00F17D0B">
      <w:pPr>
        <w:pStyle w:val="a8"/>
        <w:widowControl/>
        <w:tabs>
          <w:tab w:val="left" w:pos="1134"/>
        </w:tabs>
        <w:ind w:left="0"/>
        <w:jc w:val="both"/>
        <w:rPr>
          <w:rFonts w:ascii="Times New Roman" w:hAnsi="Times New Roman"/>
          <w:b/>
          <w:color w:val="000000" w:themeColor="text1"/>
          <w:sz w:val="16"/>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7"/>
        <w:gridCol w:w="2529"/>
      </w:tblGrid>
      <w:tr w:rsidR="000E09B3" w:rsidRPr="000E09B3" w:rsidTr="00404CE4">
        <w:trPr>
          <w:trHeight w:val="315"/>
        </w:trPr>
        <w:tc>
          <w:tcPr>
            <w:tcW w:w="6827" w:type="dxa"/>
            <w:tcBorders>
              <w:top w:val="single" w:sz="4" w:space="0" w:color="auto"/>
              <w:left w:val="single" w:sz="4" w:space="0" w:color="auto"/>
              <w:bottom w:val="single" w:sz="4" w:space="0" w:color="auto"/>
              <w:right w:val="single" w:sz="4" w:space="0" w:color="auto"/>
            </w:tcBorders>
            <w:hideMark/>
          </w:tcPr>
          <w:p w:rsidR="00F17D0B" w:rsidRPr="000E09B3" w:rsidRDefault="00F17D0B" w:rsidP="00464AAF">
            <w:pPr>
              <w:autoSpaceDE w:val="0"/>
              <w:autoSpaceDN w:val="0"/>
              <w:adjustRightInd w:val="0"/>
              <w:spacing w:line="276" w:lineRule="auto"/>
              <w:ind w:left="23" w:hanging="113"/>
              <w:jc w:val="center"/>
              <w:rPr>
                <w:rFonts w:ascii="Times New Roman" w:hAnsi="Times New Roman"/>
                <w:b/>
                <w:color w:val="000000" w:themeColor="text1"/>
                <w:sz w:val="24"/>
                <w:szCs w:val="24"/>
              </w:rPr>
            </w:pPr>
            <w:r w:rsidRPr="000E09B3">
              <w:rPr>
                <w:rFonts w:ascii="Times New Roman" w:hAnsi="Times New Roman"/>
                <w:b/>
                <w:color w:val="000000" w:themeColor="text1"/>
                <w:sz w:val="24"/>
                <w:szCs w:val="24"/>
              </w:rPr>
              <w:t>Ключевые показатели</w:t>
            </w:r>
          </w:p>
        </w:tc>
        <w:tc>
          <w:tcPr>
            <w:tcW w:w="2529" w:type="dxa"/>
            <w:tcBorders>
              <w:top w:val="single" w:sz="4" w:space="0" w:color="auto"/>
              <w:left w:val="single" w:sz="4" w:space="0" w:color="auto"/>
              <w:bottom w:val="single" w:sz="4" w:space="0" w:color="auto"/>
              <w:right w:val="single" w:sz="4" w:space="0" w:color="auto"/>
            </w:tcBorders>
            <w:hideMark/>
          </w:tcPr>
          <w:p w:rsidR="00F17D0B" w:rsidRPr="000E09B3" w:rsidRDefault="00F17D0B" w:rsidP="00464AAF">
            <w:pPr>
              <w:autoSpaceDE w:val="0"/>
              <w:autoSpaceDN w:val="0"/>
              <w:adjustRightInd w:val="0"/>
              <w:spacing w:line="276" w:lineRule="auto"/>
              <w:ind w:left="23" w:hanging="113"/>
              <w:jc w:val="center"/>
              <w:rPr>
                <w:rFonts w:ascii="Times New Roman" w:hAnsi="Times New Roman"/>
                <w:b/>
                <w:color w:val="000000" w:themeColor="text1"/>
                <w:sz w:val="24"/>
                <w:szCs w:val="24"/>
              </w:rPr>
            </w:pPr>
            <w:r w:rsidRPr="000E09B3">
              <w:rPr>
                <w:rFonts w:ascii="Times New Roman" w:hAnsi="Times New Roman"/>
                <w:b/>
                <w:color w:val="000000" w:themeColor="text1"/>
                <w:sz w:val="24"/>
                <w:szCs w:val="24"/>
              </w:rPr>
              <w:t>Целевые значения</w:t>
            </w:r>
          </w:p>
        </w:tc>
      </w:tr>
      <w:tr w:rsidR="000E09B3" w:rsidRPr="000E09B3" w:rsidTr="00404CE4">
        <w:trPr>
          <w:trHeight w:val="150"/>
        </w:trPr>
        <w:tc>
          <w:tcPr>
            <w:tcW w:w="6827"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539"/>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Процент устраненных нарушений из числа выявленных нарушений земельного законодательства</w:t>
            </w:r>
          </w:p>
        </w:tc>
        <w:tc>
          <w:tcPr>
            <w:tcW w:w="2529"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33"/>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70%</w:t>
            </w:r>
          </w:p>
        </w:tc>
      </w:tr>
      <w:tr w:rsidR="000E09B3" w:rsidRPr="000E09B3" w:rsidTr="00404CE4">
        <w:trPr>
          <w:trHeight w:val="127"/>
        </w:trPr>
        <w:tc>
          <w:tcPr>
            <w:tcW w:w="6827"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539"/>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529"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33"/>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0%</w:t>
            </w:r>
          </w:p>
        </w:tc>
      </w:tr>
      <w:tr w:rsidR="000E09B3" w:rsidRPr="000E09B3" w:rsidTr="00404CE4">
        <w:trPr>
          <w:trHeight w:val="165"/>
        </w:trPr>
        <w:tc>
          <w:tcPr>
            <w:tcW w:w="6827"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539"/>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Процент отмененных результатов контрольных (надзорных) мероприятий</w:t>
            </w:r>
          </w:p>
        </w:tc>
        <w:tc>
          <w:tcPr>
            <w:tcW w:w="2529"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33"/>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0%</w:t>
            </w:r>
          </w:p>
        </w:tc>
      </w:tr>
      <w:tr w:rsidR="000E09B3" w:rsidRPr="000E09B3" w:rsidTr="00404CE4">
        <w:trPr>
          <w:trHeight w:val="142"/>
        </w:trPr>
        <w:tc>
          <w:tcPr>
            <w:tcW w:w="6827"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539"/>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33"/>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5%</w:t>
            </w:r>
          </w:p>
        </w:tc>
      </w:tr>
      <w:tr w:rsidR="000E09B3" w:rsidRPr="000E09B3" w:rsidTr="00404CE4">
        <w:trPr>
          <w:trHeight w:val="157"/>
        </w:trPr>
        <w:tc>
          <w:tcPr>
            <w:tcW w:w="6827"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539"/>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 xml:space="preserve">Процент внесенных судебных решений </w:t>
            </w:r>
            <w:r w:rsidRPr="00404CE4">
              <w:rPr>
                <w:rFonts w:ascii="Times New Roman" w:hAnsi="Times New Roman"/>
                <w:color w:val="000000" w:themeColor="text1"/>
                <w:sz w:val="26"/>
                <w:szCs w:val="26"/>
              </w:rPr>
              <w:br/>
              <w:t xml:space="preserve">о назначении административного наказания </w:t>
            </w:r>
            <w:r w:rsidRPr="00404CE4">
              <w:rPr>
                <w:rFonts w:ascii="Times New Roman" w:hAnsi="Times New Roman"/>
                <w:color w:val="000000" w:themeColor="text1"/>
                <w:sz w:val="26"/>
                <w:szCs w:val="26"/>
              </w:rPr>
              <w:br/>
              <w:t>по материалам органа муниципального контроля</w:t>
            </w:r>
          </w:p>
        </w:tc>
        <w:tc>
          <w:tcPr>
            <w:tcW w:w="2529"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33"/>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95%</w:t>
            </w:r>
          </w:p>
        </w:tc>
      </w:tr>
      <w:tr w:rsidR="00F17D0B" w:rsidRPr="000E09B3" w:rsidTr="00404CE4">
        <w:trPr>
          <w:trHeight w:val="180"/>
        </w:trPr>
        <w:tc>
          <w:tcPr>
            <w:tcW w:w="6827"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539"/>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29" w:type="dxa"/>
            <w:tcBorders>
              <w:top w:val="single" w:sz="4" w:space="0" w:color="auto"/>
              <w:left w:val="single" w:sz="4" w:space="0" w:color="auto"/>
              <w:bottom w:val="single" w:sz="4" w:space="0" w:color="auto"/>
              <w:right w:val="single" w:sz="4" w:space="0" w:color="auto"/>
            </w:tcBorders>
            <w:vAlign w:val="center"/>
            <w:hideMark/>
          </w:tcPr>
          <w:p w:rsidR="00F17D0B" w:rsidRPr="00404CE4" w:rsidRDefault="00F17D0B" w:rsidP="00404CE4">
            <w:pPr>
              <w:autoSpaceDE w:val="0"/>
              <w:autoSpaceDN w:val="0"/>
              <w:adjustRightInd w:val="0"/>
              <w:ind w:firstLine="33"/>
              <w:jc w:val="center"/>
              <w:rPr>
                <w:rFonts w:ascii="Times New Roman" w:hAnsi="Times New Roman"/>
                <w:color w:val="000000" w:themeColor="text1"/>
                <w:sz w:val="26"/>
                <w:szCs w:val="26"/>
              </w:rPr>
            </w:pPr>
            <w:r w:rsidRPr="00404CE4">
              <w:rPr>
                <w:rFonts w:ascii="Times New Roman" w:hAnsi="Times New Roman"/>
                <w:color w:val="000000" w:themeColor="text1"/>
                <w:sz w:val="26"/>
                <w:szCs w:val="26"/>
              </w:rPr>
              <w:t>0%</w:t>
            </w:r>
          </w:p>
        </w:tc>
      </w:tr>
    </w:tbl>
    <w:p w:rsidR="00F17D0B" w:rsidRPr="000E09B3" w:rsidRDefault="00F17D0B" w:rsidP="00F17D0B">
      <w:pPr>
        <w:jc w:val="center"/>
        <w:rPr>
          <w:color w:val="000000" w:themeColor="text1"/>
          <w:sz w:val="28"/>
          <w:szCs w:val="28"/>
        </w:rPr>
      </w:pPr>
    </w:p>
    <w:p w:rsidR="00F17D0B" w:rsidRPr="00404CE4" w:rsidRDefault="00F17D0B" w:rsidP="00F17D0B">
      <w:pPr>
        <w:jc w:val="center"/>
        <w:rPr>
          <w:rFonts w:ascii="Times New Roman" w:hAnsi="Times New Roman"/>
          <w:b/>
          <w:color w:val="000000" w:themeColor="text1"/>
          <w:sz w:val="26"/>
          <w:szCs w:val="26"/>
        </w:rPr>
      </w:pPr>
      <w:r w:rsidRPr="00404CE4">
        <w:rPr>
          <w:rFonts w:ascii="Times New Roman" w:hAnsi="Times New Roman"/>
          <w:b/>
          <w:color w:val="000000" w:themeColor="text1"/>
          <w:sz w:val="26"/>
          <w:szCs w:val="26"/>
        </w:rPr>
        <w:t>Индикативные показатели</w:t>
      </w:r>
    </w:p>
    <w:p w:rsidR="00F17D0B" w:rsidRPr="00404CE4" w:rsidRDefault="00F17D0B" w:rsidP="00F17D0B">
      <w:pPr>
        <w:jc w:val="center"/>
        <w:rPr>
          <w:rFonts w:ascii="Times New Roman" w:hAnsi="Times New Roman"/>
          <w:color w:val="000000" w:themeColor="text1"/>
          <w:sz w:val="16"/>
          <w:szCs w:val="16"/>
        </w:rPr>
      </w:pPr>
    </w:p>
    <w:tbl>
      <w:tblPr>
        <w:tblW w:w="0" w:type="auto"/>
        <w:tblInd w:w="291" w:type="dxa"/>
        <w:shd w:val="clear" w:color="auto" w:fill="FFFFFF"/>
        <w:tblLayout w:type="fixed"/>
        <w:tblCellMar>
          <w:left w:w="0" w:type="dxa"/>
          <w:right w:w="0" w:type="dxa"/>
        </w:tblCellMar>
        <w:tblLook w:val="04A0"/>
      </w:tblPr>
      <w:tblGrid>
        <w:gridCol w:w="894"/>
        <w:gridCol w:w="2232"/>
        <w:gridCol w:w="177"/>
        <w:gridCol w:w="666"/>
        <w:gridCol w:w="2410"/>
        <w:gridCol w:w="141"/>
        <w:gridCol w:w="710"/>
        <w:gridCol w:w="164"/>
        <w:gridCol w:w="1962"/>
      </w:tblGrid>
      <w:tr w:rsidR="000E09B3" w:rsidRPr="000E09B3" w:rsidTr="00B9518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0E09B3" w:rsidRDefault="00F17D0B" w:rsidP="00464AAF">
            <w:pPr>
              <w:widowControl/>
              <w:jc w:val="center"/>
              <w:textAlignment w:val="baseline"/>
              <w:rPr>
                <w:rFonts w:ascii="Times New Roman" w:hAnsi="Times New Roman"/>
                <w:b/>
                <w:color w:val="000000" w:themeColor="text1"/>
                <w:sz w:val="24"/>
                <w:szCs w:val="24"/>
              </w:rPr>
            </w:pPr>
            <w:r w:rsidRPr="000E09B3">
              <w:rPr>
                <w:rFonts w:ascii="Times New Roman" w:hAnsi="Times New Roman"/>
                <w:b/>
                <w:color w:val="000000" w:themeColor="text1"/>
                <w:sz w:val="24"/>
                <w:szCs w:val="24"/>
              </w:rPr>
              <w:t>1.</w:t>
            </w:r>
          </w:p>
        </w:tc>
        <w:tc>
          <w:tcPr>
            <w:tcW w:w="84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0E09B3" w:rsidRDefault="00F17D0B" w:rsidP="00464AAF">
            <w:pPr>
              <w:widowControl/>
              <w:jc w:val="center"/>
              <w:textAlignment w:val="baseline"/>
              <w:rPr>
                <w:rFonts w:ascii="Times New Roman" w:hAnsi="Times New Roman"/>
                <w:b/>
                <w:color w:val="000000" w:themeColor="text1"/>
                <w:sz w:val="24"/>
                <w:szCs w:val="24"/>
              </w:rPr>
            </w:pPr>
            <w:r w:rsidRPr="000E09B3">
              <w:rPr>
                <w:rFonts w:ascii="Times New Roman" w:hAnsi="Times New Roman"/>
                <w:b/>
                <w:color w:val="000000" w:themeColor="text1"/>
                <w:sz w:val="24"/>
                <w:szCs w:val="24"/>
              </w:rPr>
              <w:t xml:space="preserve">Индикативные показатели, характеризующие параметры </w:t>
            </w:r>
          </w:p>
          <w:p w:rsidR="00F17D0B" w:rsidRPr="000E09B3" w:rsidRDefault="00F17D0B" w:rsidP="00464AAF">
            <w:pPr>
              <w:widowControl/>
              <w:jc w:val="center"/>
              <w:textAlignment w:val="baseline"/>
              <w:rPr>
                <w:rFonts w:ascii="Times New Roman" w:hAnsi="Times New Roman"/>
                <w:b/>
                <w:color w:val="000000" w:themeColor="text1"/>
                <w:sz w:val="24"/>
                <w:szCs w:val="24"/>
              </w:rPr>
            </w:pPr>
            <w:r w:rsidRPr="000E09B3">
              <w:rPr>
                <w:rFonts w:ascii="Times New Roman" w:hAnsi="Times New Roman"/>
                <w:b/>
                <w:color w:val="000000" w:themeColor="text1"/>
                <w:sz w:val="24"/>
                <w:szCs w:val="24"/>
              </w:rPr>
              <w:t>проведенных мероприятий</w:t>
            </w:r>
          </w:p>
        </w:tc>
      </w:tr>
      <w:tr w:rsidR="000E09B3"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Выполняемость плановых (рейдовых) заданий (осмотров)</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Врз</w:t>
            </w:r>
            <w:proofErr w:type="spellEnd"/>
            <w:r w:rsidRPr="00404CE4">
              <w:rPr>
                <w:rFonts w:ascii="Times New Roman" w:hAnsi="Times New Roman"/>
                <w:color w:val="000000" w:themeColor="text1"/>
                <w:sz w:val="26"/>
                <w:szCs w:val="26"/>
              </w:rPr>
              <w:t xml:space="preserve"> = (</w:t>
            </w:r>
            <w:proofErr w:type="spellStart"/>
            <w:r w:rsidRPr="00404CE4">
              <w:rPr>
                <w:rFonts w:ascii="Times New Roman" w:hAnsi="Times New Roman"/>
                <w:color w:val="000000" w:themeColor="text1"/>
                <w:sz w:val="26"/>
                <w:szCs w:val="26"/>
              </w:rPr>
              <w:t>РЗф</w:t>
            </w:r>
            <w:proofErr w:type="spellEnd"/>
            <w:r w:rsidRPr="00404CE4">
              <w:rPr>
                <w:rFonts w:ascii="Times New Roman" w:hAnsi="Times New Roman"/>
                <w:color w:val="000000" w:themeColor="text1"/>
                <w:sz w:val="26"/>
                <w:szCs w:val="26"/>
              </w:rPr>
              <w:t xml:space="preserve"> / </w:t>
            </w:r>
            <w:proofErr w:type="spellStart"/>
            <w:r w:rsidRPr="00404CE4">
              <w:rPr>
                <w:rFonts w:ascii="Times New Roman" w:hAnsi="Times New Roman"/>
                <w:color w:val="000000" w:themeColor="text1"/>
                <w:sz w:val="26"/>
                <w:szCs w:val="26"/>
              </w:rPr>
              <w:t>РЗп</w:t>
            </w:r>
            <w:proofErr w:type="spell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x</w:t>
            </w:r>
            <w:proofErr w:type="spellEnd"/>
            <w:r w:rsidRPr="00404CE4">
              <w:rPr>
                <w:rFonts w:ascii="Times New Roman" w:hAnsi="Times New Roman"/>
                <w:color w:val="000000" w:themeColor="text1"/>
                <w:sz w:val="26"/>
                <w:szCs w:val="26"/>
              </w:rPr>
              <w:t xml:space="preserve"> 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Врз</w:t>
            </w:r>
            <w:proofErr w:type="spellEnd"/>
            <w:r w:rsidRPr="00404CE4">
              <w:rPr>
                <w:rFonts w:ascii="Times New Roman" w:hAnsi="Times New Roman"/>
                <w:color w:val="000000" w:themeColor="text1"/>
                <w:sz w:val="26"/>
                <w:szCs w:val="26"/>
              </w:rPr>
              <w:t xml:space="preserve"> - выполняемость плановых (рейдовых) заданий (осмотров) %</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РЗф-количество</w:t>
            </w:r>
            <w:proofErr w:type="spellEnd"/>
            <w:r w:rsidRPr="00404CE4">
              <w:rPr>
                <w:rFonts w:ascii="Times New Roman" w:hAnsi="Times New Roman"/>
                <w:color w:val="000000" w:themeColor="text1"/>
                <w:sz w:val="26"/>
                <w:szCs w:val="26"/>
              </w:rPr>
              <w:t xml:space="preserve"> проведенных плановых (рейдовых) заданий (осмотров)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РЗп</w:t>
            </w:r>
            <w:proofErr w:type="spellEnd"/>
            <w:r w:rsidRPr="00404CE4">
              <w:rPr>
                <w:rFonts w:ascii="Times New Roman" w:hAnsi="Times New Roman"/>
                <w:color w:val="000000" w:themeColor="text1"/>
                <w:sz w:val="26"/>
                <w:szCs w:val="26"/>
              </w:rPr>
              <w:t xml:space="preserve"> - количество утвержденных плановых (</w:t>
            </w:r>
            <w:proofErr w:type="spellStart"/>
            <w:proofErr w:type="gramStart"/>
            <w:r w:rsidRPr="00404CE4">
              <w:rPr>
                <w:rFonts w:ascii="Times New Roman" w:hAnsi="Times New Roman"/>
                <w:color w:val="000000" w:themeColor="text1"/>
                <w:sz w:val="26"/>
                <w:szCs w:val="26"/>
              </w:rPr>
              <w:t>рейдо</w:t>
            </w:r>
            <w:r w:rsidR="00404CE4" w:rsidRPr="00404CE4">
              <w:rPr>
                <w:rFonts w:ascii="Times New Roman" w:hAnsi="Times New Roman"/>
                <w:color w:val="000000" w:themeColor="text1"/>
                <w:sz w:val="26"/>
                <w:szCs w:val="26"/>
              </w:rPr>
              <w:t>-</w:t>
            </w:r>
            <w:r w:rsidRPr="00404CE4">
              <w:rPr>
                <w:rFonts w:ascii="Times New Roman" w:hAnsi="Times New Roman"/>
                <w:color w:val="000000" w:themeColor="text1"/>
                <w:sz w:val="26"/>
                <w:szCs w:val="26"/>
              </w:rPr>
              <w:t>вых</w:t>
            </w:r>
            <w:proofErr w:type="spellEnd"/>
            <w:proofErr w:type="gramEnd"/>
            <w:r w:rsidRPr="00404CE4">
              <w:rPr>
                <w:rFonts w:ascii="Times New Roman" w:hAnsi="Times New Roman"/>
                <w:color w:val="000000" w:themeColor="text1"/>
                <w:sz w:val="26"/>
                <w:szCs w:val="26"/>
              </w:rPr>
              <w:t>)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Утвержденные плановые (рейдовые) задания (осмотры)</w:t>
            </w:r>
          </w:p>
        </w:tc>
      </w:tr>
      <w:tr w:rsidR="000E09B3"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Выполняемость внеплановых проверок</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Ввн</w:t>
            </w:r>
            <w:proofErr w:type="spellEnd"/>
            <w:r w:rsidRPr="00404CE4">
              <w:rPr>
                <w:rFonts w:ascii="Times New Roman" w:hAnsi="Times New Roman"/>
                <w:color w:val="000000" w:themeColor="text1"/>
                <w:sz w:val="26"/>
                <w:szCs w:val="26"/>
              </w:rPr>
              <w:t xml:space="preserve"> = (</w:t>
            </w:r>
            <w:proofErr w:type="spellStart"/>
            <w:r w:rsidRPr="00404CE4">
              <w:rPr>
                <w:rFonts w:ascii="Times New Roman" w:hAnsi="Times New Roman"/>
                <w:color w:val="000000" w:themeColor="text1"/>
                <w:sz w:val="26"/>
                <w:szCs w:val="26"/>
              </w:rPr>
              <w:t>Рф</w:t>
            </w:r>
            <w:proofErr w:type="spellEnd"/>
            <w:r w:rsidRPr="00404CE4">
              <w:rPr>
                <w:rFonts w:ascii="Times New Roman" w:hAnsi="Times New Roman"/>
                <w:color w:val="000000" w:themeColor="text1"/>
                <w:sz w:val="26"/>
                <w:szCs w:val="26"/>
              </w:rPr>
              <w:t xml:space="preserve"> / </w:t>
            </w:r>
            <w:proofErr w:type="spellStart"/>
            <w:r w:rsidRPr="00404CE4">
              <w:rPr>
                <w:rFonts w:ascii="Times New Roman" w:hAnsi="Times New Roman"/>
                <w:color w:val="000000" w:themeColor="text1"/>
                <w:sz w:val="26"/>
                <w:szCs w:val="26"/>
              </w:rPr>
              <w:t>Рп</w:t>
            </w:r>
            <w:proofErr w:type="spell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x</w:t>
            </w:r>
            <w:proofErr w:type="spellEnd"/>
            <w:r w:rsidRPr="00404CE4">
              <w:rPr>
                <w:rFonts w:ascii="Times New Roman" w:hAnsi="Times New Roman"/>
                <w:color w:val="000000" w:themeColor="text1"/>
                <w:sz w:val="26"/>
                <w:szCs w:val="26"/>
              </w:rPr>
              <w:t xml:space="preserve"> 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Ввн</w:t>
            </w:r>
            <w:proofErr w:type="spellEnd"/>
            <w:r w:rsidRPr="00404CE4">
              <w:rPr>
                <w:rFonts w:ascii="Times New Roman" w:hAnsi="Times New Roman"/>
                <w:color w:val="000000" w:themeColor="text1"/>
                <w:sz w:val="26"/>
                <w:szCs w:val="26"/>
              </w:rPr>
              <w:t xml:space="preserve"> - выполняемость внеплановых проверок</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Рф</w:t>
            </w:r>
            <w:proofErr w:type="spellEnd"/>
            <w:r w:rsidRPr="00404CE4">
              <w:rPr>
                <w:rFonts w:ascii="Times New Roman" w:hAnsi="Times New Roman"/>
                <w:color w:val="000000" w:themeColor="text1"/>
                <w:sz w:val="26"/>
                <w:szCs w:val="26"/>
              </w:rPr>
              <w:t xml:space="preserve"> - количество проведенных внеплановых проверок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Рп</w:t>
            </w:r>
            <w:proofErr w:type="spellEnd"/>
            <w:r w:rsidRPr="00404CE4">
              <w:rPr>
                <w:rFonts w:ascii="Times New Roman" w:hAnsi="Times New Roman"/>
                <w:color w:val="000000" w:themeColor="text1"/>
                <w:sz w:val="26"/>
                <w:szCs w:val="2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B9518F"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Письма</w:t>
            </w:r>
          </w:p>
          <w:p w:rsidR="00B9518F"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 xml:space="preserve"> и жалобы, поступившие </w:t>
            </w:r>
          </w:p>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в Контрольный орган</w:t>
            </w:r>
          </w:p>
        </w:tc>
      </w:tr>
      <w:tr w:rsidR="000E09B3" w:rsidRPr="000E09B3" w:rsidTr="00B9518F">
        <w:trPr>
          <w:cantSplit/>
          <w:trHeight w:val="1687"/>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Доля проверок, на результаты которых поданы жалобы</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gramStart"/>
            <w:r w:rsidRPr="00404CE4">
              <w:rPr>
                <w:rFonts w:ascii="Times New Roman" w:hAnsi="Times New Roman"/>
                <w:color w:val="000000" w:themeColor="text1"/>
                <w:sz w:val="26"/>
                <w:szCs w:val="26"/>
              </w:rPr>
              <w:t>Ж</w:t>
            </w:r>
            <w:proofErr w:type="gram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x</w:t>
            </w:r>
            <w:proofErr w:type="spellEnd"/>
            <w:r w:rsidRPr="00404CE4">
              <w:rPr>
                <w:rFonts w:ascii="Times New Roman" w:hAnsi="Times New Roman"/>
                <w:color w:val="000000" w:themeColor="text1"/>
                <w:sz w:val="26"/>
                <w:szCs w:val="26"/>
              </w:rPr>
              <w:t xml:space="preserve"> 100 / </w:t>
            </w:r>
            <w:proofErr w:type="spellStart"/>
            <w:r w:rsidRPr="00404CE4">
              <w:rPr>
                <w:rFonts w:ascii="Times New Roman" w:hAnsi="Times New Roman"/>
                <w:color w:val="000000" w:themeColor="text1"/>
                <w:sz w:val="26"/>
                <w:szCs w:val="26"/>
              </w:rPr>
              <w:t>Пф</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proofErr w:type="gramStart"/>
            <w:r w:rsidRPr="00404CE4">
              <w:rPr>
                <w:rFonts w:ascii="Times New Roman" w:hAnsi="Times New Roman"/>
                <w:color w:val="000000" w:themeColor="text1"/>
                <w:sz w:val="26"/>
                <w:szCs w:val="26"/>
              </w:rPr>
              <w:t>Ж</w:t>
            </w:r>
            <w:proofErr w:type="gramEnd"/>
            <w:r w:rsidRPr="00404CE4">
              <w:rPr>
                <w:rFonts w:ascii="Times New Roman" w:hAnsi="Times New Roman"/>
                <w:color w:val="000000" w:themeColor="text1"/>
                <w:sz w:val="26"/>
                <w:szCs w:val="26"/>
              </w:rPr>
              <w:t xml:space="preserve"> - количество жалоб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Пф</w:t>
            </w:r>
            <w:proofErr w:type="spellEnd"/>
            <w:r w:rsidRPr="00404CE4">
              <w:rPr>
                <w:rFonts w:ascii="Times New Roman" w:hAnsi="Times New Roman"/>
                <w:color w:val="000000" w:themeColor="text1"/>
                <w:sz w:val="26"/>
                <w:szCs w:val="26"/>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0</w:t>
            </w:r>
            <w:r w:rsidR="00404CE4">
              <w:rPr>
                <w:rFonts w:ascii="Times New Roman" w:hAnsi="Times New Roman"/>
                <w:color w:val="000000" w:themeColor="text1"/>
                <w:sz w:val="26"/>
                <w:szCs w:val="26"/>
              </w:rPr>
              <w:t xml:space="preserve"> </w:t>
            </w:r>
            <w:r w:rsidRPr="00404CE4">
              <w:rPr>
                <w:rFonts w:ascii="Times New Roman" w:hAnsi="Times New Roman"/>
                <w:color w:val="000000" w:themeColor="text1"/>
                <w:sz w:val="26"/>
                <w:szCs w:val="26"/>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0E09B3"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 xml:space="preserve">Доля проверок, результаты которых были признаны </w:t>
            </w:r>
            <w:proofErr w:type="spellStart"/>
            <w:proofErr w:type="gramStart"/>
            <w:r w:rsidRPr="00404CE4">
              <w:rPr>
                <w:rFonts w:ascii="Times New Roman" w:hAnsi="Times New Roman"/>
                <w:color w:val="000000" w:themeColor="text1"/>
                <w:sz w:val="26"/>
                <w:szCs w:val="26"/>
              </w:rPr>
              <w:t>недействи</w:t>
            </w:r>
            <w:r w:rsidR="00404CE4">
              <w:rPr>
                <w:rFonts w:ascii="Times New Roman" w:hAnsi="Times New Roman"/>
                <w:color w:val="000000" w:themeColor="text1"/>
                <w:sz w:val="26"/>
                <w:szCs w:val="26"/>
              </w:rPr>
              <w:t>-</w:t>
            </w:r>
            <w:r w:rsidRPr="00404CE4">
              <w:rPr>
                <w:rFonts w:ascii="Times New Roman" w:hAnsi="Times New Roman"/>
                <w:color w:val="000000" w:themeColor="text1"/>
                <w:sz w:val="26"/>
                <w:szCs w:val="26"/>
              </w:rPr>
              <w:t>тельными</w:t>
            </w:r>
            <w:proofErr w:type="spellEnd"/>
            <w:proofErr w:type="gramEnd"/>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spellStart"/>
            <w:proofErr w:type="gramStart"/>
            <w:r w:rsidRPr="00404CE4">
              <w:rPr>
                <w:rFonts w:ascii="Times New Roman" w:hAnsi="Times New Roman"/>
                <w:color w:val="000000" w:themeColor="text1"/>
                <w:sz w:val="26"/>
                <w:szCs w:val="26"/>
              </w:rPr>
              <w:t>Пн</w:t>
            </w:r>
            <w:proofErr w:type="spellEnd"/>
            <w:proofErr w:type="gram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x</w:t>
            </w:r>
            <w:proofErr w:type="spellEnd"/>
            <w:r w:rsidRPr="00404CE4">
              <w:rPr>
                <w:rFonts w:ascii="Times New Roman" w:hAnsi="Times New Roman"/>
                <w:color w:val="000000" w:themeColor="text1"/>
                <w:sz w:val="26"/>
                <w:szCs w:val="26"/>
              </w:rPr>
              <w:t xml:space="preserve"> 100 / </w:t>
            </w:r>
            <w:proofErr w:type="spellStart"/>
            <w:r w:rsidRPr="00404CE4">
              <w:rPr>
                <w:rFonts w:ascii="Times New Roman" w:hAnsi="Times New Roman"/>
                <w:color w:val="000000" w:themeColor="text1"/>
                <w:sz w:val="26"/>
                <w:szCs w:val="26"/>
              </w:rPr>
              <w:t>Пф</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proofErr w:type="gramStart"/>
            <w:r w:rsidRPr="00404CE4">
              <w:rPr>
                <w:rFonts w:ascii="Times New Roman" w:hAnsi="Times New Roman"/>
                <w:color w:val="000000" w:themeColor="text1"/>
                <w:sz w:val="26"/>
                <w:szCs w:val="26"/>
              </w:rPr>
              <w:t>Пн</w:t>
            </w:r>
            <w:proofErr w:type="spellEnd"/>
            <w:proofErr w:type="gramEnd"/>
            <w:r w:rsidRPr="00404CE4">
              <w:rPr>
                <w:rFonts w:ascii="Times New Roman" w:hAnsi="Times New Roman"/>
                <w:color w:val="000000" w:themeColor="text1"/>
                <w:sz w:val="26"/>
                <w:szCs w:val="26"/>
              </w:rPr>
              <w:t xml:space="preserve"> - количество проверок, признанных </w:t>
            </w:r>
            <w:proofErr w:type="spellStart"/>
            <w:r w:rsidRPr="00404CE4">
              <w:rPr>
                <w:rFonts w:ascii="Times New Roman" w:hAnsi="Times New Roman"/>
                <w:color w:val="000000" w:themeColor="text1"/>
                <w:sz w:val="26"/>
                <w:szCs w:val="26"/>
              </w:rPr>
              <w:t>недействитель</w:t>
            </w:r>
            <w:r w:rsidR="00404CE4">
              <w:rPr>
                <w:rFonts w:ascii="Times New Roman" w:hAnsi="Times New Roman"/>
                <w:color w:val="000000" w:themeColor="text1"/>
                <w:sz w:val="26"/>
                <w:szCs w:val="26"/>
              </w:rPr>
              <w:t>-</w:t>
            </w:r>
            <w:r w:rsidRPr="00404CE4">
              <w:rPr>
                <w:rFonts w:ascii="Times New Roman" w:hAnsi="Times New Roman"/>
                <w:color w:val="000000" w:themeColor="text1"/>
                <w:sz w:val="26"/>
                <w:szCs w:val="26"/>
              </w:rPr>
              <w:t>ными</w:t>
            </w:r>
            <w:proofErr w:type="spellEnd"/>
            <w:r w:rsidRPr="00404CE4">
              <w:rPr>
                <w:rFonts w:ascii="Times New Roman" w:hAnsi="Times New Roman"/>
                <w:color w:val="000000" w:themeColor="text1"/>
                <w:sz w:val="26"/>
                <w:szCs w:val="26"/>
              </w:rPr>
              <w:t xml:space="preserve">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Пф</w:t>
            </w:r>
            <w:proofErr w:type="spellEnd"/>
            <w:r w:rsidRPr="00404CE4">
              <w:rPr>
                <w:rFonts w:ascii="Times New Roman" w:hAnsi="Times New Roman"/>
                <w:color w:val="000000" w:themeColor="text1"/>
                <w:sz w:val="26"/>
                <w:szCs w:val="2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0</w:t>
            </w:r>
            <w:r w:rsidR="00404CE4">
              <w:rPr>
                <w:rFonts w:ascii="Times New Roman" w:hAnsi="Times New Roman"/>
                <w:color w:val="000000" w:themeColor="text1"/>
                <w:sz w:val="26"/>
                <w:szCs w:val="26"/>
              </w:rPr>
              <w:t xml:space="preserve"> </w:t>
            </w:r>
            <w:r w:rsidRPr="00404CE4">
              <w:rPr>
                <w:rFonts w:ascii="Times New Roman" w:hAnsi="Times New Roman"/>
                <w:color w:val="000000" w:themeColor="text1"/>
                <w:sz w:val="26"/>
                <w:szCs w:val="26"/>
              </w:rPr>
              <w:t>%</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0E09B3"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Доля внеплановых проверок, которые не удалось провести в связи с отсутствием собственника и т.д.</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 xml:space="preserve">По </w:t>
            </w:r>
            <w:proofErr w:type="spellStart"/>
            <w:r w:rsidRPr="00404CE4">
              <w:rPr>
                <w:rFonts w:ascii="Times New Roman" w:hAnsi="Times New Roman"/>
                <w:color w:val="000000" w:themeColor="text1"/>
                <w:sz w:val="26"/>
                <w:szCs w:val="26"/>
              </w:rPr>
              <w:t>x</w:t>
            </w:r>
            <w:proofErr w:type="spellEnd"/>
            <w:r w:rsidRPr="00404CE4">
              <w:rPr>
                <w:rFonts w:ascii="Times New Roman" w:hAnsi="Times New Roman"/>
                <w:color w:val="000000" w:themeColor="text1"/>
                <w:sz w:val="26"/>
                <w:szCs w:val="26"/>
              </w:rPr>
              <w:t xml:space="preserve"> 100 / </w:t>
            </w:r>
            <w:proofErr w:type="spellStart"/>
            <w:r w:rsidRPr="00404CE4">
              <w:rPr>
                <w:rFonts w:ascii="Times New Roman" w:hAnsi="Times New Roman"/>
                <w:color w:val="000000" w:themeColor="text1"/>
                <w:sz w:val="26"/>
                <w:szCs w:val="26"/>
              </w:rPr>
              <w:t>Пф</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По - проверки, не проведенные по причине отсутствия проверяемого лица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Пф</w:t>
            </w:r>
            <w:proofErr w:type="spellEnd"/>
            <w:r w:rsidRPr="00404CE4">
              <w:rPr>
                <w:rFonts w:ascii="Times New Roman" w:hAnsi="Times New Roman"/>
                <w:color w:val="000000" w:themeColor="text1"/>
                <w:sz w:val="26"/>
                <w:szCs w:val="2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30%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0E09B3"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Кзо</w:t>
            </w:r>
            <w:proofErr w:type="spell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х</w:t>
            </w:r>
            <w:proofErr w:type="spellEnd"/>
            <w:r w:rsidRPr="00404CE4">
              <w:rPr>
                <w:rFonts w:ascii="Times New Roman" w:hAnsi="Times New Roman"/>
                <w:color w:val="000000" w:themeColor="text1"/>
                <w:sz w:val="26"/>
                <w:szCs w:val="26"/>
              </w:rPr>
              <w:t xml:space="preserve"> 100 / </w:t>
            </w:r>
            <w:proofErr w:type="spellStart"/>
            <w:r w:rsidRPr="00404CE4">
              <w:rPr>
                <w:rFonts w:ascii="Times New Roman" w:hAnsi="Times New Roman"/>
                <w:color w:val="000000" w:themeColor="text1"/>
                <w:sz w:val="26"/>
                <w:szCs w:val="26"/>
              </w:rPr>
              <w:t>Кпз</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Кзо</w:t>
            </w:r>
            <w:proofErr w:type="spellEnd"/>
            <w:r w:rsidRPr="00404CE4">
              <w:rPr>
                <w:rFonts w:ascii="Times New Roman" w:hAnsi="Times New Roman"/>
                <w:color w:val="000000" w:themeColor="text1"/>
                <w:sz w:val="26"/>
                <w:szCs w:val="26"/>
              </w:rPr>
              <w:t xml:space="preserve"> - количество заявлений, по которым пришел отказ в </w:t>
            </w:r>
            <w:proofErr w:type="spellStart"/>
            <w:proofErr w:type="gramStart"/>
            <w:r w:rsidRPr="00404CE4">
              <w:rPr>
                <w:rFonts w:ascii="Times New Roman" w:hAnsi="Times New Roman"/>
                <w:color w:val="000000" w:themeColor="text1"/>
                <w:sz w:val="26"/>
                <w:szCs w:val="26"/>
              </w:rPr>
              <w:t>согла</w:t>
            </w:r>
            <w:r w:rsidR="00404CE4">
              <w:rPr>
                <w:rFonts w:ascii="Times New Roman" w:hAnsi="Times New Roman"/>
                <w:color w:val="000000" w:themeColor="text1"/>
                <w:sz w:val="26"/>
                <w:szCs w:val="26"/>
              </w:rPr>
              <w:t>-</w:t>
            </w:r>
            <w:r w:rsidRPr="00404CE4">
              <w:rPr>
                <w:rFonts w:ascii="Times New Roman" w:hAnsi="Times New Roman"/>
                <w:color w:val="000000" w:themeColor="text1"/>
                <w:sz w:val="26"/>
                <w:szCs w:val="26"/>
              </w:rPr>
              <w:t>совании</w:t>
            </w:r>
            <w:proofErr w:type="spellEnd"/>
            <w:proofErr w:type="gramEnd"/>
            <w:r w:rsidRPr="00404CE4">
              <w:rPr>
                <w:rFonts w:ascii="Times New Roman" w:hAnsi="Times New Roman"/>
                <w:color w:val="000000" w:themeColor="text1"/>
                <w:sz w:val="26"/>
                <w:szCs w:val="26"/>
              </w:rPr>
              <w:t xml:space="preserve">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Кпз</w:t>
            </w:r>
            <w:proofErr w:type="spellEnd"/>
            <w:r w:rsidRPr="00404CE4">
              <w:rPr>
                <w:rFonts w:ascii="Times New Roman" w:hAnsi="Times New Roman"/>
                <w:color w:val="000000" w:themeColor="text1"/>
                <w:sz w:val="26"/>
                <w:szCs w:val="2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0E09B3"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Доля проверок, по результатам которых материалы направлены в уполномоченные для принятия решений органы</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Кнм</w:t>
            </w:r>
            <w:proofErr w:type="spell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х</w:t>
            </w:r>
            <w:proofErr w:type="spellEnd"/>
            <w:r w:rsidRPr="00404CE4">
              <w:rPr>
                <w:rFonts w:ascii="Times New Roman" w:hAnsi="Times New Roman"/>
                <w:color w:val="000000" w:themeColor="text1"/>
                <w:sz w:val="26"/>
                <w:szCs w:val="26"/>
              </w:rPr>
              <w:t xml:space="preserve"> 100 / </w:t>
            </w:r>
            <w:proofErr w:type="spellStart"/>
            <w:r w:rsidRPr="00404CE4">
              <w:rPr>
                <w:rFonts w:ascii="Times New Roman" w:hAnsi="Times New Roman"/>
                <w:color w:val="000000" w:themeColor="text1"/>
                <w:sz w:val="26"/>
                <w:szCs w:val="26"/>
              </w:rPr>
              <w:t>Квн</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К нм - количество материалов, направленных в уполномоченные органы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Квн</w:t>
            </w:r>
            <w:proofErr w:type="spellEnd"/>
            <w:r w:rsidRPr="00404CE4">
              <w:rPr>
                <w:rFonts w:ascii="Times New Roman" w:hAnsi="Times New Roman"/>
                <w:color w:val="000000" w:themeColor="text1"/>
                <w:sz w:val="26"/>
                <w:szCs w:val="26"/>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100%</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0E09B3" w:rsidRPr="000E09B3" w:rsidTr="00B9518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Количество проведенных профилактических мероприятий</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Шт.</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0E09B3" w:rsidRPr="000E09B3" w:rsidTr="00B9518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b/>
                <w:color w:val="000000" w:themeColor="text1"/>
                <w:sz w:val="26"/>
                <w:szCs w:val="26"/>
              </w:rPr>
            </w:pPr>
            <w:r w:rsidRPr="00404CE4">
              <w:rPr>
                <w:rFonts w:ascii="Times New Roman" w:hAnsi="Times New Roman"/>
                <w:b/>
                <w:color w:val="000000" w:themeColor="text1"/>
                <w:sz w:val="26"/>
                <w:szCs w:val="26"/>
              </w:rPr>
              <w:t>2.</w:t>
            </w:r>
          </w:p>
        </w:tc>
        <w:tc>
          <w:tcPr>
            <w:tcW w:w="846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b/>
                <w:color w:val="000000" w:themeColor="text1"/>
                <w:sz w:val="26"/>
                <w:szCs w:val="26"/>
              </w:rPr>
            </w:pPr>
            <w:r w:rsidRPr="00404CE4">
              <w:rPr>
                <w:rFonts w:ascii="Times New Roman" w:hAnsi="Times New Roman"/>
                <w:b/>
                <w:color w:val="000000" w:themeColor="text1"/>
                <w:sz w:val="26"/>
                <w:szCs w:val="26"/>
              </w:rPr>
              <w:t>Индикативные показатели, характеризующие объем задействованных трудовых ресурсов</w:t>
            </w:r>
          </w:p>
        </w:tc>
      </w:tr>
      <w:tr w:rsidR="000E09B3" w:rsidRPr="000E09B3" w:rsidTr="00B9518F">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Количество штатных единиц</w:t>
            </w:r>
          </w:p>
        </w:tc>
        <w:tc>
          <w:tcPr>
            <w:tcW w:w="6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Чел.</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r w:rsidR="00F17D0B" w:rsidRPr="000E09B3" w:rsidTr="00B9518F">
        <w:trPr>
          <w:cantSplit/>
          <w:trHeight w:val="1134"/>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r w:rsidRPr="00404CE4">
              <w:rPr>
                <w:rFonts w:ascii="Times New Roman" w:hAnsi="Times New Roman"/>
                <w:color w:val="000000" w:themeColor="text1"/>
                <w:sz w:val="26"/>
                <w:szCs w:val="26"/>
              </w:rPr>
              <w:t>Нагрузка контрольных мероприятий на работников органа муниципального контроля</w:t>
            </w:r>
          </w:p>
        </w:tc>
        <w:tc>
          <w:tcPr>
            <w:tcW w:w="6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F17D0B" w:rsidRPr="00404CE4" w:rsidRDefault="00F17D0B" w:rsidP="00404CE4">
            <w:pPr>
              <w:widowControl/>
              <w:ind w:left="113" w:right="113"/>
              <w:jc w:val="center"/>
              <w:textAlignment w:val="baseline"/>
              <w:rPr>
                <w:rFonts w:ascii="Times New Roman" w:hAnsi="Times New Roman"/>
                <w:color w:val="000000" w:themeColor="text1"/>
                <w:sz w:val="26"/>
                <w:szCs w:val="26"/>
              </w:rPr>
            </w:pPr>
            <w:proofErr w:type="gramStart"/>
            <w:r w:rsidRPr="00404CE4">
              <w:rPr>
                <w:rFonts w:ascii="Times New Roman" w:hAnsi="Times New Roman"/>
                <w:color w:val="000000" w:themeColor="text1"/>
                <w:sz w:val="26"/>
                <w:szCs w:val="26"/>
              </w:rPr>
              <w:t>Км</w:t>
            </w:r>
            <w:proofErr w:type="gramEnd"/>
            <w:r w:rsidRPr="00404CE4">
              <w:rPr>
                <w:rFonts w:ascii="Times New Roman" w:hAnsi="Times New Roman"/>
                <w:color w:val="000000" w:themeColor="text1"/>
                <w:sz w:val="26"/>
                <w:szCs w:val="26"/>
              </w:rPr>
              <w:t xml:space="preserve"> / </w:t>
            </w:r>
            <w:proofErr w:type="spellStart"/>
            <w:r w:rsidRPr="00404CE4">
              <w:rPr>
                <w:rFonts w:ascii="Times New Roman" w:hAnsi="Times New Roman"/>
                <w:color w:val="000000" w:themeColor="text1"/>
                <w:sz w:val="26"/>
                <w:szCs w:val="26"/>
              </w:rPr>
              <w:t>Кр=</w:t>
            </w:r>
            <w:proofErr w:type="spellEnd"/>
            <w:r w:rsidRPr="00404CE4">
              <w:rPr>
                <w:rFonts w:ascii="Times New Roman" w:hAnsi="Times New Roman"/>
                <w:color w:val="000000" w:themeColor="text1"/>
                <w:sz w:val="26"/>
                <w:szCs w:val="26"/>
              </w:rPr>
              <w:t xml:space="preserve"> </w:t>
            </w:r>
            <w:proofErr w:type="spellStart"/>
            <w:r w:rsidRPr="00404CE4">
              <w:rPr>
                <w:rFonts w:ascii="Times New Roman" w:hAnsi="Times New Roman"/>
                <w:color w:val="000000" w:themeColor="text1"/>
                <w:sz w:val="26"/>
                <w:szCs w:val="26"/>
              </w:rPr>
              <w:t>Нк</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textAlignment w:val="baseline"/>
              <w:rPr>
                <w:rFonts w:ascii="Times New Roman" w:hAnsi="Times New Roman"/>
                <w:color w:val="000000" w:themeColor="text1"/>
                <w:sz w:val="26"/>
                <w:szCs w:val="26"/>
              </w:rPr>
            </w:pPr>
            <w:proofErr w:type="gramStart"/>
            <w:r w:rsidRPr="00404CE4">
              <w:rPr>
                <w:rFonts w:ascii="Times New Roman" w:hAnsi="Times New Roman"/>
                <w:color w:val="000000" w:themeColor="text1"/>
                <w:sz w:val="26"/>
                <w:szCs w:val="26"/>
              </w:rPr>
              <w:t>Км</w:t>
            </w:r>
            <w:proofErr w:type="gramEnd"/>
            <w:r w:rsidRPr="00404CE4">
              <w:rPr>
                <w:rFonts w:ascii="Times New Roman" w:hAnsi="Times New Roman"/>
                <w:color w:val="000000" w:themeColor="text1"/>
                <w:sz w:val="26"/>
                <w:szCs w:val="26"/>
              </w:rPr>
              <w:t xml:space="preserve"> - количество контрольных мероприятий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Кр</w:t>
            </w:r>
            <w:proofErr w:type="spellEnd"/>
            <w:r w:rsidRPr="00404CE4">
              <w:rPr>
                <w:rFonts w:ascii="Times New Roman" w:hAnsi="Times New Roman"/>
                <w:color w:val="000000" w:themeColor="text1"/>
                <w:sz w:val="26"/>
                <w:szCs w:val="26"/>
              </w:rPr>
              <w:t xml:space="preserve"> - количество работников органа муниципального контроля (ед.)</w:t>
            </w:r>
          </w:p>
          <w:p w:rsidR="00F17D0B" w:rsidRPr="00404CE4" w:rsidRDefault="00F17D0B" w:rsidP="00404CE4">
            <w:pPr>
              <w:widowControl/>
              <w:jc w:val="center"/>
              <w:textAlignment w:val="baseline"/>
              <w:rPr>
                <w:rFonts w:ascii="Times New Roman" w:hAnsi="Times New Roman"/>
                <w:color w:val="000000" w:themeColor="text1"/>
                <w:sz w:val="26"/>
                <w:szCs w:val="26"/>
              </w:rPr>
            </w:pPr>
            <w:proofErr w:type="spellStart"/>
            <w:r w:rsidRPr="00404CE4">
              <w:rPr>
                <w:rFonts w:ascii="Times New Roman" w:hAnsi="Times New Roman"/>
                <w:color w:val="000000" w:themeColor="text1"/>
                <w:sz w:val="26"/>
                <w:szCs w:val="26"/>
              </w:rPr>
              <w:t>Нк</w:t>
            </w:r>
            <w:proofErr w:type="spellEnd"/>
            <w:r w:rsidRPr="00404CE4">
              <w:rPr>
                <w:rFonts w:ascii="Times New Roman" w:hAnsi="Times New Roman"/>
                <w:color w:val="000000" w:themeColor="text1"/>
                <w:sz w:val="26"/>
                <w:szCs w:val="2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F17D0B" w:rsidRPr="00404CE4" w:rsidRDefault="00F17D0B" w:rsidP="00404CE4">
            <w:pPr>
              <w:widowControl/>
              <w:jc w:val="center"/>
              <w:rPr>
                <w:rFonts w:ascii="Times New Roman" w:hAnsi="Times New Roman"/>
                <w:color w:val="000000" w:themeColor="text1"/>
                <w:sz w:val="26"/>
                <w:szCs w:val="26"/>
              </w:rPr>
            </w:pPr>
          </w:p>
        </w:tc>
      </w:tr>
    </w:tbl>
    <w:p w:rsidR="00F17D0B" w:rsidRPr="000E09B3" w:rsidRDefault="00F17D0B" w:rsidP="00F17D0B">
      <w:pPr>
        <w:jc w:val="center"/>
        <w:rPr>
          <w:rFonts w:ascii="Times New Roman" w:hAnsi="Times New Roman"/>
          <w:color w:val="000000" w:themeColor="text1"/>
          <w:sz w:val="28"/>
          <w:szCs w:val="28"/>
        </w:rPr>
      </w:pPr>
    </w:p>
    <w:p w:rsidR="00F17D0B" w:rsidRPr="000E09B3" w:rsidRDefault="00F17D0B" w:rsidP="00F17D0B">
      <w:pPr>
        <w:jc w:val="center"/>
        <w:rPr>
          <w:rFonts w:ascii="Times New Roman" w:hAnsi="Times New Roman"/>
          <w:color w:val="000000" w:themeColor="text1"/>
          <w:sz w:val="28"/>
          <w:szCs w:val="28"/>
        </w:rPr>
      </w:pPr>
    </w:p>
    <w:tbl>
      <w:tblPr>
        <w:tblW w:w="0" w:type="auto"/>
        <w:shd w:val="clear" w:color="auto" w:fill="FFFFFF"/>
        <w:tblCellMar>
          <w:left w:w="0" w:type="dxa"/>
          <w:right w:w="0" w:type="dxa"/>
        </w:tblCellMar>
        <w:tblLook w:val="04A0"/>
      </w:tblPr>
      <w:tblGrid>
        <w:gridCol w:w="6"/>
      </w:tblGrid>
      <w:tr w:rsidR="00F17D0B" w:rsidRPr="000E09B3" w:rsidTr="00464AAF">
        <w:tc>
          <w:tcPr>
            <w:tcW w:w="0" w:type="auto"/>
            <w:shd w:val="clear" w:color="auto" w:fill="auto"/>
            <w:vAlign w:val="center"/>
            <w:hideMark/>
          </w:tcPr>
          <w:p w:rsidR="00F17D0B" w:rsidRPr="000E09B3" w:rsidRDefault="00F17D0B" w:rsidP="00464AAF">
            <w:pPr>
              <w:widowControl/>
              <w:rPr>
                <w:rFonts w:ascii="Times New Roman" w:hAnsi="Times New Roman"/>
                <w:color w:val="000000" w:themeColor="text1"/>
                <w:sz w:val="28"/>
                <w:szCs w:val="28"/>
              </w:rPr>
            </w:pPr>
          </w:p>
        </w:tc>
      </w:tr>
    </w:tbl>
    <w:p w:rsidR="00F17D0B" w:rsidRPr="00D61BC3" w:rsidRDefault="00F17D0B" w:rsidP="00F17D0B">
      <w:pPr>
        <w:pStyle w:val="a8"/>
        <w:widowControl/>
        <w:tabs>
          <w:tab w:val="left" w:pos="1134"/>
        </w:tabs>
        <w:ind w:left="0"/>
        <w:jc w:val="both"/>
        <w:rPr>
          <w:rFonts w:ascii="Times New Roman" w:hAnsi="Times New Roman"/>
          <w:color w:val="000000" w:themeColor="text1"/>
          <w:sz w:val="28"/>
          <w:szCs w:val="28"/>
        </w:rPr>
      </w:pPr>
    </w:p>
    <w:p w:rsidR="00F17D0B" w:rsidRPr="00D61BC3" w:rsidRDefault="000E09B3" w:rsidP="000E09B3">
      <w:pPr>
        <w:pStyle w:val="a8"/>
        <w:widowControl/>
        <w:tabs>
          <w:tab w:val="left" w:pos="1134"/>
        </w:tabs>
        <w:ind w:left="0"/>
        <w:jc w:val="center"/>
        <w:rPr>
          <w:rFonts w:ascii="Times New Roman" w:hAnsi="Times New Roman"/>
          <w:color w:val="000000" w:themeColor="text1"/>
          <w:sz w:val="28"/>
        </w:rPr>
      </w:pPr>
      <w:r w:rsidRPr="00D61BC3">
        <w:rPr>
          <w:rFonts w:ascii="Times New Roman" w:hAnsi="Times New Roman"/>
          <w:color w:val="000000" w:themeColor="text1"/>
          <w:sz w:val="28"/>
        </w:rPr>
        <w:t>_____________________</w:t>
      </w:r>
    </w:p>
    <w:p w:rsidR="00F17D0B" w:rsidRPr="00D61BC3" w:rsidRDefault="00F17D0B" w:rsidP="00F17D0B">
      <w:pPr>
        <w:rPr>
          <w:color w:val="000000" w:themeColor="text1"/>
        </w:rPr>
      </w:pPr>
    </w:p>
    <w:p w:rsidR="00F17D0B" w:rsidRPr="00D61BC3" w:rsidRDefault="00F17D0B" w:rsidP="008E70FC">
      <w:pPr>
        <w:ind w:firstLine="709"/>
        <w:jc w:val="both"/>
        <w:outlineLvl w:val="0"/>
        <w:rPr>
          <w:rFonts w:ascii="Times New Roman" w:hAnsi="Times New Roman"/>
          <w:color w:val="000000" w:themeColor="text1"/>
          <w:sz w:val="28"/>
          <w:szCs w:val="28"/>
        </w:rPr>
      </w:pPr>
    </w:p>
    <w:p w:rsidR="00D61BC3" w:rsidRPr="00D61BC3" w:rsidRDefault="00D61BC3">
      <w:pPr>
        <w:ind w:firstLine="709"/>
        <w:jc w:val="both"/>
        <w:outlineLvl w:val="0"/>
        <w:rPr>
          <w:rFonts w:ascii="Times New Roman" w:hAnsi="Times New Roman"/>
          <w:color w:val="000000" w:themeColor="text1"/>
          <w:sz w:val="28"/>
          <w:szCs w:val="28"/>
        </w:rPr>
      </w:pPr>
    </w:p>
    <w:sectPr w:rsidR="00D61BC3" w:rsidRPr="00D61BC3" w:rsidSect="000E09B3">
      <w:headerReference w:type="default" r:id="rId19"/>
      <w:pgSz w:w="11906" w:h="16838"/>
      <w:pgMar w:top="1135"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0C" w:rsidRDefault="00E3020C" w:rsidP="0024234A">
      <w:r>
        <w:separator/>
      </w:r>
    </w:p>
  </w:endnote>
  <w:endnote w:type="continuationSeparator" w:id="0">
    <w:p w:rsidR="00E3020C" w:rsidRDefault="00E3020C"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0C" w:rsidRDefault="00E3020C" w:rsidP="0024234A">
      <w:r>
        <w:separator/>
      </w:r>
    </w:p>
  </w:footnote>
  <w:footnote w:type="continuationSeparator" w:id="0">
    <w:p w:rsidR="00E3020C" w:rsidRDefault="00E3020C"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36" w:rsidRPr="006830B9" w:rsidRDefault="00796C4B">
    <w:pPr>
      <w:pStyle w:val="ab"/>
      <w:jc w:val="center"/>
      <w:rPr>
        <w:rFonts w:ascii="Times New Roman" w:hAnsi="Times New Roman"/>
      </w:rPr>
    </w:pPr>
    <w:r w:rsidRPr="006830B9">
      <w:rPr>
        <w:rFonts w:ascii="Times New Roman" w:hAnsi="Times New Roman"/>
      </w:rPr>
      <w:fldChar w:fldCharType="begin"/>
    </w:r>
    <w:r w:rsidR="00BF3636" w:rsidRPr="006830B9">
      <w:rPr>
        <w:rFonts w:ascii="Times New Roman" w:hAnsi="Times New Roman"/>
      </w:rPr>
      <w:instrText>PAGE   \* MERGEFORMAT</w:instrText>
    </w:r>
    <w:r w:rsidRPr="006830B9">
      <w:rPr>
        <w:rFonts w:ascii="Times New Roman" w:hAnsi="Times New Roman"/>
      </w:rPr>
      <w:fldChar w:fldCharType="separate"/>
    </w:r>
    <w:r w:rsidR="00F80527">
      <w:rPr>
        <w:rFonts w:ascii="Times New Roman" w:hAnsi="Times New Roman"/>
        <w:noProof/>
      </w:rPr>
      <w:t>2</w:t>
    </w:r>
    <w:r w:rsidRPr="006830B9">
      <w:rPr>
        <w:rFonts w:ascii="Times New Roman" w:hAnsi="Times New Roman"/>
      </w:rPr>
      <w:fldChar w:fldCharType="end"/>
    </w:r>
  </w:p>
  <w:p w:rsidR="00BF3636" w:rsidRDefault="00BF36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49F4E09"/>
    <w:multiLevelType w:val="hybridMultilevel"/>
    <w:tmpl w:val="149A96A8"/>
    <w:lvl w:ilvl="0" w:tplc="F0BAA066">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001D92"/>
    <w:rsid w:val="00003E46"/>
    <w:rsid w:val="00032966"/>
    <w:rsid w:val="00074B4F"/>
    <w:rsid w:val="00092A82"/>
    <w:rsid w:val="000C3164"/>
    <w:rsid w:val="000C77BA"/>
    <w:rsid w:val="000D44B6"/>
    <w:rsid w:val="000E09B3"/>
    <w:rsid w:val="00110220"/>
    <w:rsid w:val="0012154C"/>
    <w:rsid w:val="00126EE9"/>
    <w:rsid w:val="00141D15"/>
    <w:rsid w:val="001433B1"/>
    <w:rsid w:val="00155EBB"/>
    <w:rsid w:val="00175F50"/>
    <w:rsid w:val="00184B60"/>
    <w:rsid w:val="00185B3D"/>
    <w:rsid w:val="001E2E90"/>
    <w:rsid w:val="00240725"/>
    <w:rsid w:val="0024234A"/>
    <w:rsid w:val="0024503D"/>
    <w:rsid w:val="002729F0"/>
    <w:rsid w:val="0027555A"/>
    <w:rsid w:val="002900ED"/>
    <w:rsid w:val="002B24CB"/>
    <w:rsid w:val="002B4510"/>
    <w:rsid w:val="002B5E65"/>
    <w:rsid w:val="002F1531"/>
    <w:rsid w:val="002F3159"/>
    <w:rsid w:val="002F5C6C"/>
    <w:rsid w:val="003010F5"/>
    <w:rsid w:val="00311996"/>
    <w:rsid w:val="0034379B"/>
    <w:rsid w:val="00351F60"/>
    <w:rsid w:val="00355FBE"/>
    <w:rsid w:val="003668B1"/>
    <w:rsid w:val="0037541D"/>
    <w:rsid w:val="00376154"/>
    <w:rsid w:val="00376224"/>
    <w:rsid w:val="00404B6B"/>
    <w:rsid w:val="00404CE4"/>
    <w:rsid w:val="00405D78"/>
    <w:rsid w:val="00412AC8"/>
    <w:rsid w:val="004178DF"/>
    <w:rsid w:val="00454F6F"/>
    <w:rsid w:val="00464AAF"/>
    <w:rsid w:val="00494EF6"/>
    <w:rsid w:val="004A4D3B"/>
    <w:rsid w:val="0051778E"/>
    <w:rsid w:val="005203C1"/>
    <w:rsid w:val="0054658F"/>
    <w:rsid w:val="005613B1"/>
    <w:rsid w:val="005700B8"/>
    <w:rsid w:val="00586B05"/>
    <w:rsid w:val="0059088F"/>
    <w:rsid w:val="005B6580"/>
    <w:rsid w:val="006019F1"/>
    <w:rsid w:val="00652F1A"/>
    <w:rsid w:val="006765CB"/>
    <w:rsid w:val="00680E72"/>
    <w:rsid w:val="006E3921"/>
    <w:rsid w:val="00716C50"/>
    <w:rsid w:val="00752353"/>
    <w:rsid w:val="00754050"/>
    <w:rsid w:val="00780BD0"/>
    <w:rsid w:val="00784434"/>
    <w:rsid w:val="00796C4B"/>
    <w:rsid w:val="007A7C02"/>
    <w:rsid w:val="0082671E"/>
    <w:rsid w:val="00827B43"/>
    <w:rsid w:val="00834D65"/>
    <w:rsid w:val="00855714"/>
    <w:rsid w:val="008768A9"/>
    <w:rsid w:val="008C18AF"/>
    <w:rsid w:val="008E5DE2"/>
    <w:rsid w:val="008E70FC"/>
    <w:rsid w:val="00927719"/>
    <w:rsid w:val="00935CD5"/>
    <w:rsid w:val="009371BA"/>
    <w:rsid w:val="009524E2"/>
    <w:rsid w:val="00967642"/>
    <w:rsid w:val="0099248A"/>
    <w:rsid w:val="009E20F8"/>
    <w:rsid w:val="009F0DCB"/>
    <w:rsid w:val="00A25C3F"/>
    <w:rsid w:val="00A372B2"/>
    <w:rsid w:val="00A40CA8"/>
    <w:rsid w:val="00A50619"/>
    <w:rsid w:val="00A54630"/>
    <w:rsid w:val="00A63DD5"/>
    <w:rsid w:val="00A71984"/>
    <w:rsid w:val="00A93877"/>
    <w:rsid w:val="00AE0403"/>
    <w:rsid w:val="00AE0644"/>
    <w:rsid w:val="00B46077"/>
    <w:rsid w:val="00B8142F"/>
    <w:rsid w:val="00B86991"/>
    <w:rsid w:val="00B90F75"/>
    <w:rsid w:val="00B94A92"/>
    <w:rsid w:val="00B9518F"/>
    <w:rsid w:val="00B97137"/>
    <w:rsid w:val="00BA28DC"/>
    <w:rsid w:val="00BF3636"/>
    <w:rsid w:val="00C15A01"/>
    <w:rsid w:val="00C32A36"/>
    <w:rsid w:val="00C36F28"/>
    <w:rsid w:val="00C576CC"/>
    <w:rsid w:val="00C637B9"/>
    <w:rsid w:val="00C81BC2"/>
    <w:rsid w:val="00C94B81"/>
    <w:rsid w:val="00CC1608"/>
    <w:rsid w:val="00CD4031"/>
    <w:rsid w:val="00CD649B"/>
    <w:rsid w:val="00CE10D9"/>
    <w:rsid w:val="00CE21AA"/>
    <w:rsid w:val="00CE6481"/>
    <w:rsid w:val="00D15CD1"/>
    <w:rsid w:val="00D3119B"/>
    <w:rsid w:val="00D32C81"/>
    <w:rsid w:val="00D42E4A"/>
    <w:rsid w:val="00D516AB"/>
    <w:rsid w:val="00D61BC3"/>
    <w:rsid w:val="00D757BA"/>
    <w:rsid w:val="00D85AFB"/>
    <w:rsid w:val="00DA6DED"/>
    <w:rsid w:val="00DB020A"/>
    <w:rsid w:val="00DC26C2"/>
    <w:rsid w:val="00DE7C14"/>
    <w:rsid w:val="00DE7EBB"/>
    <w:rsid w:val="00E02590"/>
    <w:rsid w:val="00E23125"/>
    <w:rsid w:val="00E3020C"/>
    <w:rsid w:val="00E418FB"/>
    <w:rsid w:val="00E95BA0"/>
    <w:rsid w:val="00EC4230"/>
    <w:rsid w:val="00ED5BF4"/>
    <w:rsid w:val="00ED7A53"/>
    <w:rsid w:val="00F05DF8"/>
    <w:rsid w:val="00F17D0B"/>
    <w:rsid w:val="00F37444"/>
    <w:rsid w:val="00F8035B"/>
    <w:rsid w:val="00F80527"/>
    <w:rsid w:val="00F82ECC"/>
    <w:rsid w:val="00FB2D51"/>
    <w:rsid w:val="00FC0F40"/>
    <w:rsid w:val="00FD0D50"/>
    <w:rsid w:val="00FD441D"/>
    <w:rsid w:val="00FD6DC5"/>
    <w:rsid w:val="00FD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character" w:customStyle="1" w:styleId="17">
    <w:name w:val="Заголовок №1_"/>
    <w:basedOn w:val="a0"/>
    <w:link w:val="18"/>
    <w:rsid w:val="00464AAF"/>
    <w:rPr>
      <w:sz w:val="26"/>
      <w:szCs w:val="26"/>
      <w:shd w:val="clear" w:color="auto" w:fill="FFFFFF"/>
    </w:rPr>
  </w:style>
  <w:style w:type="paragraph" w:customStyle="1" w:styleId="18">
    <w:name w:val="Заголовок №1"/>
    <w:basedOn w:val="a"/>
    <w:link w:val="17"/>
    <w:rsid w:val="00464AAF"/>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 w:type="table" w:styleId="aff">
    <w:name w:val="Table Grid"/>
    <w:basedOn w:val="a1"/>
    <w:uiPriority w:val="59"/>
    <w:rsid w:val="000E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327198">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84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yperlink" Target="consultantplus://offline/ref=6BD3FCCEC26BDCC724DBCAD7C5FD61E0EC5B638F846BD9B2A000C5B595731CA3B8A1A56B4B3292BDAF2EB3A0E2E3391C0B7D291F6DA579B6EFh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E5871AB972F0677355C8345E52FD6EA0046D71858A496D76D9C90F9A0235A56F581750A9EEB8821EDDB09BZ512F"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D083-A030-4677-B67B-58DF711A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7243</Words>
  <Characters>41287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Орготдел</cp:lastModifiedBy>
  <cp:revision>3</cp:revision>
  <cp:lastPrinted>2021-11-22T08:41:00Z</cp:lastPrinted>
  <dcterms:created xsi:type="dcterms:W3CDTF">2021-12-23T07:55:00Z</dcterms:created>
  <dcterms:modified xsi:type="dcterms:W3CDTF">2021-12-23T07:57:00Z</dcterms:modified>
</cp:coreProperties>
</file>