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A3" w:rsidRPr="00FD0001" w:rsidRDefault="00AE2CA3" w:rsidP="00AE2CA3">
      <w:pPr>
        <w:spacing w:after="0" w:line="240" w:lineRule="auto"/>
        <w:jc w:val="center"/>
        <w:rPr>
          <w:rFonts w:ascii="Times New Roman" w:eastAsia="Times New Roman" w:hAnsi="Times New Roman" w:cs="Times New Roman"/>
        </w:rPr>
      </w:pPr>
    </w:p>
    <w:p w:rsidR="00AE2CA3" w:rsidRDefault="00AE2CA3" w:rsidP="00AE2CA3">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 xml:space="preserve">МУНИЦИПАЛЬНЫЙ КОНТРАКТ № </w:t>
      </w:r>
      <w:r w:rsidRPr="00AE2CA3">
        <w:rPr>
          <w:rFonts w:ascii="Times New Roman" w:hAnsi="Times New Roman"/>
          <w:b/>
          <w:sz w:val="24"/>
          <w:szCs w:val="24"/>
        </w:rPr>
        <w:t>0107300022120000043000</w:t>
      </w:r>
      <w:r w:rsidR="00C31A96">
        <w:rPr>
          <w:rFonts w:ascii="Times New Roman" w:hAnsi="Times New Roman"/>
          <w:b/>
          <w:sz w:val="24"/>
          <w:szCs w:val="24"/>
        </w:rPr>
        <w:t>1</w:t>
      </w:r>
    </w:p>
    <w:p w:rsidR="00AE2CA3" w:rsidRPr="00FD0001" w:rsidRDefault="00AE2CA3" w:rsidP="00AE2CA3">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на благоустройство</w:t>
      </w:r>
    </w:p>
    <w:p w:rsidR="00AE2CA3" w:rsidRPr="00FD0001" w:rsidRDefault="00AE2CA3" w:rsidP="00AE2CA3">
      <w:pPr>
        <w:pStyle w:val="a5"/>
        <w:jc w:val="center"/>
        <w:rPr>
          <w:rFonts w:ascii="Times New Roman" w:hAnsi="Times New Roman"/>
          <w:b/>
          <w:sz w:val="24"/>
          <w:szCs w:val="24"/>
        </w:rPr>
      </w:pPr>
      <w:r w:rsidRPr="00FD0001">
        <w:rPr>
          <w:rFonts w:ascii="Times New Roman" w:hAnsi="Times New Roman"/>
          <w:b/>
          <w:sz w:val="24"/>
          <w:szCs w:val="24"/>
        </w:rPr>
        <w:t>дворовой территории МКД №62 по ул. Пионерская г</w:t>
      </w:r>
      <w:proofErr w:type="gramStart"/>
      <w:r w:rsidRPr="00FD0001">
        <w:rPr>
          <w:rFonts w:ascii="Times New Roman" w:hAnsi="Times New Roman"/>
          <w:b/>
          <w:sz w:val="24"/>
          <w:szCs w:val="24"/>
        </w:rPr>
        <w:t>.М</w:t>
      </w:r>
      <w:proofErr w:type="gramEnd"/>
      <w:r w:rsidRPr="00FD0001">
        <w:rPr>
          <w:rFonts w:ascii="Times New Roman" w:hAnsi="Times New Roman"/>
          <w:b/>
          <w:sz w:val="24"/>
          <w:szCs w:val="24"/>
        </w:rPr>
        <w:t>икунь</w:t>
      </w:r>
    </w:p>
    <w:p w:rsidR="00AE2CA3" w:rsidRPr="00FD0001" w:rsidRDefault="00AE2CA3" w:rsidP="00AE2CA3">
      <w:pPr>
        <w:keepNext/>
        <w:keepLines/>
        <w:widowControl w:val="0"/>
        <w:suppressLineNumbers/>
        <w:suppressAutoHyphens/>
        <w:spacing w:after="0" w:line="240" w:lineRule="auto"/>
        <w:rPr>
          <w:rFonts w:ascii="Times New Roman" w:hAnsi="Times New Roman"/>
          <w:b/>
          <w:sz w:val="24"/>
          <w:szCs w:val="24"/>
        </w:rPr>
      </w:pPr>
    </w:p>
    <w:p w:rsidR="00AE2CA3" w:rsidRDefault="00AE2CA3" w:rsidP="00AE2CA3">
      <w:pPr>
        <w:keepNext/>
        <w:keepLines/>
        <w:widowControl w:val="0"/>
        <w:suppressLineNumbers/>
        <w:suppressAutoHyphens/>
        <w:spacing w:after="0" w:line="240" w:lineRule="auto"/>
        <w:jc w:val="center"/>
        <w:rPr>
          <w:rFonts w:ascii="Times New Roman" w:hAnsi="Times New Roman" w:cs="Times New Roman"/>
          <w:b/>
          <w:sz w:val="21"/>
          <w:szCs w:val="21"/>
        </w:rPr>
      </w:pPr>
      <w:r w:rsidRPr="005A34A3">
        <w:rPr>
          <w:rFonts w:ascii="Times New Roman" w:hAnsi="Times New Roman" w:cs="Times New Roman"/>
          <w:b/>
          <w:sz w:val="24"/>
          <w:szCs w:val="24"/>
        </w:rPr>
        <w:t xml:space="preserve">ИКЗ: </w:t>
      </w:r>
      <w:r w:rsidRPr="005A34A3">
        <w:rPr>
          <w:rFonts w:ascii="Times New Roman" w:hAnsi="Times New Roman" w:cs="Times New Roman"/>
          <w:b/>
          <w:sz w:val="21"/>
          <w:szCs w:val="21"/>
        </w:rPr>
        <w:t>2031116007328111601001001500</w:t>
      </w:r>
      <w:r>
        <w:rPr>
          <w:rFonts w:ascii="Times New Roman" w:hAnsi="Times New Roman" w:cs="Times New Roman"/>
          <w:b/>
          <w:sz w:val="21"/>
          <w:szCs w:val="21"/>
        </w:rPr>
        <w:t>1</w:t>
      </w:r>
      <w:r w:rsidRPr="005A34A3">
        <w:rPr>
          <w:rFonts w:ascii="Times New Roman" w:hAnsi="Times New Roman" w:cs="Times New Roman"/>
          <w:b/>
          <w:sz w:val="21"/>
          <w:szCs w:val="21"/>
        </w:rPr>
        <w:t>4299244</w:t>
      </w:r>
    </w:p>
    <w:p w:rsidR="00AE2CA3" w:rsidRPr="005A34A3" w:rsidRDefault="00AE2CA3" w:rsidP="00AE2CA3">
      <w:pPr>
        <w:keepNext/>
        <w:keepLines/>
        <w:widowControl w:val="0"/>
        <w:suppressLineNumbers/>
        <w:suppressAutoHyphens/>
        <w:spacing w:after="0" w:line="240" w:lineRule="auto"/>
        <w:jc w:val="center"/>
        <w:rPr>
          <w:rFonts w:ascii="Times New Roman" w:hAnsi="Times New Roman" w:cs="Times New Roman"/>
          <w:b/>
          <w:sz w:val="24"/>
          <w:szCs w:val="24"/>
        </w:rPr>
      </w:pPr>
    </w:p>
    <w:p w:rsidR="00AE2CA3" w:rsidRPr="00FD0001" w:rsidRDefault="00AE2CA3" w:rsidP="00AE2CA3">
      <w:pPr>
        <w:spacing w:after="0" w:line="240" w:lineRule="auto"/>
        <w:jc w:val="both"/>
        <w:rPr>
          <w:rFonts w:ascii="Times New Roman" w:hAnsi="Times New Roman"/>
          <w:sz w:val="24"/>
          <w:szCs w:val="24"/>
        </w:rPr>
      </w:pPr>
      <w:r w:rsidRPr="00FD0001">
        <w:rPr>
          <w:rFonts w:ascii="Times New Roman" w:hAnsi="Times New Roman"/>
          <w:sz w:val="24"/>
          <w:szCs w:val="24"/>
        </w:rPr>
        <w:t>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Pr>
          <w:rFonts w:ascii="Times New Roman" w:hAnsi="Times New Roman"/>
          <w:sz w:val="24"/>
          <w:szCs w:val="24"/>
        </w:rPr>
        <w:t xml:space="preserve">                                                                                                </w:t>
      </w:r>
      <w:r w:rsidRPr="00FD0001">
        <w:rPr>
          <w:rFonts w:ascii="Times New Roman" w:hAnsi="Times New Roman"/>
          <w:sz w:val="24"/>
          <w:szCs w:val="24"/>
        </w:rPr>
        <w:t>«</w:t>
      </w:r>
      <w:r w:rsidR="00874C8D">
        <w:rPr>
          <w:rFonts w:ascii="Times New Roman" w:hAnsi="Times New Roman"/>
          <w:sz w:val="24"/>
          <w:szCs w:val="24"/>
        </w:rPr>
        <w:t xml:space="preserve"> 08 </w:t>
      </w:r>
      <w:r w:rsidRPr="00FD0001">
        <w:rPr>
          <w:rFonts w:ascii="Times New Roman" w:hAnsi="Times New Roman"/>
          <w:sz w:val="24"/>
          <w:szCs w:val="24"/>
        </w:rPr>
        <w:t>»</w:t>
      </w:r>
      <w:r w:rsidR="00874C8D">
        <w:rPr>
          <w:rFonts w:ascii="Times New Roman" w:hAnsi="Times New Roman"/>
          <w:sz w:val="24"/>
          <w:szCs w:val="24"/>
        </w:rPr>
        <w:t xml:space="preserve"> мая </w:t>
      </w:r>
      <w:r w:rsidRPr="00FD0001">
        <w:rPr>
          <w:rFonts w:ascii="Times New Roman" w:hAnsi="Times New Roman"/>
          <w:sz w:val="24"/>
          <w:szCs w:val="24"/>
        </w:rPr>
        <w:t xml:space="preserve"> 2020 года</w:t>
      </w:r>
    </w:p>
    <w:p w:rsidR="00AE2CA3" w:rsidRPr="00FD0001" w:rsidRDefault="00AE2CA3" w:rsidP="00AE2CA3">
      <w:pPr>
        <w:spacing w:after="0" w:line="240" w:lineRule="auto"/>
        <w:ind w:firstLine="567"/>
        <w:jc w:val="both"/>
        <w:rPr>
          <w:rFonts w:ascii="Times New Roman" w:hAnsi="Times New Roman"/>
          <w:b/>
          <w:sz w:val="24"/>
          <w:szCs w:val="24"/>
        </w:rPr>
      </w:pPr>
    </w:p>
    <w:p w:rsidR="00AE2CA3" w:rsidRPr="00FD0001" w:rsidRDefault="00AE2CA3" w:rsidP="00AE2CA3">
      <w:pPr>
        <w:spacing w:after="0" w:line="240" w:lineRule="auto"/>
        <w:ind w:firstLine="567"/>
        <w:jc w:val="both"/>
        <w:rPr>
          <w:rFonts w:ascii="Times New Roman" w:hAnsi="Times New Roman"/>
          <w:b/>
          <w:sz w:val="24"/>
          <w:szCs w:val="24"/>
        </w:rPr>
      </w:pPr>
      <w:proofErr w:type="gramStart"/>
      <w:r w:rsidRPr="00FD0001">
        <w:rPr>
          <w:rFonts w:ascii="Times New Roman" w:hAnsi="Times New Roman"/>
          <w:b/>
          <w:sz w:val="24"/>
          <w:szCs w:val="24"/>
        </w:rPr>
        <w:t xml:space="preserve">Администрация городского поселения «Микунь», </w:t>
      </w:r>
      <w:r w:rsidRPr="00FD0001">
        <w:rPr>
          <w:rFonts w:ascii="Times New Roman" w:hAnsi="Times New Roman"/>
          <w:sz w:val="24"/>
          <w:szCs w:val="24"/>
        </w:rPr>
        <w:t xml:space="preserve">именуемая в дальнейшем «Заказчик», в лице руководителя администрации </w:t>
      </w:r>
      <w:proofErr w:type="spellStart"/>
      <w:r w:rsidRPr="00FD0001">
        <w:rPr>
          <w:rFonts w:ascii="Times New Roman" w:hAnsi="Times New Roman"/>
          <w:sz w:val="24"/>
          <w:szCs w:val="24"/>
        </w:rPr>
        <w:t>Розмысло</w:t>
      </w:r>
      <w:proofErr w:type="spellEnd"/>
      <w:r w:rsidRPr="00FD0001">
        <w:rPr>
          <w:rFonts w:ascii="Times New Roman" w:hAnsi="Times New Roman"/>
          <w:sz w:val="24"/>
          <w:szCs w:val="24"/>
        </w:rPr>
        <w:t xml:space="preserve"> Владимира Аркадьевича, действующего на основании Устава, с одной стороны, и </w:t>
      </w:r>
      <w:r w:rsidRPr="0005369B">
        <w:rPr>
          <w:rFonts w:ascii="Times New Roman" w:hAnsi="Times New Roman" w:cs="Times New Roman"/>
          <w:sz w:val="24"/>
          <w:szCs w:val="24"/>
        </w:rPr>
        <w:t>индивидуальный предприниматель Васильев Олег Дмитриевич,  именуем</w:t>
      </w:r>
      <w:r>
        <w:rPr>
          <w:rFonts w:ascii="Times New Roman" w:hAnsi="Times New Roman" w:cs="Times New Roman"/>
          <w:sz w:val="24"/>
          <w:szCs w:val="24"/>
        </w:rPr>
        <w:t>ый</w:t>
      </w:r>
      <w:r w:rsidRPr="0005369B">
        <w:rPr>
          <w:rFonts w:ascii="Times New Roman" w:hAnsi="Times New Roman" w:cs="Times New Roman"/>
          <w:sz w:val="24"/>
          <w:szCs w:val="24"/>
        </w:rPr>
        <w:t xml:space="preserve"> в дальнейшем </w:t>
      </w:r>
      <w:r>
        <w:rPr>
          <w:rFonts w:ascii="Times New Roman" w:hAnsi="Times New Roman" w:cs="Times New Roman"/>
          <w:sz w:val="24"/>
          <w:szCs w:val="24"/>
        </w:rPr>
        <w:t>Исполнитель</w:t>
      </w:r>
      <w:r w:rsidRPr="0005369B">
        <w:rPr>
          <w:rFonts w:ascii="Times New Roman" w:hAnsi="Times New Roman" w:cs="Times New Roman"/>
          <w:sz w:val="24"/>
          <w:szCs w:val="24"/>
        </w:rPr>
        <w:t>, действующий на основании Свидетельства предприятия 11 № 001844919 от 21.11.2004</w:t>
      </w:r>
      <w:r w:rsidRPr="00FD0001">
        <w:rPr>
          <w:rFonts w:ascii="Times New Roman" w:hAnsi="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w:t>
      </w:r>
      <w:proofErr w:type="gramEnd"/>
      <w:r w:rsidRPr="00FD0001">
        <w:rPr>
          <w:rFonts w:ascii="Times New Roman" w:hAnsi="Times New Roman"/>
          <w:sz w:val="24"/>
          <w:szCs w:val="24"/>
        </w:rPr>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w:t>
      </w:r>
      <w:r>
        <w:rPr>
          <w:rFonts w:ascii="Times New Roman" w:hAnsi="Times New Roman"/>
          <w:sz w:val="24"/>
          <w:szCs w:val="24"/>
        </w:rPr>
        <w:t xml:space="preserve">рассмотрения единственной заявки на участие в электронном аукционе от 27.04.2020 </w:t>
      </w:r>
      <w:r w:rsidRPr="00FD0001">
        <w:rPr>
          <w:rFonts w:ascii="Times New Roman" w:hAnsi="Times New Roman"/>
          <w:sz w:val="24"/>
          <w:szCs w:val="24"/>
        </w:rPr>
        <w:t>заключили настоящий муниципальный контракт (далее – контракт) нижеследующем:</w:t>
      </w:r>
    </w:p>
    <w:p w:rsidR="00AE2CA3" w:rsidRDefault="00AE2CA3" w:rsidP="00AE2CA3">
      <w:pPr>
        <w:widowControl w:val="0"/>
        <w:tabs>
          <w:tab w:val="left" w:pos="851"/>
        </w:tabs>
        <w:spacing w:before="120" w:after="0" w:line="240" w:lineRule="auto"/>
        <w:jc w:val="center"/>
        <w:rPr>
          <w:rFonts w:ascii="Times New Roman" w:hAnsi="Times New Roman"/>
          <w:b/>
          <w:sz w:val="24"/>
          <w:szCs w:val="24"/>
        </w:rPr>
      </w:pPr>
      <w:r w:rsidRPr="00FD0001">
        <w:rPr>
          <w:rFonts w:ascii="Times New Roman" w:hAnsi="Times New Roman"/>
          <w:b/>
          <w:sz w:val="24"/>
          <w:szCs w:val="24"/>
        </w:rPr>
        <w:t>1. Предмет контракта</w:t>
      </w:r>
    </w:p>
    <w:p w:rsidR="004714A0" w:rsidRPr="00FD0001" w:rsidRDefault="004714A0" w:rsidP="00AE2CA3">
      <w:pPr>
        <w:widowControl w:val="0"/>
        <w:tabs>
          <w:tab w:val="left" w:pos="851"/>
        </w:tabs>
        <w:spacing w:before="120" w:after="0" w:line="240" w:lineRule="auto"/>
        <w:jc w:val="center"/>
        <w:rPr>
          <w:rFonts w:ascii="Times New Roman" w:hAnsi="Times New Roman"/>
          <w:b/>
          <w:sz w:val="24"/>
          <w:szCs w:val="24"/>
        </w:rPr>
      </w:pPr>
    </w:p>
    <w:p w:rsidR="00AE2CA3" w:rsidRPr="00FD0001" w:rsidRDefault="00AE2CA3" w:rsidP="00AE2CA3">
      <w:pPr>
        <w:pStyle w:val="a5"/>
        <w:ind w:firstLine="708"/>
        <w:jc w:val="both"/>
        <w:rPr>
          <w:rFonts w:ascii="Times New Roman" w:hAnsi="Times New Roman"/>
          <w:sz w:val="24"/>
          <w:szCs w:val="24"/>
        </w:rPr>
      </w:pPr>
      <w:r w:rsidRPr="00FD0001">
        <w:rPr>
          <w:rFonts w:ascii="Times New Roman" w:hAnsi="Times New Roman"/>
          <w:sz w:val="24"/>
          <w:szCs w:val="24"/>
        </w:rPr>
        <w:t>1.1. Предметом контракта является оказание Исполнителем по поручению Заказчика услуг по   благоустройству дворовой территории МКД №62 по ул. Пионерская 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 в соответствии с Техническим заданием и локальной сметой (приложения №1,2 к контракту) являющимися неотъемлемой частью настоящего контракта.</w:t>
      </w:r>
    </w:p>
    <w:p w:rsidR="00AE2CA3" w:rsidRPr="00FD0001" w:rsidRDefault="00AE2CA3" w:rsidP="00AE2CA3">
      <w:pPr>
        <w:widowControl w:val="0"/>
        <w:tabs>
          <w:tab w:val="left" w:pos="318"/>
        </w:tabs>
        <w:spacing w:after="0" w:line="240" w:lineRule="auto"/>
        <w:ind w:firstLine="624"/>
        <w:jc w:val="both"/>
        <w:rPr>
          <w:rFonts w:ascii="Times New Roman" w:hAnsi="Times New Roman"/>
          <w:sz w:val="24"/>
          <w:szCs w:val="24"/>
          <w:u w:val="single"/>
        </w:rPr>
      </w:pPr>
      <w:r w:rsidRPr="00FD0001">
        <w:rPr>
          <w:rFonts w:ascii="Times New Roman" w:hAnsi="Times New Roman"/>
          <w:sz w:val="24"/>
          <w:szCs w:val="24"/>
          <w:u w:val="single"/>
        </w:rPr>
        <w:t>1.2. Источником финансирования являются:</w:t>
      </w:r>
    </w:p>
    <w:p w:rsidR="00AE2CA3" w:rsidRPr="00FD0001" w:rsidRDefault="00AE2CA3" w:rsidP="00AE2CA3">
      <w:pPr>
        <w:widowControl w:val="0"/>
        <w:tabs>
          <w:tab w:val="left" w:pos="318"/>
        </w:tabs>
        <w:spacing w:after="0" w:line="240" w:lineRule="auto"/>
        <w:ind w:firstLine="624"/>
        <w:jc w:val="both"/>
        <w:rPr>
          <w:rFonts w:ascii="Times New Roman" w:hAnsi="Times New Roman"/>
        </w:rPr>
      </w:pPr>
      <w:r w:rsidRPr="00FD0001">
        <w:rPr>
          <w:rFonts w:ascii="Times New Roman" w:hAnsi="Times New Roman"/>
          <w:sz w:val="24"/>
          <w:szCs w:val="24"/>
        </w:rPr>
        <w:t xml:space="preserve">- </w:t>
      </w:r>
      <w:r w:rsidRPr="00FD0001">
        <w:rPr>
          <w:rFonts w:ascii="Times New Roman" w:hAnsi="Times New Roman"/>
        </w:rPr>
        <w:t xml:space="preserve">Средства бюджета  городского поселения «Микунь» (Средства  федерального бюджета  и республиканского бюджета Республики Коми (субсидии из федерального бюджета, республиканского бюджета Республики Коми в бюджет МО  ГП «Микунь» на  оказание услуг </w:t>
      </w:r>
      <w:r w:rsidRPr="00FD0001">
        <w:rPr>
          <w:rFonts w:ascii="Times New Roman" w:hAnsi="Times New Roman"/>
          <w:sz w:val="24"/>
          <w:szCs w:val="24"/>
        </w:rPr>
        <w:t>по благоустройству дворовой территории МКД №62 по ул. Пионерская 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sidRPr="00FD0001">
        <w:rPr>
          <w:rFonts w:ascii="Times New Roman" w:hAnsi="Times New Roman"/>
        </w:rPr>
        <w:t>).</w:t>
      </w:r>
    </w:p>
    <w:p w:rsidR="00AE2CA3" w:rsidRPr="00FD0001" w:rsidRDefault="00AE2CA3" w:rsidP="00AE2CA3">
      <w:pPr>
        <w:widowControl w:val="0"/>
        <w:spacing w:after="0" w:line="240" w:lineRule="auto"/>
        <w:ind w:firstLine="624"/>
        <w:jc w:val="both"/>
        <w:rPr>
          <w:rFonts w:ascii="Times New Roman" w:eastAsia="Calibri" w:hAnsi="Times New Roman" w:cs="Times New Roman"/>
        </w:rPr>
      </w:pPr>
      <w:r w:rsidRPr="00FD0001">
        <w:rPr>
          <w:rFonts w:ascii="Times New Roman" w:eastAsia="Calibri" w:hAnsi="Times New Roman" w:cs="Times New Roman"/>
          <w:b/>
        </w:rPr>
        <w:t>1.3. Место оказания услуги</w:t>
      </w:r>
      <w:r w:rsidRPr="00FD0001">
        <w:rPr>
          <w:rFonts w:ascii="Times New Roman" w:eastAsia="Calibri" w:hAnsi="Times New Roman" w:cs="Times New Roman"/>
        </w:rPr>
        <w:t xml:space="preserve">:  </w:t>
      </w:r>
      <w:r w:rsidRPr="00FD0001">
        <w:rPr>
          <w:rFonts w:ascii="Times New Roman" w:eastAsia="Times New Roman" w:hAnsi="Times New Roman" w:cs="Times New Roman"/>
        </w:rPr>
        <w:t xml:space="preserve">Республика Коми, </w:t>
      </w:r>
      <w:proofErr w:type="spellStart"/>
      <w:r w:rsidRPr="00FD0001">
        <w:rPr>
          <w:rFonts w:ascii="Times New Roman" w:eastAsia="Times New Roman" w:hAnsi="Times New Roman" w:cs="Times New Roman"/>
        </w:rPr>
        <w:t>Усть-Вымский</w:t>
      </w:r>
      <w:proofErr w:type="spellEnd"/>
      <w:r w:rsidRPr="00FD0001">
        <w:rPr>
          <w:rFonts w:ascii="Times New Roman" w:eastAsia="Times New Roman" w:hAnsi="Times New Roman" w:cs="Times New Roman"/>
        </w:rPr>
        <w:t xml:space="preserve"> район, г</w:t>
      </w:r>
      <w:proofErr w:type="gramStart"/>
      <w:r w:rsidRPr="00FD0001">
        <w:rPr>
          <w:rFonts w:ascii="Times New Roman" w:eastAsia="Times New Roman" w:hAnsi="Times New Roman" w:cs="Times New Roman"/>
        </w:rPr>
        <w:t>.М</w:t>
      </w:r>
      <w:proofErr w:type="gramEnd"/>
      <w:r w:rsidRPr="00FD0001">
        <w:rPr>
          <w:rFonts w:ascii="Times New Roman" w:eastAsia="Times New Roman" w:hAnsi="Times New Roman" w:cs="Times New Roman"/>
        </w:rPr>
        <w:t>икунь, дворовая территория  дома №62  по  ул</w:t>
      </w:r>
      <w:proofErr w:type="gramStart"/>
      <w:r w:rsidRPr="00FD0001">
        <w:rPr>
          <w:rFonts w:ascii="Times New Roman" w:eastAsia="Times New Roman" w:hAnsi="Times New Roman" w:cs="Times New Roman"/>
        </w:rPr>
        <w:t>.П</w:t>
      </w:r>
      <w:proofErr w:type="gramEnd"/>
      <w:r w:rsidRPr="00FD0001">
        <w:rPr>
          <w:rFonts w:ascii="Times New Roman" w:eastAsia="Times New Roman" w:hAnsi="Times New Roman" w:cs="Times New Roman"/>
        </w:rPr>
        <w:t>ионерской</w:t>
      </w:r>
    </w:p>
    <w:p w:rsidR="00AE2CA3" w:rsidRPr="004714A0" w:rsidRDefault="00AE2CA3" w:rsidP="004714A0">
      <w:pPr>
        <w:widowControl w:val="0"/>
        <w:spacing w:after="0" w:line="240" w:lineRule="auto"/>
        <w:ind w:firstLine="624"/>
        <w:jc w:val="both"/>
        <w:rPr>
          <w:rFonts w:ascii="Times New Roman" w:eastAsia="Calibri" w:hAnsi="Times New Roman" w:cs="Times New Roman"/>
        </w:rPr>
      </w:pPr>
      <w:r w:rsidRPr="00FD0001">
        <w:rPr>
          <w:rFonts w:ascii="Times New Roman" w:eastAsia="Calibri" w:hAnsi="Times New Roman" w:cs="Times New Roman"/>
          <w:b/>
        </w:rPr>
        <w:t>Сдача результата услуг</w:t>
      </w:r>
      <w:r w:rsidRPr="00FD0001">
        <w:rPr>
          <w:rFonts w:ascii="Times New Roman" w:eastAsia="Calibri" w:hAnsi="Times New Roman" w:cs="Times New Roman"/>
        </w:rPr>
        <w:t xml:space="preserve">: </w:t>
      </w:r>
      <w:r w:rsidRPr="00FD0001">
        <w:rPr>
          <w:rFonts w:ascii="Times New Roman" w:eastAsia="Times New Roman" w:hAnsi="Times New Roman" w:cs="Times New Roman"/>
        </w:rPr>
        <w:t xml:space="preserve">Республика Коми, </w:t>
      </w:r>
      <w:proofErr w:type="spellStart"/>
      <w:r w:rsidRPr="00FD0001">
        <w:rPr>
          <w:rFonts w:ascii="Times New Roman" w:eastAsia="Times New Roman" w:hAnsi="Times New Roman" w:cs="Times New Roman"/>
        </w:rPr>
        <w:t>Усть-Вымский</w:t>
      </w:r>
      <w:proofErr w:type="spellEnd"/>
      <w:r w:rsidRPr="00FD0001">
        <w:rPr>
          <w:rFonts w:ascii="Times New Roman" w:eastAsia="Times New Roman" w:hAnsi="Times New Roman" w:cs="Times New Roman"/>
        </w:rPr>
        <w:t xml:space="preserve"> район, г</w:t>
      </w:r>
      <w:proofErr w:type="gramStart"/>
      <w:r w:rsidRPr="00FD0001">
        <w:rPr>
          <w:rFonts w:ascii="Times New Roman" w:eastAsia="Times New Roman" w:hAnsi="Times New Roman" w:cs="Times New Roman"/>
        </w:rPr>
        <w:t>.М</w:t>
      </w:r>
      <w:proofErr w:type="gramEnd"/>
      <w:r w:rsidRPr="00FD0001">
        <w:rPr>
          <w:rFonts w:ascii="Times New Roman" w:eastAsia="Times New Roman" w:hAnsi="Times New Roman" w:cs="Times New Roman"/>
        </w:rPr>
        <w:t>икунь,  ул.Пионерской</w:t>
      </w:r>
      <w:r w:rsidRPr="00FD0001">
        <w:rPr>
          <w:rFonts w:ascii="Times New Roman" w:eastAsia="Calibri" w:hAnsi="Times New Roman" w:cs="Times New Roman"/>
        </w:rPr>
        <w:t xml:space="preserve"> дом 62</w:t>
      </w:r>
      <w:r w:rsidR="004714A0">
        <w:rPr>
          <w:rFonts w:ascii="Times New Roman" w:eastAsia="Calibri" w:hAnsi="Times New Roman" w:cs="Times New Roman"/>
        </w:rPr>
        <w:t>.</w:t>
      </w:r>
    </w:p>
    <w:p w:rsidR="00AE2CA3" w:rsidRDefault="00AE2CA3" w:rsidP="00AE2CA3">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2. Стоимость и оплата услуг</w:t>
      </w:r>
    </w:p>
    <w:p w:rsidR="004714A0" w:rsidRPr="00FD0001" w:rsidRDefault="004714A0" w:rsidP="00AE2CA3">
      <w:pPr>
        <w:widowControl w:val="0"/>
        <w:spacing w:before="120" w:after="0" w:line="240" w:lineRule="auto"/>
        <w:jc w:val="center"/>
        <w:rPr>
          <w:rFonts w:ascii="Times New Roman" w:hAnsi="Times New Roman"/>
          <w:b/>
          <w:sz w:val="24"/>
          <w:szCs w:val="24"/>
        </w:rPr>
      </w:pPr>
    </w:p>
    <w:p w:rsidR="00AE2CA3" w:rsidRPr="00AE2CA3" w:rsidRDefault="00AE2CA3" w:rsidP="00AE2CA3">
      <w:pPr>
        <w:widowControl w:val="0"/>
        <w:spacing w:after="0" w:line="240" w:lineRule="auto"/>
        <w:ind w:firstLine="624"/>
        <w:jc w:val="both"/>
        <w:rPr>
          <w:rFonts w:ascii="Times New Roman" w:hAnsi="Times New Roman"/>
          <w:sz w:val="24"/>
          <w:szCs w:val="24"/>
        </w:rPr>
      </w:pPr>
      <w:r w:rsidRPr="00AE2CA3">
        <w:rPr>
          <w:rFonts w:ascii="Times New Roman" w:hAnsi="Times New Roman"/>
          <w:sz w:val="24"/>
          <w:szCs w:val="24"/>
        </w:rPr>
        <w:t xml:space="preserve">2.1. Цена контракта составляет </w:t>
      </w:r>
      <w:r w:rsidRPr="00AE2CA3">
        <w:rPr>
          <w:rFonts w:ascii="Times New Roman" w:eastAsia="Times New Roman" w:hAnsi="Times New Roman" w:cs="Times New Roman"/>
          <w:bCs/>
        </w:rPr>
        <w:t xml:space="preserve">2 794 631(два миллиона семьсот девяносто четыре тысячи шестьсот тридцать один) рубль 12 копеек, </w:t>
      </w:r>
      <w:r w:rsidRPr="00AE2CA3">
        <w:rPr>
          <w:rFonts w:ascii="Times New Roman" w:hAnsi="Times New Roman"/>
          <w:sz w:val="24"/>
          <w:szCs w:val="24"/>
        </w:rPr>
        <w:t>НДС не облагается.</w:t>
      </w: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Цена контракта включает в себя все затраты, связанные с его исполнением, в том числе все налоги, сборы и другие обязательные платежи, являющейся неотъемлемой частью настоящего контракта.</w:t>
      </w: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2.2. Цена контракта является твердой и определяется на весь срок исполнения контракта, за исключением случаев, предусмотренных в п. 2.3, 2.4, 2.5 контракта.</w:t>
      </w: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2.3. Цена контракта может быть снижена по соглашению сторон без </w:t>
      </w:r>
      <w:proofErr w:type="gramStart"/>
      <w:r w:rsidRPr="00FD0001">
        <w:rPr>
          <w:rFonts w:ascii="Times New Roman" w:hAnsi="Times New Roman"/>
          <w:sz w:val="24"/>
          <w:szCs w:val="24"/>
        </w:rPr>
        <w:t>изменения</w:t>
      </w:r>
      <w:proofErr w:type="gramEnd"/>
      <w:r w:rsidRPr="00FD0001">
        <w:rPr>
          <w:rFonts w:ascii="Times New Roman" w:hAnsi="Times New Roman"/>
          <w:sz w:val="24"/>
          <w:szCs w:val="24"/>
        </w:rPr>
        <w:t xml:space="preserve"> предусмотренного контрактом объема услуг, качества оказываемых услуг и иных условий контракта.</w:t>
      </w:r>
    </w:p>
    <w:p w:rsidR="00AE2CA3" w:rsidRPr="00FD0001" w:rsidRDefault="00AE2CA3" w:rsidP="00AE2CA3">
      <w:pPr>
        <w:widowControl w:val="0"/>
        <w:autoSpaceDE w:val="0"/>
        <w:autoSpaceDN w:val="0"/>
        <w:adjustRightInd w:val="0"/>
        <w:spacing w:after="0" w:line="240" w:lineRule="auto"/>
        <w:ind w:firstLine="624"/>
        <w:jc w:val="both"/>
        <w:rPr>
          <w:rFonts w:ascii="Times New Roman" w:hAnsi="Times New Roman"/>
          <w:sz w:val="24"/>
          <w:szCs w:val="24"/>
        </w:rPr>
      </w:pPr>
      <w:r w:rsidRPr="00FD0001">
        <w:rPr>
          <w:rFonts w:ascii="Times New Roman" w:hAnsi="Times New Roman"/>
          <w:sz w:val="24"/>
          <w:szCs w:val="24"/>
        </w:rPr>
        <w:t xml:space="preserve">2.4. </w:t>
      </w:r>
      <w:proofErr w:type="gramStart"/>
      <w:r w:rsidRPr="00FD0001">
        <w:rPr>
          <w:rFonts w:ascii="Times New Roman" w:hAnsi="Times New Roman"/>
          <w:sz w:val="24"/>
          <w:szCs w:val="24"/>
        </w:rPr>
        <w:t xml:space="preserve">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по соглашению </w:t>
      </w:r>
      <w:r w:rsidRPr="00FD0001">
        <w:rPr>
          <w:rFonts w:ascii="Times New Roman" w:hAnsi="Times New Roman"/>
          <w:sz w:val="24"/>
          <w:szCs w:val="24"/>
        </w:rPr>
        <w:lastRenderedPageBreak/>
        <w:t>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услуги, но не более чем на десять</w:t>
      </w:r>
      <w:proofErr w:type="gramEnd"/>
      <w:r w:rsidRPr="00FD0001">
        <w:rPr>
          <w:rFonts w:ascii="Times New Roman" w:hAnsi="Times New Roman"/>
          <w:sz w:val="24"/>
          <w:szCs w:val="24"/>
        </w:rPr>
        <w:t xml:space="preserve"> процентов цены контракта. При уменьшении предусмотренного </w:t>
      </w:r>
      <w:proofErr w:type="gramStart"/>
      <w:r w:rsidRPr="00FD0001">
        <w:rPr>
          <w:rFonts w:ascii="Times New Roman" w:hAnsi="Times New Roman"/>
          <w:sz w:val="24"/>
          <w:szCs w:val="24"/>
        </w:rPr>
        <w:t>контракта объема услуг стороны контракта</w:t>
      </w:r>
      <w:proofErr w:type="gramEnd"/>
      <w:r w:rsidRPr="00FD0001">
        <w:rPr>
          <w:rFonts w:ascii="Times New Roman" w:hAnsi="Times New Roman"/>
          <w:sz w:val="24"/>
          <w:szCs w:val="24"/>
        </w:rPr>
        <w:t xml:space="preserve"> обязаны уменьшить цену контракта исходя из цены единицы услуги.</w:t>
      </w: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2.5. При исполнении контракта в случае уменьшения ранее доведенных Заказчику в установленном порядке лимитов бюджетных обязательств на предоставление субсидии могут быть изменены размер и (или) сроки оплаты и (или) объем услуг.</w:t>
      </w: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2.6. В случае</w:t>
      </w:r>
      <w:proofErr w:type="gramStart"/>
      <w:r w:rsidRPr="00FD0001">
        <w:rPr>
          <w:rFonts w:ascii="Times New Roman" w:hAnsi="Times New Roman"/>
          <w:sz w:val="24"/>
          <w:szCs w:val="24"/>
        </w:rPr>
        <w:t>,</w:t>
      </w:r>
      <w:proofErr w:type="gramEnd"/>
      <w:r w:rsidRPr="00FD0001">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E2CA3" w:rsidRPr="00FD0001" w:rsidRDefault="00AE2CA3" w:rsidP="00AE2CA3">
      <w:pPr>
        <w:shd w:val="clear" w:color="auto" w:fill="FFFFFF"/>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2.7.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оказанных услуг, предусмотренных Контрактом.</w:t>
      </w:r>
    </w:p>
    <w:p w:rsidR="00AE2CA3" w:rsidRPr="00FD0001" w:rsidRDefault="00AE2CA3" w:rsidP="00AE2CA3">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D0001">
        <w:rPr>
          <w:rFonts w:ascii="Times New Roman" w:eastAsia="Times New Roman" w:hAnsi="Times New Roman" w:cs="Times New Roman"/>
          <w:sz w:val="24"/>
          <w:szCs w:val="24"/>
        </w:rPr>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оказанных услуг и (или) об изменении сроков исполнения контракта, Заказчик обеспечивает согласование существенных условий контракта в части сокращения оказанных услуг в соответствии с Постановлением Правительства РФ от 28 ноября 2013 г. №1090 «Об утверждении методики сокращения количества товаров, объемов</w:t>
      </w:r>
      <w:proofErr w:type="gramEnd"/>
      <w:r w:rsidRPr="00FD0001">
        <w:rPr>
          <w:rFonts w:ascii="Times New Roman" w:eastAsia="Times New Roman" w:hAnsi="Times New Roman" w:cs="Times New Roman"/>
          <w:sz w:val="24"/>
          <w:szCs w:val="24"/>
        </w:rPr>
        <w:t xml:space="preserve"> работ или услуг при уменьшении цены контракта».</w:t>
      </w:r>
    </w:p>
    <w:p w:rsidR="00AE2CA3" w:rsidRPr="00FD0001" w:rsidRDefault="00AE2CA3" w:rsidP="00AE2CA3">
      <w:pPr>
        <w:shd w:val="clear" w:color="auto" w:fill="FFFFFF"/>
        <w:spacing w:after="0" w:line="240" w:lineRule="auto"/>
        <w:ind w:firstLine="709"/>
        <w:jc w:val="both"/>
        <w:rPr>
          <w:rFonts w:ascii="Times New Roman" w:eastAsia="Times New Roman" w:hAnsi="Times New Roman" w:cs="Times New Roman"/>
          <w:sz w:val="24"/>
          <w:szCs w:val="24"/>
        </w:rPr>
      </w:pPr>
      <w:bookmarkStart w:id="0" w:name="sub_953"/>
      <w:bookmarkEnd w:id="0"/>
      <w:r w:rsidRPr="00FD0001">
        <w:rPr>
          <w:rFonts w:ascii="Times New Roman" w:eastAsia="Times New Roman" w:hAnsi="Times New Roman" w:cs="Times New Roman"/>
          <w:sz w:val="24"/>
          <w:szCs w:val="24"/>
        </w:rPr>
        <w:t>Изменение Контракта в связи с уменьшением лимитов бюджетных обязательств осуществляется исходя из соразмерности изменения цены Контракта и объема услуг.</w:t>
      </w:r>
    </w:p>
    <w:p w:rsidR="00AE2CA3" w:rsidRPr="00FD0001" w:rsidRDefault="00AE2CA3" w:rsidP="00AE2CA3">
      <w:pPr>
        <w:widowControl w:val="0"/>
        <w:spacing w:after="0" w:line="240" w:lineRule="auto"/>
        <w:ind w:firstLine="624"/>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2.8. Оплата оказанных услуг производится по акту приемки оказанных услуг, но с применением поправочного коэффициента</w:t>
      </w:r>
      <w:proofErr w:type="gramStart"/>
      <w:r w:rsidRPr="00FD0001">
        <w:rPr>
          <w:rFonts w:ascii="Times New Roman" w:eastAsia="Calibri" w:hAnsi="Times New Roman" w:cs="Times New Roman"/>
          <w:sz w:val="24"/>
          <w:szCs w:val="24"/>
        </w:rPr>
        <w:t xml:space="preserve"> К</w:t>
      </w:r>
      <w:proofErr w:type="gramEnd"/>
      <w:r w:rsidRPr="00FD0001">
        <w:rPr>
          <w:rFonts w:ascii="Times New Roman" w:eastAsia="Calibri" w:hAnsi="Times New Roman" w:cs="Times New Roman"/>
          <w:sz w:val="24"/>
          <w:szCs w:val="24"/>
        </w:rPr>
        <w:t>___, рассчитанного по результатам аукциона. Этот поправочный коэффициент применяется к стоимости оказанных услуг в текущих ценах и определяется как отношение цены контракта с Исполнителем к начальной (максимальной) цене контракта.</w:t>
      </w:r>
    </w:p>
    <w:p w:rsidR="00AE2CA3" w:rsidRPr="00FD0001" w:rsidRDefault="00AE2CA3" w:rsidP="00AE2CA3">
      <w:pPr>
        <w:widowControl w:val="0"/>
        <w:spacing w:before="120" w:after="120" w:line="240" w:lineRule="auto"/>
        <w:ind w:firstLine="624"/>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2.9. Сроки и порядок оплаты: оплата оказанных услуг производится Заказчиком единовременно на основании акта о приемке оказанных услуг, подписанных Заказчиком и Исполнителем, счет – фактуры (счета), в течение 30 календарных дней с момента подписания указанных документов, путем перечисления денежных средств на расчетный счет Исполнителя. Аванс не предусмотрен.</w:t>
      </w:r>
    </w:p>
    <w:p w:rsidR="00AE2CA3" w:rsidRPr="004714A0" w:rsidRDefault="00AE2CA3" w:rsidP="004714A0">
      <w:pPr>
        <w:widowControl w:val="0"/>
        <w:spacing w:after="0" w:line="240" w:lineRule="auto"/>
        <w:ind w:firstLine="624"/>
        <w:jc w:val="both"/>
        <w:rPr>
          <w:rFonts w:ascii="Times New Roman" w:eastAsia="Times New Roman" w:hAnsi="Times New Roman" w:cs="Times New Roman"/>
          <w:sz w:val="24"/>
          <w:szCs w:val="24"/>
        </w:rPr>
      </w:pPr>
      <w:proofErr w:type="gramStart"/>
      <w:r w:rsidRPr="00FD0001">
        <w:rPr>
          <w:rFonts w:ascii="Times New Roman" w:eastAsia="Calibri" w:hAnsi="Times New Roman" w:cs="Times New Roman"/>
          <w:sz w:val="24"/>
          <w:szCs w:val="24"/>
        </w:rPr>
        <w:t>2.10.Подлежащая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FD0001">
        <w:rPr>
          <w:rFonts w:ascii="Times New Roman" w:eastAsia="Calibri" w:hAnsi="Times New Roman" w:cs="Times New Roman"/>
          <w:sz w:val="24"/>
          <w:szCs w:val="24"/>
        </w:rPr>
        <w:t xml:space="preserve"> системы Российской Федерации заказчиком.</w:t>
      </w:r>
    </w:p>
    <w:p w:rsidR="00AE2CA3" w:rsidRDefault="00AE2CA3" w:rsidP="00AE2CA3">
      <w:pPr>
        <w:widowControl w:val="0"/>
        <w:autoSpaceDE w:val="0"/>
        <w:autoSpaceDN w:val="0"/>
        <w:adjustRightInd w:val="0"/>
        <w:spacing w:before="120" w:after="0" w:line="240" w:lineRule="auto"/>
        <w:ind w:firstLine="709"/>
        <w:jc w:val="center"/>
        <w:rPr>
          <w:rFonts w:ascii="Times New Roman" w:hAnsi="Times New Roman"/>
          <w:b/>
          <w:sz w:val="24"/>
          <w:szCs w:val="24"/>
        </w:rPr>
      </w:pPr>
      <w:r w:rsidRPr="00FD0001">
        <w:rPr>
          <w:rFonts w:ascii="Times New Roman" w:hAnsi="Times New Roman"/>
          <w:b/>
          <w:sz w:val="24"/>
          <w:szCs w:val="24"/>
        </w:rPr>
        <w:t>3. Права и обязанности Сторон</w:t>
      </w:r>
    </w:p>
    <w:p w:rsidR="004714A0" w:rsidRPr="00FD0001" w:rsidRDefault="004714A0" w:rsidP="00AE2CA3">
      <w:pPr>
        <w:widowControl w:val="0"/>
        <w:autoSpaceDE w:val="0"/>
        <w:autoSpaceDN w:val="0"/>
        <w:adjustRightInd w:val="0"/>
        <w:spacing w:before="120" w:after="0" w:line="240" w:lineRule="auto"/>
        <w:ind w:firstLine="709"/>
        <w:jc w:val="center"/>
        <w:rPr>
          <w:rFonts w:ascii="Times New Roman" w:hAnsi="Times New Roman"/>
          <w:b/>
          <w:sz w:val="24"/>
          <w:szCs w:val="24"/>
        </w:rPr>
      </w:pP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 xml:space="preserve">3.1. </w:t>
      </w:r>
      <w:r w:rsidRPr="00FD0001">
        <w:rPr>
          <w:rFonts w:ascii="Times New Roman" w:hAnsi="Times New Roman"/>
          <w:b/>
          <w:sz w:val="24"/>
          <w:szCs w:val="24"/>
        </w:rPr>
        <w:t>Исполнитель обязан:</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3.1.1. Оказать услуги по благоустройству дворовой территории МКД №62 по ул. Пионерская 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Pr>
          <w:rFonts w:ascii="Times New Roman" w:hAnsi="Times New Roman"/>
          <w:sz w:val="24"/>
          <w:szCs w:val="24"/>
        </w:rPr>
        <w:t xml:space="preserve"> </w:t>
      </w:r>
      <w:r w:rsidRPr="00FD0001">
        <w:rPr>
          <w:rFonts w:ascii="Times New Roman" w:hAnsi="Times New Roman"/>
          <w:sz w:val="24"/>
          <w:szCs w:val="24"/>
        </w:rPr>
        <w:t xml:space="preserve">в сроки, установленные п. 5 Контракта. </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lastRenderedPageBreak/>
        <w:t>Качество оказанных услуг должно соответствовать требованиям технического задания, действующего законодательства Российской Федерации, действующим на момент передачи результата услуг Заказчику.</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3.1.2. Оказать услуги в сроки, установленные п. 5. Контракта</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3.1.3. Оказать</w:t>
      </w:r>
      <w:r>
        <w:rPr>
          <w:rFonts w:ascii="Times New Roman" w:hAnsi="Times New Roman"/>
          <w:sz w:val="24"/>
          <w:szCs w:val="24"/>
        </w:rPr>
        <w:t xml:space="preserve"> </w:t>
      </w:r>
      <w:r w:rsidRPr="00FD0001">
        <w:rPr>
          <w:rFonts w:ascii="Times New Roman" w:hAnsi="Times New Roman"/>
          <w:sz w:val="24"/>
          <w:szCs w:val="24"/>
        </w:rPr>
        <w:t>услуги в соответствии с требованиями технического задания, действующего законодательства Российской Федерации, утвержденными техническими условиями и технологическими регламентами.</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3.1.4. Взаимодействовать с администрацией городского поселения «Микунь».</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3.1.5. Сообщать по требованию Заказчика либо уполномоченных им лиц все сведения о ходе оказания услуг.</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3.1.6. Исполнять полученные в ходе оказания услуг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3.1.7. За свой счёт устранять по требованию Заказчика недостатки (дефекты, недоделки), выявленные в процессе приемки оказанных услуг;</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3.1.8. В письменном виде в течение 3-х рабочих дней уведомить Заказчика об изменении банковских реквизитов.</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 xml:space="preserve">3.2. </w:t>
      </w:r>
      <w:r w:rsidRPr="00FD0001">
        <w:rPr>
          <w:rFonts w:ascii="Times New Roman" w:hAnsi="Times New Roman"/>
          <w:b/>
          <w:sz w:val="24"/>
          <w:szCs w:val="24"/>
        </w:rPr>
        <w:t>Исполнитель вправе:</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3.2.1. Требовать от Заказчика предоставления ему информации, находящейся в распоряжении Заказчика, необходимой для оказания услуг.</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3.2.2. Требовать своевременной и полной оплаты Заказчиком услуг, оказанных надлежащим образом.</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 xml:space="preserve">3.2.3. Запрашивать у Заказчика разъяснения и </w:t>
      </w:r>
      <w:proofErr w:type="gramStart"/>
      <w:r w:rsidRPr="00FD0001">
        <w:rPr>
          <w:rFonts w:ascii="Times New Roman" w:hAnsi="Times New Roman"/>
          <w:sz w:val="24"/>
          <w:szCs w:val="24"/>
        </w:rPr>
        <w:t>уточнения</w:t>
      </w:r>
      <w:proofErr w:type="gramEnd"/>
      <w:r w:rsidRPr="00FD0001">
        <w:rPr>
          <w:rFonts w:ascii="Times New Roman" w:hAnsi="Times New Roman"/>
          <w:sz w:val="24"/>
          <w:szCs w:val="24"/>
        </w:rPr>
        <w:t xml:space="preserve"> относительно оказанных услуг в рамках настоящего Контракта.</w:t>
      </w:r>
    </w:p>
    <w:p w:rsidR="00AE2CA3" w:rsidRPr="00FD0001" w:rsidRDefault="00AE2CA3" w:rsidP="00AE2CA3">
      <w:pPr>
        <w:pStyle w:val="ConsNormal"/>
        <w:jc w:val="both"/>
        <w:rPr>
          <w:rFonts w:ascii="Times New Roman" w:hAnsi="Times New Roman"/>
          <w:sz w:val="24"/>
          <w:szCs w:val="24"/>
        </w:rPr>
      </w:pPr>
      <w:r w:rsidRPr="00FD0001">
        <w:rPr>
          <w:rFonts w:ascii="Times New Roman" w:hAnsi="Times New Roman"/>
          <w:sz w:val="24"/>
          <w:szCs w:val="24"/>
        </w:rPr>
        <w:t>3.2.4. Получать от Заказчика содействие при оказании услуг в соответствии с условиями настоящего Контракта.</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sz w:val="24"/>
          <w:szCs w:val="24"/>
        </w:rPr>
        <w:t>3.2.5. Досрочно исполнить обязательства по настоящему Контракту</w:t>
      </w:r>
      <w:r w:rsidRPr="00FD0001">
        <w:rPr>
          <w:rFonts w:ascii="Times New Roman" w:hAnsi="Times New Roman"/>
          <w:bCs/>
          <w:sz w:val="24"/>
          <w:szCs w:val="24"/>
        </w:rPr>
        <w:t>.</w:t>
      </w:r>
    </w:p>
    <w:p w:rsidR="00AE2CA3" w:rsidRPr="00FD0001" w:rsidRDefault="00AE2CA3" w:rsidP="00AE2CA3">
      <w:pPr>
        <w:pStyle w:val="ConsNormal"/>
        <w:jc w:val="both"/>
        <w:rPr>
          <w:rFonts w:ascii="Times New Roman" w:hAnsi="Times New Roman"/>
          <w:sz w:val="24"/>
          <w:szCs w:val="24"/>
        </w:rPr>
      </w:pP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 xml:space="preserve">3.3. </w:t>
      </w:r>
      <w:r w:rsidRPr="00FD0001">
        <w:rPr>
          <w:rFonts w:ascii="Times New Roman" w:hAnsi="Times New Roman"/>
          <w:b/>
          <w:bCs/>
          <w:sz w:val="24"/>
          <w:szCs w:val="24"/>
        </w:rPr>
        <w:t>Заказчик обязан:</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3.3.1. Своевременно принять и оплатить надлежащим образом оказанные услуги в соответствии с настоящим Контрактом.</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3.3.2. При обнаружении Заказчиком несоответствия объема оказанных Исполнителем услуг Техническому заданию и Акту приемки оказанных услуг вызвать полномочных представителей Исполнителя для представления разъяснений в отношении оказанных услуг.</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3.3.3. Требовать уплаты неустойки (штрафа, пени) в соответствии с условиями настоящего Контракта.</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 xml:space="preserve">3.4. </w:t>
      </w:r>
      <w:r w:rsidRPr="00FD0001">
        <w:rPr>
          <w:rFonts w:ascii="Times New Roman" w:hAnsi="Times New Roman"/>
          <w:b/>
          <w:bCs/>
          <w:sz w:val="24"/>
          <w:szCs w:val="24"/>
        </w:rPr>
        <w:t>Заказчик вправе:</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3.4.2. В любое время проверять ход и качество оказанных услуг Исполнителем.</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3.4.3. Назначить Исполнителю разумный срок для устранения недостатков (дефектов, недоделок), выявленных в процессе приемки оказанных услуг.</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3.4.4. В случае досрочного выполнения Исполнителем обязательств по настоящему Контракту принять и оплатить услуги в соответствии с установленным Контрактом порядке.</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3.4.5. Запрашивать у Исполнителя информацию о ходе оказанных услуг.</w:t>
      </w:r>
    </w:p>
    <w:p w:rsidR="00AE2CA3" w:rsidRPr="00FD0001" w:rsidRDefault="00AE2CA3" w:rsidP="00AE2CA3">
      <w:pPr>
        <w:pStyle w:val="ConsNormal"/>
        <w:jc w:val="both"/>
        <w:rPr>
          <w:rFonts w:ascii="Times New Roman" w:hAnsi="Times New Roman"/>
          <w:bCs/>
          <w:sz w:val="24"/>
          <w:szCs w:val="24"/>
        </w:rPr>
      </w:pPr>
      <w:r w:rsidRPr="00FD0001">
        <w:rPr>
          <w:rFonts w:ascii="Times New Roman" w:hAnsi="Times New Roman"/>
          <w:bCs/>
          <w:sz w:val="24"/>
          <w:szCs w:val="24"/>
        </w:rPr>
        <w:t xml:space="preserve">3.4.6. Осуществлять </w:t>
      </w:r>
      <w:proofErr w:type="gramStart"/>
      <w:r w:rsidRPr="00FD0001">
        <w:rPr>
          <w:rFonts w:ascii="Times New Roman" w:hAnsi="Times New Roman"/>
          <w:bCs/>
          <w:sz w:val="24"/>
          <w:szCs w:val="24"/>
        </w:rPr>
        <w:t>контроль за</w:t>
      </w:r>
      <w:proofErr w:type="gramEnd"/>
      <w:r w:rsidRPr="00FD0001">
        <w:rPr>
          <w:rFonts w:ascii="Times New Roman" w:hAnsi="Times New Roman"/>
          <w:bCs/>
          <w:sz w:val="24"/>
          <w:szCs w:val="24"/>
        </w:rPr>
        <w:t xml:space="preserve"> объемом и сроками оказанных услуг.</w:t>
      </w:r>
    </w:p>
    <w:p w:rsidR="00AE2CA3" w:rsidRPr="00FD0001" w:rsidRDefault="00AE2CA3" w:rsidP="004714A0">
      <w:pPr>
        <w:pStyle w:val="ConsNormal"/>
        <w:jc w:val="both"/>
        <w:rPr>
          <w:rFonts w:ascii="Times New Roman" w:hAnsi="Times New Roman"/>
          <w:bCs/>
          <w:sz w:val="24"/>
          <w:szCs w:val="24"/>
        </w:rPr>
      </w:pPr>
      <w:r w:rsidRPr="00FD0001">
        <w:rPr>
          <w:rFonts w:ascii="Times New Roman" w:hAnsi="Times New Roman"/>
          <w:bCs/>
          <w:sz w:val="24"/>
          <w:szCs w:val="24"/>
        </w:rPr>
        <w:t>3.4.7. Отказаться от приемки результатов оказанных услуг Исполнителем в случае обнаружения существенных недостатков, дефектов, нарушений до момента и</w:t>
      </w:r>
      <w:r w:rsidR="004714A0">
        <w:rPr>
          <w:rFonts w:ascii="Times New Roman" w:hAnsi="Times New Roman"/>
          <w:bCs/>
          <w:sz w:val="24"/>
          <w:szCs w:val="24"/>
        </w:rPr>
        <w:t>х устранения силами Исполнителя.</w:t>
      </w:r>
    </w:p>
    <w:p w:rsidR="00AE2CA3" w:rsidRPr="00FD0001" w:rsidRDefault="00AE2CA3" w:rsidP="00AE2CA3">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FD0001">
        <w:rPr>
          <w:rFonts w:ascii="Times New Roman" w:eastAsia="Times New Roman" w:hAnsi="Times New Roman" w:cs="Times New Roman"/>
          <w:b/>
          <w:bCs/>
          <w:sz w:val="24"/>
          <w:szCs w:val="24"/>
        </w:rPr>
        <w:lastRenderedPageBreak/>
        <w:t>Сдача и приемка услуг</w:t>
      </w:r>
    </w:p>
    <w:p w:rsidR="00AE2CA3" w:rsidRPr="00FD0001" w:rsidRDefault="00AE2CA3" w:rsidP="00AE2CA3">
      <w:pPr>
        <w:shd w:val="clear" w:color="auto" w:fill="FFFFFF"/>
        <w:spacing w:after="0" w:line="240" w:lineRule="auto"/>
        <w:ind w:left="1440"/>
        <w:rPr>
          <w:rFonts w:ascii="Times New Roman" w:eastAsia="Times New Roman" w:hAnsi="Times New Roman" w:cs="Times New Roman"/>
          <w:b/>
          <w:bCs/>
          <w:sz w:val="24"/>
          <w:szCs w:val="24"/>
        </w:rPr>
      </w:pPr>
    </w:p>
    <w:p w:rsidR="00AE2CA3" w:rsidRPr="00FD0001" w:rsidRDefault="00AE2CA3" w:rsidP="00AE2CA3">
      <w:pPr>
        <w:pStyle w:val="a3"/>
        <w:ind w:left="360" w:firstLine="348"/>
        <w:jc w:val="both"/>
        <w:rPr>
          <w:sz w:val="24"/>
          <w:szCs w:val="24"/>
        </w:rPr>
      </w:pPr>
      <w:r w:rsidRPr="00FD0001">
        <w:rPr>
          <w:sz w:val="24"/>
          <w:szCs w:val="24"/>
        </w:rPr>
        <w:t xml:space="preserve">4.1. Скрытые строительные работы должны приниматься представителями заказчика. Исполнитель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AE2CA3" w:rsidRPr="00FD0001" w:rsidRDefault="00AE2CA3" w:rsidP="00AE2CA3">
      <w:pPr>
        <w:pStyle w:val="a3"/>
        <w:ind w:left="360" w:firstLine="348"/>
        <w:jc w:val="both"/>
        <w:rPr>
          <w:sz w:val="24"/>
          <w:szCs w:val="24"/>
        </w:rPr>
      </w:pPr>
      <w:r w:rsidRPr="00FD0001">
        <w:rPr>
          <w:sz w:val="24"/>
          <w:szCs w:val="24"/>
        </w:rPr>
        <w:t xml:space="preserve">4.2. Исполнитель письменно информирует заказчика об освидетельствовании скрытых работ. </w:t>
      </w:r>
    </w:p>
    <w:p w:rsidR="00AE2CA3" w:rsidRPr="00FD0001" w:rsidRDefault="00AE2CA3" w:rsidP="00AE2CA3">
      <w:pPr>
        <w:pStyle w:val="a3"/>
        <w:ind w:left="360"/>
        <w:jc w:val="both"/>
        <w:rPr>
          <w:sz w:val="24"/>
          <w:szCs w:val="24"/>
        </w:rPr>
      </w:pPr>
      <w:r w:rsidRPr="00FD0001">
        <w:rPr>
          <w:sz w:val="24"/>
          <w:szCs w:val="24"/>
        </w:rPr>
        <w:t xml:space="preserve">В случае его неявки в течение 2 (двух) рабочих дней, акт освидетельствования скрытых работ подписывается Исполнителем в одностороннем порядке. </w:t>
      </w:r>
      <w:proofErr w:type="spellStart"/>
      <w:r w:rsidRPr="00FD0001">
        <w:rPr>
          <w:sz w:val="24"/>
          <w:szCs w:val="24"/>
        </w:rPr>
        <w:t>Фотофиксация</w:t>
      </w:r>
      <w:proofErr w:type="spellEnd"/>
      <w:r w:rsidRPr="00FD0001">
        <w:rPr>
          <w:sz w:val="24"/>
          <w:szCs w:val="24"/>
        </w:rPr>
        <w:t xml:space="preserve"> выполненных работ, в таком случае, </w:t>
      </w:r>
      <w:proofErr w:type="gramStart"/>
      <w:r w:rsidRPr="00FD0001">
        <w:rPr>
          <w:sz w:val="24"/>
          <w:szCs w:val="24"/>
        </w:rPr>
        <w:t>обязательна</w:t>
      </w:r>
      <w:proofErr w:type="gramEnd"/>
      <w:r w:rsidRPr="00FD0001">
        <w:rPr>
          <w:sz w:val="24"/>
          <w:szCs w:val="24"/>
        </w:rPr>
        <w:t xml:space="preserve">. Результаты </w:t>
      </w:r>
      <w:proofErr w:type="spellStart"/>
      <w:r w:rsidRPr="00FD0001">
        <w:rPr>
          <w:sz w:val="24"/>
          <w:szCs w:val="24"/>
        </w:rPr>
        <w:t>фотофиксации</w:t>
      </w:r>
      <w:proofErr w:type="spellEnd"/>
      <w:r w:rsidRPr="00FD0001">
        <w:rPr>
          <w:sz w:val="24"/>
          <w:szCs w:val="24"/>
        </w:rPr>
        <w:t xml:space="preserve"> являются обязательным приложением к акту. </w:t>
      </w:r>
    </w:p>
    <w:p w:rsidR="00AE2CA3" w:rsidRPr="00FD0001" w:rsidRDefault="00AE2CA3" w:rsidP="00AE2CA3">
      <w:pPr>
        <w:pStyle w:val="a3"/>
        <w:ind w:left="360" w:firstLine="348"/>
        <w:jc w:val="both"/>
        <w:rPr>
          <w:sz w:val="24"/>
          <w:szCs w:val="24"/>
        </w:rPr>
      </w:pPr>
      <w:r w:rsidRPr="00FD0001">
        <w:rPr>
          <w:sz w:val="24"/>
          <w:szCs w:val="24"/>
        </w:rPr>
        <w:t>4.3. Если Заказчик не был информирован об освидетельствовании скрытых работ или информирован с опозданием, то по их требованию Исполнитель обязан вскрыть любую часть скрытых работ, а затем восстановить их за свой счет.</w:t>
      </w:r>
    </w:p>
    <w:p w:rsidR="00AE2CA3" w:rsidRPr="00FD0001" w:rsidRDefault="00AE2CA3" w:rsidP="00AE2CA3">
      <w:pPr>
        <w:pStyle w:val="a3"/>
        <w:ind w:left="360" w:firstLine="348"/>
        <w:jc w:val="both"/>
        <w:rPr>
          <w:sz w:val="24"/>
          <w:szCs w:val="24"/>
        </w:rPr>
      </w:pPr>
      <w:r w:rsidRPr="00FD0001">
        <w:rPr>
          <w:sz w:val="24"/>
          <w:szCs w:val="24"/>
        </w:rPr>
        <w:t xml:space="preserve">4.4. Для проведения промежуточной приемки фактически выполненных работ Исполнитель должен в течение 2 (двух) дней известить Заказчика о готовности к сдаче этапа выполненных работ. </w:t>
      </w:r>
    </w:p>
    <w:p w:rsidR="00AE2CA3" w:rsidRPr="00FD0001" w:rsidRDefault="00AE2CA3" w:rsidP="00AE2CA3">
      <w:pPr>
        <w:pStyle w:val="a3"/>
        <w:ind w:left="360"/>
        <w:jc w:val="both"/>
        <w:rPr>
          <w:sz w:val="24"/>
          <w:szCs w:val="24"/>
        </w:rPr>
      </w:pPr>
      <w:r w:rsidRPr="00FD0001">
        <w:rPr>
          <w:sz w:val="24"/>
          <w:szCs w:val="24"/>
        </w:rPr>
        <w:t>Сдача выполненных работ Исполнителем и их приемка оформляется актом приемки выполненных работ (форма КС-2), подписанным данными Сторонами.</w:t>
      </w:r>
    </w:p>
    <w:p w:rsidR="00AE2CA3" w:rsidRPr="00FD0001" w:rsidRDefault="00AE2CA3" w:rsidP="00AE2CA3">
      <w:pPr>
        <w:pStyle w:val="a3"/>
        <w:ind w:left="360"/>
        <w:jc w:val="both"/>
        <w:rPr>
          <w:sz w:val="24"/>
          <w:szCs w:val="24"/>
        </w:rPr>
      </w:pPr>
      <w:r w:rsidRPr="00FD0001">
        <w:rPr>
          <w:sz w:val="24"/>
          <w:szCs w:val="24"/>
        </w:rPr>
        <w:t xml:space="preserve">4.5. Приемка выполненных работ осуществляется Заказчиком непосредственно с представителями администрации муниципального образования городского поселения «Микунь», управляющей компании и представителем собственников помещений в МКД №62, уполномоченного общим собранием. </w:t>
      </w:r>
    </w:p>
    <w:p w:rsidR="00AE2CA3" w:rsidRPr="00FD0001" w:rsidRDefault="00AE2CA3" w:rsidP="00AE2CA3">
      <w:pPr>
        <w:pStyle w:val="a3"/>
        <w:ind w:left="360" w:firstLine="348"/>
        <w:jc w:val="both"/>
        <w:rPr>
          <w:sz w:val="24"/>
          <w:szCs w:val="24"/>
        </w:rPr>
      </w:pPr>
      <w:r w:rsidRPr="00FD0001">
        <w:rPr>
          <w:sz w:val="24"/>
          <w:szCs w:val="24"/>
        </w:rPr>
        <w:t xml:space="preserve">4.6. Кроме того, к акту приемки выполненных работ прикладываются проведенные за счет Исполнителя вырубки асфальтового покрытия в соответствии с </w:t>
      </w:r>
      <w:proofErr w:type="spellStart"/>
      <w:r w:rsidRPr="00FD0001">
        <w:rPr>
          <w:sz w:val="24"/>
          <w:szCs w:val="24"/>
        </w:rPr>
        <w:t>ГОСТом</w:t>
      </w:r>
      <w:proofErr w:type="spellEnd"/>
      <w:r w:rsidRPr="00FD0001">
        <w:rPr>
          <w:sz w:val="24"/>
          <w:szCs w:val="24"/>
        </w:rPr>
        <w:t>, заключения независимой лаборатории о проведенных испытаниях на соответствие техническому заданию. Места после вырубок заделываются Исполнителем за его счет идентичным типом асфальтового покрытия.</w:t>
      </w:r>
    </w:p>
    <w:p w:rsidR="00AE2CA3" w:rsidRPr="00FD0001" w:rsidRDefault="00AE2CA3" w:rsidP="00AE2CA3">
      <w:pPr>
        <w:pStyle w:val="a3"/>
        <w:ind w:left="360" w:firstLine="348"/>
        <w:jc w:val="both"/>
        <w:rPr>
          <w:sz w:val="24"/>
          <w:szCs w:val="24"/>
        </w:rPr>
      </w:pPr>
      <w:r w:rsidRPr="00FD0001">
        <w:rPr>
          <w:sz w:val="24"/>
          <w:szCs w:val="24"/>
        </w:rPr>
        <w:t>4.7. Заказчик отказывает Исполнителю в приемке работ, если их объем, стоимость или качество не подтверждается исполнительной и другой технической документацией, о чем Исполнителю выдается соответствующее предписание, с указанием сроков устранения выявленных недостатков, а акт приемки выполненных работ не подписывается заказчиком до устранения выявленных нарушений.</w:t>
      </w:r>
    </w:p>
    <w:p w:rsidR="00AE2CA3" w:rsidRPr="00FD0001" w:rsidRDefault="00AE2CA3" w:rsidP="00AE2CA3">
      <w:pPr>
        <w:pStyle w:val="a3"/>
        <w:ind w:left="360" w:firstLine="348"/>
        <w:jc w:val="both"/>
        <w:rPr>
          <w:sz w:val="24"/>
          <w:szCs w:val="24"/>
        </w:rPr>
      </w:pPr>
      <w:r w:rsidRPr="00FD0001">
        <w:rPr>
          <w:sz w:val="24"/>
          <w:szCs w:val="24"/>
        </w:rPr>
        <w:t xml:space="preserve">4.8. В случае установления заказчиком при приемке работ несоответствия качества выполненных Исполнителем работ требованиям настоящего Контракта, акт выполненных работ заказчиком не подписывается до момента устранения выявленных нарушений. </w:t>
      </w:r>
    </w:p>
    <w:p w:rsidR="00AE2CA3" w:rsidRPr="00FD0001" w:rsidRDefault="00AE2CA3" w:rsidP="00AE2CA3">
      <w:pPr>
        <w:pStyle w:val="a3"/>
        <w:ind w:left="360" w:firstLine="348"/>
        <w:jc w:val="both"/>
        <w:rPr>
          <w:sz w:val="24"/>
          <w:szCs w:val="24"/>
        </w:rPr>
      </w:pPr>
      <w:r w:rsidRPr="00FD0001">
        <w:rPr>
          <w:sz w:val="24"/>
          <w:szCs w:val="24"/>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Исполнителем. </w:t>
      </w:r>
    </w:p>
    <w:p w:rsidR="00AE2CA3" w:rsidRPr="00FD0001" w:rsidRDefault="00AE2CA3" w:rsidP="00AE2CA3">
      <w:pPr>
        <w:pStyle w:val="a3"/>
        <w:ind w:left="360"/>
        <w:jc w:val="both"/>
        <w:rPr>
          <w:sz w:val="24"/>
          <w:szCs w:val="24"/>
        </w:rPr>
      </w:pPr>
      <w:r w:rsidRPr="00FD0001">
        <w:rPr>
          <w:sz w:val="24"/>
          <w:szCs w:val="24"/>
        </w:rPr>
        <w:t>Исполнитель обязан устранить все обнаруженные недостатки своими силами и за свой счет в сроки, указанные в акте.</w:t>
      </w:r>
    </w:p>
    <w:p w:rsidR="00AE2CA3" w:rsidRPr="00FD0001" w:rsidRDefault="00AE2CA3" w:rsidP="00AE2CA3">
      <w:pPr>
        <w:pStyle w:val="a3"/>
        <w:ind w:left="360" w:firstLine="348"/>
        <w:jc w:val="both"/>
        <w:rPr>
          <w:sz w:val="24"/>
          <w:szCs w:val="24"/>
        </w:rPr>
      </w:pPr>
      <w:r w:rsidRPr="00FD0001">
        <w:rPr>
          <w:sz w:val="24"/>
          <w:szCs w:val="24"/>
        </w:rPr>
        <w:t xml:space="preserve">4.10. В случае отказа Исполнителя от подписания акта о выявленных в ходе </w:t>
      </w:r>
      <w:proofErr w:type="gramStart"/>
      <w:r w:rsidRPr="00FD0001">
        <w:rPr>
          <w:sz w:val="24"/>
          <w:szCs w:val="24"/>
        </w:rPr>
        <w:t>приемки результатов выполнения работ недостатков</w:t>
      </w:r>
      <w:proofErr w:type="gramEnd"/>
      <w:r w:rsidRPr="00FD0001">
        <w:rPr>
          <w:sz w:val="24"/>
          <w:szCs w:val="24"/>
        </w:rPr>
        <w:t xml:space="preserve"> и сроках их устранения, заказчиком в акте делается отметка об отказе Исполнителя от его подписания. При этом акт о выявленных в ходе </w:t>
      </w:r>
      <w:proofErr w:type="gramStart"/>
      <w:r w:rsidRPr="00FD0001">
        <w:rPr>
          <w:sz w:val="24"/>
          <w:szCs w:val="24"/>
        </w:rPr>
        <w:t>приемки результатов выполнения работ недостатков</w:t>
      </w:r>
      <w:proofErr w:type="gramEnd"/>
      <w:r w:rsidRPr="00FD0001">
        <w:rPr>
          <w:sz w:val="24"/>
          <w:szCs w:val="24"/>
        </w:rPr>
        <w:t xml:space="preserve"> и сроках их устранения подписывается заказчиком.</w:t>
      </w:r>
    </w:p>
    <w:p w:rsidR="00AE2CA3" w:rsidRPr="00FD0001" w:rsidRDefault="00AE2CA3" w:rsidP="00AE2CA3">
      <w:pPr>
        <w:pStyle w:val="a3"/>
        <w:ind w:left="360" w:firstLine="348"/>
        <w:jc w:val="both"/>
        <w:rPr>
          <w:sz w:val="24"/>
          <w:szCs w:val="24"/>
        </w:rPr>
      </w:pPr>
      <w:r w:rsidRPr="00FD0001">
        <w:rPr>
          <w:sz w:val="24"/>
          <w:szCs w:val="24"/>
        </w:rPr>
        <w:t>4.11. Устранение Исполнителем в установленные сроки выявленных недостатков не освобождает его от уплаты неустойки (штрафа, пени), предусмотренной Контрактом.</w:t>
      </w:r>
    </w:p>
    <w:p w:rsidR="00AE2CA3" w:rsidRPr="00FD0001" w:rsidRDefault="00AE2CA3" w:rsidP="00AE2CA3">
      <w:pPr>
        <w:pStyle w:val="a3"/>
        <w:ind w:left="360" w:firstLine="348"/>
        <w:jc w:val="both"/>
        <w:rPr>
          <w:sz w:val="24"/>
          <w:szCs w:val="24"/>
        </w:rPr>
      </w:pPr>
    </w:p>
    <w:p w:rsidR="00AE2CA3" w:rsidRDefault="00AE2CA3" w:rsidP="00AE2CA3">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lastRenderedPageBreak/>
        <w:t>5. Сроки и этапы оказания услуг</w:t>
      </w:r>
    </w:p>
    <w:p w:rsidR="004714A0" w:rsidRPr="00FD0001" w:rsidRDefault="004714A0" w:rsidP="00AE2CA3">
      <w:pPr>
        <w:widowControl w:val="0"/>
        <w:spacing w:before="120" w:after="0" w:line="240" w:lineRule="auto"/>
        <w:jc w:val="center"/>
        <w:rPr>
          <w:rFonts w:ascii="Times New Roman" w:hAnsi="Times New Roman"/>
          <w:b/>
          <w:sz w:val="24"/>
          <w:szCs w:val="24"/>
        </w:rPr>
      </w:pPr>
    </w:p>
    <w:p w:rsidR="00AE2CA3" w:rsidRPr="00FD0001" w:rsidRDefault="00AE2CA3" w:rsidP="00AE2CA3">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5.1. </w:t>
      </w:r>
      <w:r w:rsidRPr="00FD0001">
        <w:rPr>
          <w:rFonts w:ascii="Times New Roman" w:eastAsia="Times New Roman" w:hAnsi="Times New Roman"/>
          <w:sz w:val="24"/>
          <w:szCs w:val="24"/>
        </w:rPr>
        <w:t>Услуги проводятся в 1 этап.</w:t>
      </w:r>
    </w:p>
    <w:p w:rsidR="00AE2CA3" w:rsidRPr="00FD0001" w:rsidRDefault="00AE2CA3" w:rsidP="00AE2CA3">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5.2. </w:t>
      </w:r>
      <w:r w:rsidRPr="00FD0001">
        <w:rPr>
          <w:rFonts w:ascii="Times New Roman" w:eastAsia="Times New Roman" w:hAnsi="Times New Roman"/>
          <w:sz w:val="24"/>
          <w:szCs w:val="24"/>
        </w:rPr>
        <w:t xml:space="preserve">Начало оказания услуг по контракту – </w:t>
      </w:r>
      <w:proofErr w:type="gramStart"/>
      <w:r w:rsidRPr="00FD0001">
        <w:rPr>
          <w:rFonts w:ascii="Times New Roman" w:eastAsia="Times New Roman" w:hAnsi="Times New Roman"/>
          <w:sz w:val="24"/>
          <w:szCs w:val="24"/>
        </w:rPr>
        <w:t>с даты заключения</w:t>
      </w:r>
      <w:proofErr w:type="gramEnd"/>
      <w:r w:rsidRPr="00FD0001">
        <w:rPr>
          <w:rFonts w:ascii="Times New Roman" w:eastAsia="Times New Roman" w:hAnsi="Times New Roman"/>
          <w:sz w:val="24"/>
          <w:szCs w:val="24"/>
        </w:rPr>
        <w:t xml:space="preserve"> контракта</w:t>
      </w:r>
    </w:p>
    <w:p w:rsidR="00AE2CA3" w:rsidRPr="00FD0001" w:rsidRDefault="00AE2CA3" w:rsidP="00AE2CA3">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5.3. </w:t>
      </w:r>
      <w:r w:rsidRPr="00FD0001">
        <w:rPr>
          <w:rFonts w:ascii="Times New Roman" w:eastAsia="Times New Roman" w:hAnsi="Times New Roman"/>
          <w:sz w:val="24"/>
          <w:szCs w:val="24"/>
        </w:rPr>
        <w:t>Завершение оказания услуг по контракту – 1 сентября 2020 года.</w:t>
      </w:r>
    </w:p>
    <w:p w:rsidR="00AE2CA3" w:rsidRPr="00FD0001" w:rsidRDefault="00AE2CA3" w:rsidP="00AE2CA3">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5.4. Допускается досрочное оказание услуг по контракту Исполнителем.</w:t>
      </w:r>
    </w:p>
    <w:p w:rsidR="00AE2CA3" w:rsidRPr="00FD0001" w:rsidRDefault="00AE2CA3" w:rsidP="00AE2CA3">
      <w:pPr>
        <w:widowControl w:val="0"/>
        <w:tabs>
          <w:tab w:val="left" w:pos="-1560"/>
        </w:tabs>
        <w:spacing w:after="0" w:line="240" w:lineRule="auto"/>
        <w:ind w:firstLine="709"/>
        <w:jc w:val="center"/>
        <w:rPr>
          <w:rFonts w:ascii="Times New Roman" w:hAnsi="Times New Roman"/>
          <w:b/>
          <w:sz w:val="24"/>
          <w:szCs w:val="24"/>
        </w:rPr>
      </w:pPr>
    </w:p>
    <w:p w:rsidR="00AE2CA3" w:rsidRPr="00FD0001" w:rsidRDefault="00AE2CA3" w:rsidP="00AE2CA3">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6.Ответственность сторон</w:t>
      </w:r>
    </w:p>
    <w:p w:rsidR="00AE2CA3" w:rsidRPr="00FD0001" w:rsidRDefault="00AE2CA3" w:rsidP="00AE2CA3">
      <w:pPr>
        <w:tabs>
          <w:tab w:val="left" w:pos="0"/>
        </w:tabs>
        <w:spacing w:after="0" w:line="0" w:lineRule="atLeast"/>
        <w:ind w:right="-35" w:firstLine="709"/>
        <w:jc w:val="both"/>
        <w:rPr>
          <w:rFonts w:ascii="Times New Roman" w:eastAsia="Times New Roman" w:hAnsi="Times New Roman" w:cs="Times New Roman"/>
          <w:sz w:val="24"/>
          <w:szCs w:val="24"/>
        </w:rPr>
      </w:pP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6.1. За неисполнение или ненадлежащее исполнение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6.2. Ответственность Заказчика:</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уплату неустоек (штрафов, пеней);</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 xml:space="preserve">6.2.2.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E2CA3" w:rsidRPr="00FD0001" w:rsidRDefault="00AE2CA3" w:rsidP="00AE2CA3">
      <w:pPr>
        <w:tabs>
          <w:tab w:val="num" w:pos="1305"/>
        </w:tabs>
        <w:spacing w:after="0" w:line="240" w:lineRule="auto"/>
        <w:jc w:val="both"/>
        <w:rPr>
          <w:rFonts w:ascii="Times New Roman" w:eastAsia="Calibri" w:hAnsi="Times New Roman" w:cs="Times New Roman"/>
          <w:sz w:val="24"/>
          <w:szCs w:val="24"/>
        </w:rPr>
      </w:pPr>
      <w:r w:rsidRPr="00FD0001">
        <w:rPr>
          <w:rFonts w:ascii="Times New Roman" w:hAnsi="Times New Roman"/>
          <w:sz w:val="24"/>
          <w:szCs w:val="24"/>
        </w:rPr>
        <w:t xml:space="preserve">6.2.3.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Pr="00FD0001">
        <w:rPr>
          <w:rFonts w:ascii="Times New Roman" w:eastAsia="Calibri" w:hAnsi="Times New Roman" w:cs="Times New Roman"/>
          <w:sz w:val="24"/>
          <w:szCs w:val="24"/>
        </w:rPr>
        <w:t>в следующем порядке: 1000 рублей.</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6.2.4.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6.3. Ответственность Исполнителя:</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6.3.1.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 xml:space="preserve">6.3.2.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AE2CA3" w:rsidRPr="004714A0"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 xml:space="preserve">6.3.3.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Pr>
          <w:rFonts w:ascii="Times New Roman" w:hAnsi="Times New Roman"/>
          <w:sz w:val="24"/>
          <w:szCs w:val="24"/>
        </w:rPr>
        <w:t xml:space="preserve">в размере </w:t>
      </w:r>
      <w:r w:rsidR="004714A0">
        <w:rPr>
          <w:rFonts w:ascii="Times New Roman" w:hAnsi="Times New Roman"/>
          <w:sz w:val="24"/>
          <w:szCs w:val="24"/>
        </w:rPr>
        <w:t xml:space="preserve">279 463(двести семьдесят девять тысяч четыреста шестьдесят три) рубля 11 копеек, </w:t>
      </w:r>
      <w:r w:rsidRPr="00FD0001">
        <w:rPr>
          <w:rFonts w:ascii="Times New Roman" w:hAnsi="Times New Roman"/>
          <w:sz w:val="24"/>
          <w:szCs w:val="24"/>
        </w:rPr>
        <w:t xml:space="preserve"> что составляет </w:t>
      </w:r>
      <w:r w:rsidRPr="004714A0">
        <w:rPr>
          <w:rFonts w:ascii="Times New Roman" w:hAnsi="Times New Roman"/>
          <w:sz w:val="24"/>
          <w:szCs w:val="24"/>
        </w:rPr>
        <w:t>10 процентов цены Контракта.</w:t>
      </w:r>
    </w:p>
    <w:p w:rsidR="00AE2CA3" w:rsidRPr="00FD0001" w:rsidRDefault="00AE2CA3" w:rsidP="00AE2CA3">
      <w:pPr>
        <w:tabs>
          <w:tab w:val="num" w:pos="1305"/>
        </w:tabs>
        <w:spacing w:after="0" w:line="240" w:lineRule="auto"/>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6.3.4. </w:t>
      </w:r>
      <w:proofErr w:type="gramStart"/>
      <w:r w:rsidRPr="00FD0001">
        <w:rPr>
          <w:rFonts w:ascii="Times New Roman" w:eastAsia="Calibri"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roofErr w:type="gramEnd"/>
    </w:p>
    <w:p w:rsidR="00AE2CA3" w:rsidRPr="00FD0001" w:rsidRDefault="00AE2CA3" w:rsidP="00AE2CA3">
      <w:pPr>
        <w:tabs>
          <w:tab w:val="num" w:pos="1305"/>
        </w:tabs>
        <w:spacing w:after="0" w:line="240" w:lineRule="auto"/>
        <w:ind w:firstLine="709"/>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lastRenderedPageBreak/>
        <w:t>а) в случае, если цена контракта не превышает начальную (максимальную) цену контракта:</w:t>
      </w:r>
    </w:p>
    <w:p w:rsidR="00AE2CA3" w:rsidRPr="00FD0001" w:rsidRDefault="00AE2CA3" w:rsidP="00AE2CA3">
      <w:pPr>
        <w:tabs>
          <w:tab w:val="num" w:pos="1305"/>
        </w:tabs>
        <w:spacing w:after="0" w:line="240" w:lineRule="auto"/>
        <w:ind w:firstLine="709"/>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- 10 процентов начальной (максимальной) цены контракта,</w:t>
      </w:r>
    </w:p>
    <w:p w:rsidR="00AE2CA3" w:rsidRPr="00FD0001" w:rsidRDefault="00AE2CA3" w:rsidP="00AE2CA3">
      <w:pPr>
        <w:tabs>
          <w:tab w:val="num" w:pos="1305"/>
        </w:tabs>
        <w:spacing w:after="0" w:line="240" w:lineRule="auto"/>
        <w:ind w:firstLine="709"/>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б) в случае, если цена контракта превышает начальную (максимальную) цену контракта:</w:t>
      </w:r>
    </w:p>
    <w:p w:rsidR="00AE2CA3" w:rsidRPr="00FD0001" w:rsidRDefault="00AE2CA3" w:rsidP="00AE2CA3">
      <w:pPr>
        <w:tabs>
          <w:tab w:val="num" w:pos="1305"/>
        </w:tabs>
        <w:spacing w:after="0" w:line="240" w:lineRule="auto"/>
        <w:ind w:firstLine="709"/>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- 10 процентов цены контракта.</w:t>
      </w:r>
    </w:p>
    <w:p w:rsidR="00AE2CA3" w:rsidRPr="004714A0"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 xml:space="preserve">6.3.5.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следующее </w:t>
      </w:r>
      <w:r w:rsidRPr="004714A0">
        <w:rPr>
          <w:rFonts w:ascii="Times New Roman" w:hAnsi="Times New Roman"/>
          <w:sz w:val="24"/>
          <w:szCs w:val="24"/>
        </w:rPr>
        <w:t>порядке: 1 000 (Одна тысяча) рублей 00 копеек;</w:t>
      </w:r>
    </w:p>
    <w:p w:rsidR="00AE2CA3" w:rsidRPr="00FD0001" w:rsidRDefault="00AE2CA3" w:rsidP="00AE2CA3">
      <w:pPr>
        <w:tabs>
          <w:tab w:val="num" w:pos="1305"/>
        </w:tabs>
        <w:spacing w:after="0" w:line="240" w:lineRule="auto"/>
        <w:ind w:firstLine="709"/>
        <w:jc w:val="both"/>
        <w:rPr>
          <w:rFonts w:ascii="Times New Roman" w:eastAsia="Calibri" w:hAnsi="Times New Roman" w:cs="Times New Roman"/>
          <w:sz w:val="24"/>
          <w:szCs w:val="24"/>
        </w:rPr>
      </w:pPr>
      <w:r w:rsidRPr="004714A0">
        <w:rPr>
          <w:rFonts w:ascii="Times New Roman" w:eastAsia="Calibri" w:hAnsi="Times New Roman" w:cs="Times New Roman"/>
          <w:sz w:val="24"/>
          <w:szCs w:val="24"/>
        </w:rPr>
        <w:t>6.3.6. Общая сумма начисленных штрафов за ненадлежащее исполнение</w:t>
      </w:r>
      <w:r w:rsidRPr="00FD0001">
        <w:rPr>
          <w:rFonts w:ascii="Times New Roman" w:eastAsia="Calibri" w:hAnsi="Times New Roman" w:cs="Times New Roman"/>
          <w:sz w:val="24"/>
          <w:szCs w:val="24"/>
        </w:rPr>
        <w:t xml:space="preserve"> заказчиком обязательств, предусмотренных контрактом, не может превышать цену контракта. </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E2CA3" w:rsidRPr="00FD0001" w:rsidRDefault="00AE2CA3" w:rsidP="00AE2CA3">
      <w:pPr>
        <w:widowControl w:val="0"/>
        <w:spacing w:after="0" w:line="240" w:lineRule="auto"/>
        <w:ind w:firstLine="708"/>
        <w:jc w:val="both"/>
        <w:rPr>
          <w:rFonts w:ascii="Times New Roman" w:hAnsi="Times New Roman"/>
          <w:sz w:val="24"/>
          <w:szCs w:val="24"/>
        </w:rPr>
      </w:pPr>
      <w:r w:rsidRPr="00FD0001">
        <w:rPr>
          <w:rFonts w:ascii="Times New Roman" w:hAnsi="Times New Roman"/>
          <w:sz w:val="24"/>
          <w:szCs w:val="24"/>
        </w:rPr>
        <w:t>6.5. Уплата неустойки (штрафа, пени) не освобождает Стороны от исполнения обязательств, предусмотренных Контрактом.</w:t>
      </w:r>
    </w:p>
    <w:p w:rsidR="00AE2CA3" w:rsidRPr="00FD0001" w:rsidRDefault="00AE2CA3" w:rsidP="00AE2CA3">
      <w:pPr>
        <w:tabs>
          <w:tab w:val="left" w:pos="0"/>
        </w:tabs>
        <w:spacing w:after="0" w:line="0" w:lineRule="atLeast"/>
        <w:ind w:right="-35" w:firstLine="709"/>
        <w:jc w:val="both"/>
        <w:rPr>
          <w:rFonts w:ascii="Times New Roman" w:eastAsia="Times New Roman" w:hAnsi="Times New Roman" w:cs="Times New Roman"/>
          <w:sz w:val="24"/>
          <w:szCs w:val="24"/>
        </w:rPr>
      </w:pPr>
    </w:p>
    <w:p w:rsidR="00AE2CA3" w:rsidRDefault="00AE2CA3" w:rsidP="00AE2CA3">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7. Обстоятельства непреодолимой силы</w:t>
      </w:r>
    </w:p>
    <w:p w:rsidR="004714A0" w:rsidRPr="00FD0001" w:rsidRDefault="004714A0" w:rsidP="00AE2CA3">
      <w:pPr>
        <w:tabs>
          <w:tab w:val="left" w:pos="851"/>
        </w:tabs>
        <w:spacing w:after="0" w:line="240" w:lineRule="auto"/>
        <w:ind w:firstLine="709"/>
        <w:jc w:val="center"/>
        <w:rPr>
          <w:rFonts w:ascii="Times New Roman" w:eastAsia="Times New Roman" w:hAnsi="Times New Roman" w:cs="Times New Roman"/>
          <w:b/>
          <w:sz w:val="24"/>
          <w:szCs w:val="24"/>
        </w:rPr>
      </w:pPr>
    </w:p>
    <w:p w:rsidR="00AE2CA3" w:rsidRPr="00FD0001" w:rsidRDefault="00AE2CA3" w:rsidP="00AE2CA3">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E2CA3" w:rsidRPr="00FD0001" w:rsidRDefault="00AE2CA3" w:rsidP="00AE2CA3">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7.2.</w:t>
      </w:r>
      <w:r w:rsidRPr="00FD0001">
        <w:rPr>
          <w:rFonts w:ascii="Times New Roman" w:eastAsia="Times New Roman" w:hAnsi="Times New Roman" w:cs="Times New Roman"/>
          <w:sz w:val="24"/>
          <w:szCs w:val="24"/>
        </w:rPr>
        <w:tab/>
        <w:t xml:space="preserve"> </w:t>
      </w:r>
      <w:proofErr w:type="gramStart"/>
      <w:r w:rsidRPr="00FD0001">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AE2CA3" w:rsidRPr="00FD0001" w:rsidRDefault="00AE2CA3" w:rsidP="00AE2CA3">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7.3.</w:t>
      </w:r>
      <w:r w:rsidRPr="00FD0001">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AE2CA3" w:rsidRPr="00FD0001" w:rsidRDefault="00AE2CA3" w:rsidP="00AE2CA3">
      <w:pPr>
        <w:spacing w:after="0" w:line="240" w:lineRule="auto"/>
        <w:ind w:firstLine="709"/>
        <w:jc w:val="both"/>
        <w:rPr>
          <w:rFonts w:ascii="Times New Roman" w:eastAsia="Times New Roman" w:hAnsi="Times New Roman" w:cs="Times New Roman"/>
          <w:sz w:val="24"/>
          <w:szCs w:val="24"/>
        </w:rPr>
      </w:pPr>
    </w:p>
    <w:p w:rsidR="00AE2CA3" w:rsidRDefault="00AE2CA3" w:rsidP="00AE2CA3">
      <w:pPr>
        <w:widowControl w:val="0"/>
        <w:autoSpaceDE w:val="0"/>
        <w:autoSpaceDN w:val="0"/>
        <w:spacing w:after="0" w:line="240" w:lineRule="auto"/>
        <w:ind w:firstLine="567"/>
        <w:jc w:val="center"/>
        <w:rPr>
          <w:rFonts w:ascii="Times New Roman" w:hAnsi="Times New Roman"/>
          <w:b/>
          <w:bCs/>
          <w:sz w:val="24"/>
          <w:szCs w:val="24"/>
        </w:rPr>
      </w:pPr>
      <w:r w:rsidRPr="00FD0001">
        <w:rPr>
          <w:rFonts w:ascii="Times New Roman" w:hAnsi="Times New Roman"/>
          <w:b/>
          <w:bCs/>
          <w:sz w:val="24"/>
          <w:szCs w:val="24"/>
        </w:rPr>
        <w:t>8. Обеспечение гарантийных обязательств</w:t>
      </w:r>
    </w:p>
    <w:p w:rsidR="004714A0" w:rsidRPr="00FD0001" w:rsidRDefault="004714A0" w:rsidP="00AE2CA3">
      <w:pPr>
        <w:widowControl w:val="0"/>
        <w:autoSpaceDE w:val="0"/>
        <w:autoSpaceDN w:val="0"/>
        <w:spacing w:after="0" w:line="240" w:lineRule="auto"/>
        <w:ind w:firstLine="567"/>
        <w:jc w:val="center"/>
        <w:rPr>
          <w:rFonts w:ascii="Times New Roman" w:hAnsi="Times New Roman"/>
          <w:b/>
          <w:bCs/>
          <w:sz w:val="24"/>
          <w:szCs w:val="24"/>
        </w:rPr>
      </w:pP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bCs/>
          <w:sz w:val="24"/>
          <w:szCs w:val="24"/>
        </w:rPr>
        <w:t xml:space="preserve">8.1. </w:t>
      </w:r>
      <w:r w:rsidRPr="00FD0001">
        <w:rPr>
          <w:rFonts w:ascii="Times New Roman" w:hAnsi="Times New Roman"/>
          <w:sz w:val="24"/>
          <w:szCs w:val="24"/>
        </w:rPr>
        <w:t xml:space="preserve">Гарантийный срок на оказанные услуги устанавливается 3 года 6 месяцев </w:t>
      </w:r>
      <w:proofErr w:type="gramStart"/>
      <w:r w:rsidRPr="00FD0001">
        <w:rPr>
          <w:rFonts w:ascii="Times New Roman" w:hAnsi="Times New Roman"/>
          <w:sz w:val="24"/>
          <w:szCs w:val="24"/>
        </w:rPr>
        <w:t>с даты подписания</w:t>
      </w:r>
      <w:proofErr w:type="gramEnd"/>
      <w:r w:rsidRPr="00FD0001">
        <w:rPr>
          <w:rFonts w:ascii="Times New Roman" w:hAnsi="Times New Roman"/>
          <w:sz w:val="24"/>
          <w:szCs w:val="24"/>
        </w:rPr>
        <w:t xml:space="preserve"> Заказчиком Акта приемки оказанных услуг. </w:t>
      </w:r>
    </w:p>
    <w:p w:rsidR="00AE2CA3" w:rsidRPr="00FD0001" w:rsidRDefault="00AE2CA3" w:rsidP="00AE2CA3">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течение срока, установленного Заказчиком.</w:t>
      </w:r>
    </w:p>
    <w:p w:rsidR="00AE2CA3" w:rsidRPr="00FD0001" w:rsidRDefault="00AE2CA3" w:rsidP="00AE2CA3">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AE2CA3" w:rsidRPr="00FD0001" w:rsidRDefault="00AE2CA3" w:rsidP="00AE2CA3">
      <w:pPr>
        <w:widowControl w:val="0"/>
        <w:autoSpaceDE w:val="0"/>
        <w:autoSpaceDN w:val="0"/>
        <w:spacing w:after="0" w:line="240" w:lineRule="auto"/>
        <w:ind w:firstLine="708"/>
        <w:jc w:val="both"/>
        <w:rPr>
          <w:rFonts w:ascii="Times New Roman" w:hAnsi="Times New Roman"/>
          <w:bCs/>
          <w:i/>
          <w:sz w:val="24"/>
          <w:szCs w:val="24"/>
        </w:rPr>
      </w:pPr>
      <w:r w:rsidRPr="00FD0001">
        <w:rPr>
          <w:rFonts w:ascii="Times New Roman" w:hAnsi="Times New Roman"/>
          <w:bCs/>
          <w:sz w:val="24"/>
          <w:szCs w:val="24"/>
        </w:rPr>
        <w:t xml:space="preserve">Обеспечение гарантийных обязательств установлено Заказчиком в размере 1 % начальной (максимальной) цены договора и составляет – </w:t>
      </w:r>
      <w:r w:rsidRPr="00FD0001">
        <w:rPr>
          <w:rFonts w:ascii="Times New Roman" w:hAnsi="Times New Roman"/>
          <w:bCs/>
          <w:sz w:val="24"/>
          <w:szCs w:val="24"/>
          <w:u w:val="single"/>
        </w:rPr>
        <w:t>27946,31 руб</w:t>
      </w:r>
      <w:r w:rsidRPr="00FD0001">
        <w:rPr>
          <w:rFonts w:ascii="Times New Roman" w:hAnsi="Times New Roman"/>
          <w:bCs/>
          <w:sz w:val="24"/>
          <w:szCs w:val="24"/>
        </w:rPr>
        <w:t>.</w:t>
      </w:r>
    </w:p>
    <w:p w:rsidR="00AE2CA3" w:rsidRPr="00FD0001" w:rsidRDefault="00AE2CA3" w:rsidP="00AE2CA3">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Обеспечение гарантийных обязатель</w:t>
      </w:r>
      <w:proofErr w:type="gramStart"/>
      <w:r w:rsidRPr="00FD0001">
        <w:rPr>
          <w:rFonts w:ascii="Times New Roman" w:hAnsi="Times New Roman"/>
          <w:bCs/>
          <w:sz w:val="24"/>
          <w:szCs w:val="24"/>
        </w:rPr>
        <w:t>ств пр</w:t>
      </w:r>
      <w:proofErr w:type="gramEnd"/>
      <w:r w:rsidRPr="00FD0001">
        <w:rPr>
          <w:rFonts w:ascii="Times New Roman" w:hAnsi="Times New Roman"/>
          <w:bCs/>
          <w:sz w:val="24"/>
          <w:szCs w:val="24"/>
        </w:rPr>
        <w:t>едоставляется Исполнителем Заказчику до оформления документа о приемке оказанных услуг.</w:t>
      </w:r>
    </w:p>
    <w:p w:rsidR="00AE2CA3" w:rsidRPr="00FD0001" w:rsidRDefault="00AE2CA3" w:rsidP="00AE2CA3">
      <w:pPr>
        <w:widowControl w:val="0"/>
        <w:autoSpaceDE w:val="0"/>
        <w:autoSpaceDN w:val="0"/>
        <w:spacing w:after="0" w:line="240" w:lineRule="auto"/>
        <w:ind w:firstLine="708"/>
        <w:jc w:val="both"/>
        <w:rPr>
          <w:rFonts w:ascii="Times New Roman" w:hAnsi="Times New Roman"/>
          <w:bCs/>
          <w:sz w:val="24"/>
          <w:szCs w:val="24"/>
        </w:rPr>
      </w:pPr>
      <w:proofErr w:type="gramStart"/>
      <w:r w:rsidRPr="00FD0001">
        <w:rPr>
          <w:rFonts w:ascii="Times New Roman" w:hAnsi="Times New Roman"/>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w:t>
      </w:r>
      <w:r w:rsidRPr="00FD0001">
        <w:rPr>
          <w:rFonts w:ascii="Times New Roman" w:hAnsi="Times New Roman"/>
          <w:bCs/>
          <w:sz w:val="24"/>
          <w:szCs w:val="24"/>
        </w:rPr>
        <w:lastRenderedPageBreak/>
        <w:t>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FD0001">
        <w:rPr>
          <w:rFonts w:ascii="Times New Roman" w:hAnsi="Times New Roman"/>
          <w:bCs/>
          <w:sz w:val="24"/>
          <w:szCs w:val="24"/>
        </w:rPr>
        <w:t xml:space="preserve">, </w:t>
      </w:r>
      <w:proofErr w:type="gramStart"/>
      <w:r w:rsidRPr="00FD0001">
        <w:rPr>
          <w:rFonts w:ascii="Times New Roman" w:hAnsi="Times New Roman"/>
          <w:bCs/>
          <w:sz w:val="24"/>
          <w:szCs w:val="24"/>
        </w:rPr>
        <w:t>поступающими</w:t>
      </w:r>
      <w:proofErr w:type="gramEnd"/>
      <w:r w:rsidRPr="00FD0001">
        <w:rPr>
          <w:rFonts w:ascii="Times New Roman" w:hAnsi="Times New Roman"/>
          <w:bCs/>
          <w:sz w:val="24"/>
          <w:szCs w:val="24"/>
        </w:rPr>
        <w:t xml:space="preserve"> заказчику.</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w:t>
      </w:r>
      <w:proofErr w:type="gramStart"/>
      <w:r w:rsidRPr="00FD0001">
        <w:rPr>
          <w:rFonts w:ascii="Times New Roman" w:hAnsi="Times New Roman"/>
          <w:sz w:val="24"/>
          <w:szCs w:val="24"/>
        </w:rPr>
        <w:t>ств пр</w:t>
      </w:r>
      <w:proofErr w:type="gramEnd"/>
      <w:r w:rsidRPr="00FD0001">
        <w:rPr>
          <w:rFonts w:ascii="Times New Roman" w:hAnsi="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обязательства принципала (Исполнителя), надлежащее исполнение которых обеспечивается банковской гарантией.</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w:t>
      </w:r>
      <w:proofErr w:type="gramStart"/>
      <w:r w:rsidRPr="00FD0001">
        <w:rPr>
          <w:rFonts w:ascii="Times New Roman" w:hAnsi="Times New Roman"/>
          <w:sz w:val="24"/>
          <w:szCs w:val="24"/>
        </w:rPr>
        <w:t>дств в к</w:t>
      </w:r>
      <w:proofErr w:type="gramEnd"/>
      <w:r w:rsidRPr="00FD0001">
        <w:rPr>
          <w:rFonts w:ascii="Times New Roman" w:hAnsi="Times New Roman"/>
          <w:sz w:val="24"/>
          <w:szCs w:val="24"/>
        </w:rPr>
        <w:t>ачестве обеспечения гарантийных обязательств:</w:t>
      </w:r>
    </w:p>
    <w:p w:rsidR="00AE2CA3" w:rsidRPr="00FD0001" w:rsidRDefault="00AE2CA3" w:rsidP="00AE2CA3">
      <w:pPr>
        <w:widowControl w:val="0"/>
        <w:spacing w:after="0" w:line="240" w:lineRule="auto"/>
        <w:jc w:val="both"/>
        <w:rPr>
          <w:rFonts w:ascii="Times New Roman" w:eastAsia="Times New Roman" w:hAnsi="Times New Roman" w:cs="Times New Roman"/>
        </w:rPr>
      </w:pPr>
      <w:r w:rsidRPr="00FD0001">
        <w:rPr>
          <w:rFonts w:ascii="Times New Roman" w:hAnsi="Times New Roman" w:cs="Times New Roman"/>
        </w:rPr>
        <w:t>УФК по Республике Коми</w:t>
      </w:r>
    </w:p>
    <w:p w:rsidR="00AE2CA3" w:rsidRPr="00FD0001" w:rsidRDefault="00AE2CA3" w:rsidP="00AE2CA3">
      <w:pPr>
        <w:pStyle w:val="a5"/>
        <w:jc w:val="both"/>
        <w:rPr>
          <w:rFonts w:ascii="Times New Roman" w:hAnsi="Times New Roman"/>
        </w:rPr>
      </w:pPr>
      <w:r w:rsidRPr="00FD0001">
        <w:rPr>
          <w:rFonts w:ascii="Times New Roman" w:hAnsi="Times New Roman"/>
        </w:rPr>
        <w:t xml:space="preserve">(Администрация городского поселения «Микунь»), </w:t>
      </w:r>
    </w:p>
    <w:p w:rsidR="00AE2CA3" w:rsidRPr="00FD0001" w:rsidRDefault="00AE2CA3" w:rsidP="00AE2CA3">
      <w:pPr>
        <w:pStyle w:val="a5"/>
        <w:jc w:val="both"/>
        <w:rPr>
          <w:rFonts w:ascii="Times New Roman" w:hAnsi="Times New Roman"/>
        </w:rPr>
      </w:pPr>
      <w:proofErr w:type="gramStart"/>
      <w:r w:rsidRPr="00FD0001">
        <w:rPr>
          <w:rFonts w:ascii="Times New Roman" w:hAnsi="Times New Roman"/>
        </w:rPr>
        <w:t>л</w:t>
      </w:r>
      <w:proofErr w:type="gramEnd"/>
      <w:r w:rsidRPr="00FD0001">
        <w:rPr>
          <w:rFonts w:ascii="Times New Roman" w:hAnsi="Times New Roman"/>
        </w:rPr>
        <w:t>/</w:t>
      </w:r>
      <w:proofErr w:type="spellStart"/>
      <w:r w:rsidRPr="00FD0001">
        <w:rPr>
          <w:rFonts w:ascii="Times New Roman" w:hAnsi="Times New Roman"/>
        </w:rPr>
        <w:t>сч</w:t>
      </w:r>
      <w:proofErr w:type="spellEnd"/>
      <w:r w:rsidRPr="00FD0001">
        <w:rPr>
          <w:rFonts w:ascii="Times New Roman" w:hAnsi="Times New Roman"/>
        </w:rPr>
        <w:t xml:space="preserve"> 05073002121 ИНН 1116007328  КПП  111601001</w:t>
      </w:r>
    </w:p>
    <w:p w:rsidR="00AE2CA3" w:rsidRPr="00FD0001" w:rsidRDefault="00AE2CA3" w:rsidP="00AE2CA3">
      <w:pPr>
        <w:pStyle w:val="a5"/>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AE2CA3" w:rsidRPr="00FD0001" w:rsidRDefault="00AE2CA3" w:rsidP="00AE2CA3">
      <w:pPr>
        <w:pStyle w:val="a5"/>
        <w:jc w:val="both"/>
        <w:rPr>
          <w:rFonts w:ascii="Times New Roman" w:hAnsi="Times New Roman"/>
        </w:rPr>
      </w:pPr>
      <w:r w:rsidRPr="00FD0001">
        <w:rPr>
          <w:rFonts w:ascii="Times New Roman" w:hAnsi="Times New Roman"/>
        </w:rPr>
        <w:t>Расчетный счет: 40302810040303087140</w:t>
      </w:r>
    </w:p>
    <w:p w:rsidR="00AE2CA3" w:rsidRPr="00FD0001" w:rsidRDefault="00AE2CA3" w:rsidP="00AE2CA3">
      <w:pPr>
        <w:pStyle w:val="a5"/>
        <w:jc w:val="both"/>
        <w:rPr>
          <w:rFonts w:ascii="Times New Roman" w:hAnsi="Times New Roman"/>
        </w:rPr>
      </w:pPr>
      <w:r w:rsidRPr="00FD0001">
        <w:rPr>
          <w:rFonts w:ascii="Times New Roman" w:hAnsi="Times New Roman"/>
        </w:rPr>
        <w:t>БИК банка – 048702001 ОКТМО  87644105</w:t>
      </w:r>
    </w:p>
    <w:p w:rsidR="00AE2CA3" w:rsidRPr="004714A0" w:rsidRDefault="00AE2CA3" w:rsidP="004714A0">
      <w:pPr>
        <w:spacing w:after="0" w:line="240" w:lineRule="auto"/>
        <w:ind w:firstLine="709"/>
        <w:rPr>
          <w:rFonts w:ascii="Times New Roman" w:hAnsi="Times New Roman"/>
          <w:sz w:val="24"/>
          <w:szCs w:val="24"/>
        </w:rPr>
      </w:pPr>
      <w:r w:rsidRPr="004714A0">
        <w:rPr>
          <w:rFonts w:ascii="Times New Roman" w:hAnsi="Times New Roman"/>
          <w:i/>
          <w:sz w:val="24"/>
          <w:szCs w:val="24"/>
        </w:rPr>
        <w:t xml:space="preserve">Назначение платежа: «Обеспечение гарантийных обязательств по контракту от _____ № </w:t>
      </w:r>
      <w:r w:rsidR="004714A0" w:rsidRPr="004714A0">
        <w:rPr>
          <w:rFonts w:ascii="Times New Roman" w:hAnsi="Times New Roman"/>
          <w:sz w:val="24"/>
          <w:szCs w:val="24"/>
        </w:rPr>
        <w:t>01073000221200000430001</w:t>
      </w:r>
      <w:r w:rsidRPr="004714A0">
        <w:rPr>
          <w:rFonts w:ascii="Times New Roman" w:hAnsi="Times New Roman"/>
          <w:i/>
          <w:sz w:val="24"/>
          <w:szCs w:val="24"/>
        </w:rPr>
        <w:t>».</w:t>
      </w:r>
    </w:p>
    <w:p w:rsidR="00AE2CA3" w:rsidRPr="00FD0001" w:rsidRDefault="00AE2CA3" w:rsidP="00AE2CA3">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E2CA3" w:rsidRPr="004714A0" w:rsidRDefault="00AE2CA3" w:rsidP="00AE2CA3">
      <w:pPr>
        <w:widowControl w:val="0"/>
        <w:spacing w:after="0" w:line="240" w:lineRule="auto"/>
        <w:ind w:firstLine="624"/>
        <w:jc w:val="both"/>
        <w:rPr>
          <w:rFonts w:ascii="Times New Roman" w:hAnsi="Times New Roman"/>
          <w:sz w:val="24"/>
          <w:szCs w:val="24"/>
        </w:rPr>
      </w:pPr>
      <w:r w:rsidRPr="004714A0">
        <w:rPr>
          <w:rFonts w:ascii="Times New Roman" w:hAnsi="Times New Roman"/>
          <w:b/>
          <w:sz w:val="24"/>
          <w:szCs w:val="24"/>
        </w:rPr>
        <w:tab/>
      </w:r>
      <w:r w:rsidRPr="004714A0">
        <w:rPr>
          <w:rFonts w:ascii="Times New Roman" w:hAnsi="Times New Roman"/>
          <w:sz w:val="24"/>
          <w:szCs w:val="24"/>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4714A0">
        <w:rPr>
          <w:rFonts w:ascii="Times New Roman" w:hAnsi="Times New Roman"/>
          <w:sz w:val="24"/>
          <w:szCs w:val="24"/>
        </w:rPr>
        <w:t>с даты исполнения</w:t>
      </w:r>
      <w:proofErr w:type="gramEnd"/>
      <w:r w:rsidRPr="004714A0">
        <w:rPr>
          <w:rFonts w:ascii="Times New Roman" w:hAnsi="Times New Roman"/>
          <w:sz w:val="24"/>
          <w:szCs w:val="24"/>
        </w:rPr>
        <w:t xml:space="preserve"> Исполнителем гарантийных обязательств, предусмотренных контрактом.</w:t>
      </w:r>
    </w:p>
    <w:p w:rsidR="00AE2CA3" w:rsidRPr="00FD0001" w:rsidRDefault="00AE2CA3" w:rsidP="00AE2CA3">
      <w:pPr>
        <w:widowControl w:val="0"/>
        <w:spacing w:after="0" w:line="240" w:lineRule="auto"/>
        <w:ind w:firstLine="624"/>
        <w:jc w:val="both"/>
        <w:rPr>
          <w:rFonts w:ascii="Times New Roman" w:hAnsi="Times New Roman"/>
          <w:sz w:val="24"/>
          <w:szCs w:val="24"/>
        </w:rPr>
      </w:pPr>
    </w:p>
    <w:p w:rsidR="00AE2CA3" w:rsidRDefault="00AE2CA3" w:rsidP="00AE2CA3">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9. Обеспечение исполнения контракта</w:t>
      </w:r>
    </w:p>
    <w:p w:rsidR="004714A0" w:rsidRPr="00FD0001" w:rsidRDefault="004714A0" w:rsidP="00AE2CA3">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p>
    <w:p w:rsidR="00AE2CA3" w:rsidRPr="00FD0001" w:rsidRDefault="00AE2CA3" w:rsidP="00AE2CA3">
      <w:pPr>
        <w:spacing w:after="0" w:line="240" w:lineRule="auto"/>
        <w:ind w:firstLine="567"/>
        <w:jc w:val="both"/>
        <w:rPr>
          <w:rFonts w:ascii="Times New Roman" w:eastAsia="Times New Roman" w:hAnsi="Times New Roman" w:cs="Times New Roman"/>
          <w:bCs/>
          <w:iCs/>
          <w:sz w:val="24"/>
          <w:szCs w:val="24"/>
        </w:rPr>
      </w:pPr>
      <w:r w:rsidRPr="00FD0001">
        <w:rPr>
          <w:rFonts w:ascii="Times New Roman" w:eastAsia="Times New Roman" w:hAnsi="Times New Roman" w:cs="Times New Roman"/>
          <w:sz w:val="24"/>
          <w:szCs w:val="24"/>
        </w:rPr>
        <w:t xml:space="preserve">9.1. </w:t>
      </w:r>
      <w:r w:rsidRPr="00FD0001">
        <w:rPr>
          <w:rFonts w:ascii="Times New Roman" w:eastAsia="Times New Roman" w:hAnsi="Times New Roman" w:cs="Times New Roman"/>
          <w:bCs/>
          <w:iCs/>
          <w:sz w:val="24"/>
          <w:szCs w:val="24"/>
        </w:rPr>
        <w:t xml:space="preserve">Размер обеспечения исполнения контракта составляет </w:t>
      </w:r>
      <w:r w:rsidR="004714A0">
        <w:rPr>
          <w:rFonts w:ascii="Times New Roman" w:eastAsia="Times New Roman" w:hAnsi="Times New Roman" w:cs="Times New Roman"/>
          <w:bCs/>
          <w:iCs/>
          <w:sz w:val="24"/>
          <w:szCs w:val="24"/>
        </w:rPr>
        <w:t>139 731,56</w:t>
      </w:r>
      <w:r w:rsidRPr="00FD0001">
        <w:rPr>
          <w:rFonts w:ascii="Times New Roman" w:eastAsia="Times New Roman" w:hAnsi="Times New Roman" w:cs="Times New Roman"/>
          <w:bCs/>
          <w:iCs/>
          <w:sz w:val="24"/>
          <w:szCs w:val="24"/>
        </w:rPr>
        <w:t xml:space="preserve"> руб.</w:t>
      </w:r>
    </w:p>
    <w:p w:rsidR="00AE2CA3" w:rsidRPr="00FD0001" w:rsidRDefault="00AE2CA3" w:rsidP="00AE2CA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Исполнитель при заключении контракта должен предоставить заказчику обеспечение исполнения контракта в размере 5% начальной максимальной цены контракта.</w:t>
      </w:r>
    </w:p>
    <w:p w:rsidR="00AE2CA3" w:rsidRPr="00FD0001" w:rsidRDefault="00AE2CA3" w:rsidP="00AE2CA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AE2CA3" w:rsidRPr="00FD0001" w:rsidRDefault="00AE2CA3" w:rsidP="00AE2CA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9.2. </w:t>
      </w:r>
      <w:proofErr w:type="gramStart"/>
      <w:r w:rsidRPr="00FD0001">
        <w:rPr>
          <w:rFonts w:ascii="Times New Roman" w:eastAsia="Calibri"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w:t>
      </w:r>
      <w:r w:rsidRPr="00FD0001">
        <w:rPr>
          <w:rFonts w:ascii="Times New Roman" w:eastAsia="Calibri" w:hAnsi="Times New Roman" w:cs="Times New Roman"/>
          <w:sz w:val="24"/>
          <w:szCs w:val="24"/>
        </w:rPr>
        <w:lastRenderedPageBreak/>
        <w:t>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E2CA3" w:rsidRPr="00FD0001" w:rsidRDefault="00AE2CA3" w:rsidP="00AE2CA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AE2CA3" w:rsidRPr="00FD0001" w:rsidRDefault="00AE2CA3" w:rsidP="00AE2CA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9.3. Денежные средства, внесенные Исполнителем в обеспечение исполнения контракта, могут быть обращены к взысканию во внесудебном порядке.</w:t>
      </w:r>
    </w:p>
    <w:p w:rsidR="00AE2CA3" w:rsidRPr="00FD0001" w:rsidRDefault="00AE2CA3" w:rsidP="00AE2CA3">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Calibri" w:hAnsi="Times New Roman" w:cs="Times New Roman"/>
          <w:sz w:val="24"/>
          <w:szCs w:val="24"/>
        </w:rPr>
        <w:t xml:space="preserve">9.4. </w:t>
      </w:r>
      <w:proofErr w:type="gramStart"/>
      <w:r w:rsidRPr="00FD0001">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D0001">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rPr>
        <w:t xml:space="preserve"> не должен превышать тридцати дней с даты исполнения Исполнителем обязательств, предусмотренных контрактом.</w:t>
      </w:r>
      <w:proofErr w:type="gramEnd"/>
    </w:p>
    <w:p w:rsidR="00AE2CA3" w:rsidRPr="00FD0001" w:rsidRDefault="00AE2CA3" w:rsidP="00AE2CA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AE2CA3" w:rsidRPr="00FD0001" w:rsidRDefault="00AE2CA3" w:rsidP="00AE2CA3">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Times New Roman" w:hAnsi="Times New Roman" w:cs="Times New Roman"/>
          <w:bCs/>
          <w:iCs/>
          <w:sz w:val="24"/>
          <w:szCs w:val="24"/>
        </w:rPr>
        <w:t xml:space="preserve">9.6. </w:t>
      </w:r>
      <w:r w:rsidRPr="00FD0001">
        <w:rPr>
          <w:rFonts w:ascii="Times New Roman" w:eastAsia="Times New Roman" w:hAnsi="Times New Roman" w:cs="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AE2CA3" w:rsidRPr="00FD0001" w:rsidRDefault="00AE2CA3" w:rsidP="00AE2CA3">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D0001">
        <w:rPr>
          <w:rFonts w:ascii="Times New Roman" w:eastAsia="Times New Roman" w:hAnsi="Times New Roman" w:cs="Times New Roman"/>
          <w:sz w:val="24"/>
          <w:szCs w:val="24"/>
        </w:rPr>
        <w:t xml:space="preserve">9.7.Исполнитель </w:t>
      </w:r>
      <w:r w:rsidRPr="00FD0001">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FD0001">
        <w:rPr>
          <w:rFonts w:ascii="Times New Roman" w:hAnsi="Times New Roman" w:cs="Times New Roman"/>
          <w:bCs/>
          <w:iCs/>
          <w:spacing w:val="-4"/>
          <w:sz w:val="24"/>
          <w:szCs w:val="24"/>
        </w:rPr>
        <w:t>.З</w:t>
      </w:r>
      <w:proofErr w:type="gramEnd"/>
      <w:r w:rsidRPr="00FD0001">
        <w:rPr>
          <w:rFonts w:ascii="Times New Roman" w:hAnsi="Times New Roman" w:cs="Times New Roman"/>
          <w:bCs/>
          <w:iCs/>
          <w:spacing w:val="-4"/>
          <w:sz w:val="24"/>
          <w:szCs w:val="2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 контракта.</w:t>
      </w:r>
    </w:p>
    <w:p w:rsidR="00AE2CA3" w:rsidRPr="00FD0001" w:rsidRDefault="00AE2CA3" w:rsidP="00AE2CA3">
      <w:pPr>
        <w:widowControl w:val="0"/>
        <w:tabs>
          <w:tab w:val="left" w:pos="1134"/>
        </w:tabs>
        <w:suppressAutoHyphens/>
        <w:spacing w:after="0" w:line="240" w:lineRule="auto"/>
        <w:ind w:firstLine="567"/>
        <w:contextualSpacing/>
        <w:jc w:val="both"/>
        <w:rPr>
          <w:rFonts w:ascii="Times New Roman" w:hAnsi="Times New Roman" w:cs="Times New Roman"/>
          <w:bCs/>
          <w:spacing w:val="-4"/>
          <w:sz w:val="24"/>
          <w:szCs w:val="24"/>
        </w:rPr>
      </w:pPr>
    </w:p>
    <w:p w:rsidR="00AE2CA3" w:rsidRDefault="00AE2CA3" w:rsidP="00AE2CA3">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10. Изменение, дополнение и расторжение Контракта</w:t>
      </w:r>
    </w:p>
    <w:p w:rsidR="004714A0" w:rsidRPr="00FD0001" w:rsidRDefault="004714A0" w:rsidP="00AE2CA3">
      <w:pPr>
        <w:tabs>
          <w:tab w:val="left" w:pos="993"/>
        </w:tabs>
        <w:spacing w:after="0" w:line="240" w:lineRule="auto"/>
        <w:ind w:firstLine="709"/>
        <w:jc w:val="center"/>
        <w:rPr>
          <w:rFonts w:ascii="Times New Roman" w:eastAsia="Times New Roman" w:hAnsi="Times New Roman" w:cs="Times New Roman"/>
          <w:b/>
          <w:sz w:val="24"/>
          <w:szCs w:val="24"/>
        </w:rPr>
      </w:pPr>
    </w:p>
    <w:p w:rsidR="00AE2CA3" w:rsidRPr="00FD0001" w:rsidRDefault="00AE2CA3" w:rsidP="00AE2CA3">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iCs/>
          <w:sz w:val="24"/>
          <w:szCs w:val="24"/>
        </w:rPr>
        <w:t>10.1.</w:t>
      </w:r>
      <w:r w:rsidRPr="00FD0001">
        <w:rPr>
          <w:rFonts w:ascii="Times New Roman" w:eastAsia="Times New Roman" w:hAnsi="Times New Roman" w:cs="Times New Roman"/>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AE2CA3" w:rsidRPr="00FD0001" w:rsidRDefault="00AE2CA3" w:rsidP="00AE2CA3">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AE2CA3" w:rsidRPr="00FD0001" w:rsidRDefault="00AE2CA3" w:rsidP="00AE2CA3">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E2CA3" w:rsidRDefault="00AE2CA3" w:rsidP="00AE2CA3">
      <w:pPr>
        <w:tabs>
          <w:tab w:val="left" w:pos="851"/>
        </w:tabs>
        <w:spacing w:after="0" w:line="240" w:lineRule="auto"/>
        <w:ind w:firstLine="709"/>
        <w:jc w:val="center"/>
        <w:rPr>
          <w:rFonts w:ascii="Times New Roman" w:eastAsia="Times New Roman" w:hAnsi="Times New Roman" w:cs="Times New Roman"/>
          <w:b/>
          <w:sz w:val="24"/>
          <w:szCs w:val="24"/>
        </w:rPr>
      </w:pPr>
    </w:p>
    <w:p w:rsidR="004714A0" w:rsidRDefault="004714A0" w:rsidP="00AE2CA3">
      <w:pPr>
        <w:tabs>
          <w:tab w:val="left" w:pos="851"/>
        </w:tabs>
        <w:spacing w:after="0" w:line="240" w:lineRule="auto"/>
        <w:ind w:firstLine="709"/>
        <w:jc w:val="center"/>
        <w:rPr>
          <w:rFonts w:ascii="Times New Roman" w:eastAsia="Times New Roman" w:hAnsi="Times New Roman" w:cs="Times New Roman"/>
          <w:b/>
          <w:sz w:val="24"/>
          <w:szCs w:val="24"/>
        </w:rPr>
      </w:pPr>
    </w:p>
    <w:p w:rsidR="004714A0" w:rsidRDefault="004714A0" w:rsidP="00AE2CA3">
      <w:pPr>
        <w:tabs>
          <w:tab w:val="left" w:pos="851"/>
        </w:tabs>
        <w:spacing w:after="0" w:line="240" w:lineRule="auto"/>
        <w:ind w:firstLine="709"/>
        <w:jc w:val="center"/>
        <w:rPr>
          <w:rFonts w:ascii="Times New Roman" w:eastAsia="Times New Roman" w:hAnsi="Times New Roman" w:cs="Times New Roman"/>
          <w:b/>
          <w:sz w:val="24"/>
          <w:szCs w:val="24"/>
        </w:rPr>
      </w:pPr>
    </w:p>
    <w:p w:rsidR="004714A0" w:rsidRPr="00FD0001" w:rsidRDefault="004714A0" w:rsidP="00AE2CA3">
      <w:pPr>
        <w:tabs>
          <w:tab w:val="left" w:pos="851"/>
        </w:tabs>
        <w:spacing w:after="0" w:line="240" w:lineRule="auto"/>
        <w:ind w:firstLine="709"/>
        <w:jc w:val="center"/>
        <w:rPr>
          <w:rFonts w:ascii="Times New Roman" w:eastAsia="Times New Roman" w:hAnsi="Times New Roman" w:cs="Times New Roman"/>
          <w:b/>
          <w:sz w:val="24"/>
          <w:szCs w:val="24"/>
        </w:rPr>
      </w:pPr>
    </w:p>
    <w:p w:rsidR="00AE2CA3" w:rsidRDefault="00AE2CA3" w:rsidP="00AE2CA3">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lastRenderedPageBreak/>
        <w:t>11. Срок действия Контракта</w:t>
      </w:r>
    </w:p>
    <w:p w:rsidR="004714A0" w:rsidRPr="00FD0001" w:rsidRDefault="004714A0" w:rsidP="00AE2CA3">
      <w:pPr>
        <w:tabs>
          <w:tab w:val="left" w:pos="851"/>
        </w:tabs>
        <w:spacing w:after="0" w:line="240" w:lineRule="auto"/>
        <w:ind w:firstLine="709"/>
        <w:jc w:val="center"/>
        <w:rPr>
          <w:rFonts w:ascii="Times New Roman" w:eastAsia="Times New Roman" w:hAnsi="Times New Roman" w:cs="Times New Roman"/>
          <w:b/>
          <w:sz w:val="24"/>
          <w:szCs w:val="24"/>
        </w:rPr>
      </w:pPr>
    </w:p>
    <w:p w:rsidR="00AE2CA3" w:rsidRPr="00FD0001" w:rsidRDefault="00AE2CA3" w:rsidP="00AE2CA3">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11.1. Настоящий Контра</w:t>
      </w:r>
      <w:proofErr w:type="gramStart"/>
      <w:r w:rsidRPr="00FD0001">
        <w:rPr>
          <w:rFonts w:ascii="Times New Roman" w:eastAsia="Times New Roman" w:hAnsi="Times New Roman" w:cs="Times New Roman"/>
          <w:sz w:val="24"/>
          <w:szCs w:val="24"/>
        </w:rPr>
        <w:t>кт вст</w:t>
      </w:r>
      <w:proofErr w:type="gramEnd"/>
      <w:r w:rsidRPr="00FD0001">
        <w:rPr>
          <w:rFonts w:ascii="Times New Roman" w:eastAsia="Times New Roman" w:hAnsi="Times New Roman" w:cs="Times New Roman"/>
          <w:sz w:val="24"/>
          <w:szCs w:val="24"/>
        </w:rPr>
        <w:t>упает в силу с момента подписания и действует до 31.12.2020 года, а в части оплаты до полного исполнения обязательств Сторонами.</w:t>
      </w:r>
    </w:p>
    <w:p w:rsidR="00AE2CA3" w:rsidRPr="00FD0001" w:rsidRDefault="00AE2CA3" w:rsidP="00AE2CA3">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AE2CA3" w:rsidRDefault="00AE2CA3" w:rsidP="00AE2CA3">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12.</w:t>
      </w:r>
      <w:r w:rsidR="004714A0">
        <w:rPr>
          <w:rFonts w:ascii="Times New Roman" w:eastAsia="Times New Roman" w:hAnsi="Times New Roman" w:cs="Times New Roman"/>
          <w:b/>
          <w:sz w:val="24"/>
          <w:szCs w:val="24"/>
        </w:rPr>
        <w:t xml:space="preserve"> </w:t>
      </w:r>
      <w:r w:rsidRPr="00FD0001">
        <w:rPr>
          <w:rFonts w:ascii="Times New Roman" w:eastAsia="Times New Roman" w:hAnsi="Times New Roman" w:cs="Times New Roman"/>
          <w:b/>
          <w:sz w:val="24"/>
          <w:szCs w:val="24"/>
        </w:rPr>
        <w:t>Дополнительные условия</w:t>
      </w:r>
    </w:p>
    <w:p w:rsidR="004714A0" w:rsidRPr="00FD0001" w:rsidRDefault="004714A0" w:rsidP="00AE2CA3">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AE2CA3" w:rsidRPr="00FD0001" w:rsidRDefault="00AE2CA3" w:rsidP="00AE2CA3">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AE2CA3" w:rsidRPr="00FD0001" w:rsidRDefault="00AE2CA3" w:rsidP="00AE2CA3">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12.2. </w:t>
      </w:r>
      <w:proofErr w:type="gramStart"/>
      <w:r w:rsidRPr="00FD0001">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FD0001">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AE2CA3" w:rsidRPr="00FD0001" w:rsidRDefault="00AE2CA3" w:rsidP="00AE2CA3">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AE2CA3" w:rsidRPr="00FD0001" w:rsidRDefault="00AE2CA3" w:rsidP="00AE2CA3">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12.4. Настоящий Контракт составлен в двух экземплярах, имеющих одинаковую юридическую силу.</w:t>
      </w:r>
    </w:p>
    <w:p w:rsidR="00AE2CA3" w:rsidRPr="00FD0001" w:rsidRDefault="00AE2CA3" w:rsidP="00AE2CA3">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12.5. К настоящему Контракту прилагаются и являются его неотъемлемыми частями:</w:t>
      </w:r>
    </w:p>
    <w:p w:rsidR="00AE2CA3" w:rsidRPr="00FD0001" w:rsidRDefault="00AE2CA3" w:rsidP="00AE2CA3">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1: Техническое задание;</w:t>
      </w:r>
    </w:p>
    <w:p w:rsidR="00AE2CA3" w:rsidRPr="004714A0" w:rsidRDefault="00AE2CA3" w:rsidP="004714A0">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2: Локальная смета.</w:t>
      </w:r>
    </w:p>
    <w:p w:rsidR="00AE2CA3" w:rsidRDefault="00AE2CA3" w:rsidP="00AE2CA3">
      <w:pPr>
        <w:widowControl w:val="0"/>
        <w:spacing w:after="0" w:line="240" w:lineRule="auto"/>
        <w:ind w:firstLine="709"/>
        <w:jc w:val="center"/>
        <w:rPr>
          <w:rFonts w:ascii="Times New Roman" w:hAnsi="Times New Roman"/>
          <w:b/>
          <w:sz w:val="24"/>
          <w:szCs w:val="24"/>
        </w:rPr>
      </w:pPr>
    </w:p>
    <w:p w:rsidR="00AE2CA3" w:rsidRPr="001A7C9A" w:rsidRDefault="00AE2CA3" w:rsidP="00AE2CA3">
      <w:pPr>
        <w:jc w:val="center"/>
        <w:rPr>
          <w:rFonts w:ascii="Times New Roman" w:hAnsi="Times New Roman" w:cs="Times New Roman"/>
          <w:b/>
          <w:bCs/>
          <w:sz w:val="24"/>
          <w:szCs w:val="24"/>
        </w:rPr>
      </w:pPr>
      <w:r w:rsidRPr="001A7C9A">
        <w:rPr>
          <w:rFonts w:ascii="Times New Roman" w:hAnsi="Times New Roman" w:cs="Times New Roman"/>
          <w:b/>
          <w:bCs/>
          <w:sz w:val="24"/>
          <w:szCs w:val="24"/>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AE2CA3" w:rsidRPr="001A7C9A" w:rsidTr="00C92706">
        <w:tc>
          <w:tcPr>
            <w:tcW w:w="4336"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 xml:space="preserve">Заказчик: </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Администрация городского поселения «Микунь»</w:t>
            </w:r>
          </w:p>
        </w:tc>
        <w:tc>
          <w:tcPr>
            <w:tcW w:w="4820"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 xml:space="preserve">Подрядчик: </w:t>
            </w:r>
          </w:p>
          <w:p w:rsidR="00AE2CA3" w:rsidRDefault="00AE2CA3" w:rsidP="00C92706">
            <w:pPr>
              <w:pStyle w:val="a5"/>
              <w:jc w:val="both"/>
              <w:rPr>
                <w:rFonts w:ascii="Times New Roman" w:hAnsi="Times New Roman"/>
                <w:sz w:val="24"/>
                <w:szCs w:val="24"/>
              </w:rPr>
            </w:pPr>
            <w:r w:rsidRPr="006F2195">
              <w:rPr>
                <w:rFonts w:ascii="Times New Roman" w:hAnsi="Times New Roman"/>
                <w:sz w:val="24"/>
                <w:szCs w:val="24"/>
              </w:rPr>
              <w:t>Индивидуальный предприниматель</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Васильев Олег Дмитриевич</w:t>
            </w:r>
          </w:p>
        </w:tc>
      </w:tr>
      <w:tr w:rsidR="00AE2CA3" w:rsidRPr="001A7C9A" w:rsidTr="00C92706">
        <w:trPr>
          <w:trHeight w:val="548"/>
        </w:trPr>
        <w:tc>
          <w:tcPr>
            <w:tcW w:w="4336"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iCs/>
                <w:sz w:val="24"/>
                <w:szCs w:val="24"/>
              </w:rPr>
              <w:t xml:space="preserve">Юридический адрес: </w:t>
            </w:r>
            <w:r w:rsidRPr="006F2195">
              <w:rPr>
                <w:rFonts w:ascii="Times New Roman" w:hAnsi="Times New Roman"/>
                <w:sz w:val="24"/>
                <w:szCs w:val="24"/>
              </w:rPr>
              <w:t xml:space="preserve">169061, </w:t>
            </w:r>
          </w:p>
          <w:p w:rsidR="00AE2CA3" w:rsidRPr="006F2195" w:rsidRDefault="00AE2CA3" w:rsidP="00C92706">
            <w:pPr>
              <w:pStyle w:val="a5"/>
              <w:jc w:val="both"/>
              <w:rPr>
                <w:rFonts w:ascii="Times New Roman" w:hAnsi="Times New Roman"/>
                <w:iCs/>
                <w:sz w:val="24"/>
                <w:szCs w:val="24"/>
              </w:rPr>
            </w:pPr>
            <w:r w:rsidRPr="006F2195">
              <w:rPr>
                <w:rFonts w:ascii="Times New Roman" w:hAnsi="Times New Roman"/>
                <w:iCs/>
                <w:sz w:val="24"/>
                <w:szCs w:val="24"/>
              </w:rPr>
              <w:t xml:space="preserve">Республика Коми, </w:t>
            </w:r>
          </w:p>
          <w:p w:rsidR="00AE2CA3" w:rsidRPr="006F2195" w:rsidRDefault="00AE2CA3" w:rsidP="00C92706">
            <w:pPr>
              <w:pStyle w:val="a5"/>
              <w:jc w:val="both"/>
              <w:rPr>
                <w:rFonts w:ascii="Times New Roman" w:hAnsi="Times New Roman"/>
                <w:iCs/>
                <w:sz w:val="24"/>
                <w:szCs w:val="24"/>
              </w:rPr>
            </w:pPr>
            <w:proofErr w:type="spellStart"/>
            <w:r w:rsidRPr="006F2195">
              <w:rPr>
                <w:rFonts w:ascii="Times New Roman" w:hAnsi="Times New Roman"/>
                <w:iCs/>
                <w:sz w:val="24"/>
                <w:szCs w:val="24"/>
              </w:rPr>
              <w:t>Усть-Вымский</w:t>
            </w:r>
            <w:proofErr w:type="spellEnd"/>
            <w:r w:rsidRPr="006F2195">
              <w:rPr>
                <w:rFonts w:ascii="Times New Roman" w:hAnsi="Times New Roman"/>
                <w:iCs/>
                <w:sz w:val="24"/>
                <w:szCs w:val="24"/>
              </w:rPr>
              <w:t xml:space="preserve"> район</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iCs/>
                <w:sz w:val="24"/>
                <w:szCs w:val="24"/>
              </w:rPr>
              <w:t>,г</w:t>
            </w:r>
            <w:proofErr w:type="gramStart"/>
            <w:r w:rsidRPr="006F2195">
              <w:rPr>
                <w:rFonts w:ascii="Times New Roman" w:hAnsi="Times New Roman"/>
                <w:iCs/>
                <w:sz w:val="24"/>
                <w:szCs w:val="24"/>
              </w:rPr>
              <w:t>.М</w:t>
            </w:r>
            <w:proofErr w:type="gramEnd"/>
            <w:r w:rsidRPr="006F2195">
              <w:rPr>
                <w:rFonts w:ascii="Times New Roman" w:hAnsi="Times New Roman"/>
                <w:iCs/>
                <w:sz w:val="24"/>
                <w:szCs w:val="24"/>
              </w:rPr>
              <w:t>икунь,  ул.Железнодорожная,21</w:t>
            </w:r>
          </w:p>
        </w:tc>
        <w:tc>
          <w:tcPr>
            <w:tcW w:w="4820"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iCs/>
                <w:sz w:val="24"/>
                <w:szCs w:val="24"/>
              </w:rPr>
              <w:t>Юридический адрес</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 xml:space="preserve">169061,Республика Коми, </w:t>
            </w:r>
            <w:proofErr w:type="spellStart"/>
            <w:r w:rsidRPr="006F2195">
              <w:rPr>
                <w:rFonts w:ascii="Times New Roman" w:hAnsi="Times New Roman"/>
                <w:sz w:val="24"/>
                <w:szCs w:val="24"/>
              </w:rPr>
              <w:t>Усть-Вымский</w:t>
            </w:r>
            <w:proofErr w:type="spellEnd"/>
            <w:r w:rsidRPr="006F2195">
              <w:rPr>
                <w:rFonts w:ascii="Times New Roman" w:hAnsi="Times New Roman"/>
                <w:sz w:val="24"/>
                <w:szCs w:val="24"/>
              </w:rPr>
              <w:t xml:space="preserve"> район, г</w:t>
            </w:r>
            <w:proofErr w:type="gramStart"/>
            <w:r w:rsidRPr="006F2195">
              <w:rPr>
                <w:rFonts w:ascii="Times New Roman" w:hAnsi="Times New Roman"/>
                <w:sz w:val="24"/>
                <w:szCs w:val="24"/>
              </w:rPr>
              <w:t>.М</w:t>
            </w:r>
            <w:proofErr w:type="gramEnd"/>
            <w:r w:rsidRPr="006F2195">
              <w:rPr>
                <w:rFonts w:ascii="Times New Roman" w:hAnsi="Times New Roman"/>
                <w:sz w:val="24"/>
                <w:szCs w:val="24"/>
              </w:rPr>
              <w:t>икунь, ул.Гоголя, 27,кв.4</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iCs/>
                <w:sz w:val="24"/>
                <w:szCs w:val="24"/>
              </w:rPr>
              <w:t>Юридический адрес</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 xml:space="preserve">169061,Республика Коми, </w:t>
            </w:r>
            <w:proofErr w:type="spellStart"/>
            <w:r w:rsidRPr="006F2195">
              <w:rPr>
                <w:rFonts w:ascii="Times New Roman" w:hAnsi="Times New Roman"/>
                <w:sz w:val="24"/>
                <w:szCs w:val="24"/>
              </w:rPr>
              <w:t>Усть-Вымский</w:t>
            </w:r>
            <w:proofErr w:type="spellEnd"/>
            <w:r w:rsidRPr="006F2195">
              <w:rPr>
                <w:rFonts w:ascii="Times New Roman" w:hAnsi="Times New Roman"/>
                <w:sz w:val="24"/>
                <w:szCs w:val="24"/>
              </w:rPr>
              <w:t xml:space="preserve"> район, г</w:t>
            </w:r>
            <w:proofErr w:type="gramStart"/>
            <w:r w:rsidRPr="006F2195">
              <w:rPr>
                <w:rFonts w:ascii="Times New Roman" w:hAnsi="Times New Roman"/>
                <w:sz w:val="24"/>
                <w:szCs w:val="24"/>
              </w:rPr>
              <w:t>.М</w:t>
            </w:r>
            <w:proofErr w:type="gramEnd"/>
            <w:r w:rsidRPr="006F2195">
              <w:rPr>
                <w:rFonts w:ascii="Times New Roman" w:hAnsi="Times New Roman"/>
                <w:sz w:val="24"/>
                <w:szCs w:val="24"/>
              </w:rPr>
              <w:t>икунь, ул.Гоголя, 27,кв.4</w:t>
            </w:r>
          </w:p>
          <w:p w:rsidR="00AE2CA3" w:rsidRPr="006F2195" w:rsidRDefault="00AE2CA3" w:rsidP="00C92706">
            <w:pPr>
              <w:pStyle w:val="a5"/>
              <w:jc w:val="both"/>
              <w:rPr>
                <w:rFonts w:ascii="Times New Roman" w:hAnsi="Times New Roman"/>
                <w:sz w:val="24"/>
                <w:szCs w:val="24"/>
              </w:rPr>
            </w:pPr>
          </w:p>
        </w:tc>
      </w:tr>
      <w:tr w:rsidR="00AE2CA3" w:rsidRPr="001A7C9A" w:rsidTr="00C92706">
        <w:tc>
          <w:tcPr>
            <w:tcW w:w="4336"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ИНН 1116007328 КПП 111601001</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 xml:space="preserve">УФК по Республике Коми (администрация городского поселения “Микунь” </w:t>
            </w:r>
            <w:proofErr w:type="gramStart"/>
            <w:r w:rsidRPr="006F2195">
              <w:rPr>
                <w:rFonts w:ascii="Times New Roman" w:hAnsi="Times New Roman"/>
                <w:sz w:val="24"/>
                <w:szCs w:val="24"/>
              </w:rPr>
              <w:t>л</w:t>
            </w:r>
            <w:proofErr w:type="gramEnd"/>
            <w:r w:rsidRPr="006F2195">
              <w:rPr>
                <w:rFonts w:ascii="Times New Roman" w:hAnsi="Times New Roman"/>
                <w:sz w:val="24"/>
                <w:szCs w:val="24"/>
              </w:rPr>
              <w:t>/</w:t>
            </w:r>
            <w:proofErr w:type="spellStart"/>
            <w:r w:rsidRPr="006F2195">
              <w:rPr>
                <w:rFonts w:ascii="Times New Roman" w:hAnsi="Times New Roman"/>
                <w:sz w:val="24"/>
                <w:szCs w:val="24"/>
              </w:rPr>
              <w:t>сч</w:t>
            </w:r>
            <w:proofErr w:type="spellEnd"/>
            <w:r w:rsidRPr="006F2195">
              <w:rPr>
                <w:rFonts w:ascii="Times New Roman" w:hAnsi="Times New Roman"/>
                <w:sz w:val="24"/>
                <w:szCs w:val="24"/>
              </w:rPr>
              <w:t xml:space="preserve"> 03073002121)</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Расчетный счет 40204810440300006026  ОТДЕЛЕНИЕ - НБ РЕСПУБЛИКА КОМИ  г</w:t>
            </w:r>
            <w:proofErr w:type="gramStart"/>
            <w:r w:rsidRPr="006F2195">
              <w:rPr>
                <w:rFonts w:ascii="Times New Roman" w:hAnsi="Times New Roman"/>
                <w:sz w:val="24"/>
                <w:szCs w:val="24"/>
              </w:rPr>
              <w:t>.С</w:t>
            </w:r>
            <w:proofErr w:type="gramEnd"/>
            <w:r w:rsidRPr="006F2195">
              <w:rPr>
                <w:rFonts w:ascii="Times New Roman" w:hAnsi="Times New Roman"/>
                <w:sz w:val="24"/>
                <w:szCs w:val="24"/>
              </w:rPr>
              <w:t>ЫКТЫВКАР БИК 048702001</w:t>
            </w:r>
          </w:p>
          <w:p w:rsidR="00AE2CA3" w:rsidRPr="006F2195" w:rsidRDefault="00AE2CA3" w:rsidP="00C92706">
            <w:pPr>
              <w:pStyle w:val="a5"/>
              <w:jc w:val="both"/>
              <w:rPr>
                <w:rFonts w:ascii="Times New Roman" w:hAnsi="Times New Roman"/>
                <w:sz w:val="24"/>
                <w:szCs w:val="24"/>
              </w:rPr>
            </w:pPr>
          </w:p>
        </w:tc>
        <w:tc>
          <w:tcPr>
            <w:tcW w:w="4820"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ИНН 111601217496</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ОГРН 304111632600047</w:t>
            </w:r>
          </w:p>
          <w:p w:rsidR="00AE2CA3" w:rsidRPr="006F2195" w:rsidRDefault="00AE2CA3" w:rsidP="00C92706">
            <w:pPr>
              <w:pStyle w:val="a5"/>
              <w:jc w:val="both"/>
              <w:rPr>
                <w:rFonts w:ascii="Times New Roman" w:hAnsi="Times New Roman"/>
                <w:sz w:val="24"/>
                <w:szCs w:val="24"/>
              </w:rPr>
            </w:pPr>
            <w:proofErr w:type="spellStart"/>
            <w:proofErr w:type="gramStart"/>
            <w:r w:rsidRPr="006F2195">
              <w:rPr>
                <w:rFonts w:ascii="Times New Roman" w:hAnsi="Times New Roman"/>
                <w:sz w:val="24"/>
                <w:szCs w:val="24"/>
              </w:rPr>
              <w:t>р</w:t>
            </w:r>
            <w:proofErr w:type="spellEnd"/>
            <w:proofErr w:type="gramEnd"/>
            <w:r w:rsidRPr="006F2195">
              <w:rPr>
                <w:rFonts w:ascii="Times New Roman" w:hAnsi="Times New Roman"/>
                <w:sz w:val="24"/>
                <w:szCs w:val="24"/>
              </w:rPr>
              <w:t>/с 40802810100300000008</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к/с 30101810800000000786</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ПАО «Банк СГБ» г. Вологда</w:t>
            </w: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БИК 041909786</w:t>
            </w:r>
          </w:p>
          <w:p w:rsidR="00AE2CA3" w:rsidRPr="00B075EF" w:rsidRDefault="00AE2CA3" w:rsidP="00C92706">
            <w:pPr>
              <w:pStyle w:val="a5"/>
              <w:jc w:val="both"/>
              <w:rPr>
                <w:rFonts w:ascii="Times New Roman" w:hAnsi="Times New Roman"/>
                <w:sz w:val="24"/>
                <w:szCs w:val="24"/>
              </w:rPr>
            </w:pPr>
            <w:proofErr w:type="spellStart"/>
            <w:r w:rsidRPr="00B075EF">
              <w:rPr>
                <w:rFonts w:ascii="Times New Roman" w:hAnsi="Times New Roman"/>
                <w:sz w:val="24"/>
                <w:szCs w:val="24"/>
                <w:lang w:val="en-US"/>
              </w:rPr>
              <w:t>cct</w:t>
            </w:r>
            <w:proofErr w:type="spellEnd"/>
            <w:r w:rsidRPr="00B075EF">
              <w:rPr>
                <w:rFonts w:ascii="Times New Roman" w:hAnsi="Times New Roman"/>
                <w:sz w:val="24"/>
                <w:szCs w:val="24"/>
              </w:rPr>
              <w:t>-</w:t>
            </w:r>
            <w:proofErr w:type="spellStart"/>
            <w:r w:rsidRPr="00B075EF">
              <w:rPr>
                <w:rFonts w:ascii="Times New Roman" w:hAnsi="Times New Roman"/>
                <w:sz w:val="24"/>
                <w:szCs w:val="24"/>
                <w:lang w:val="en-US"/>
              </w:rPr>
              <w:t>komi</w:t>
            </w:r>
            <w:proofErr w:type="spellEnd"/>
            <w:r w:rsidRPr="00B075EF">
              <w:rPr>
                <w:rFonts w:ascii="Times New Roman" w:hAnsi="Times New Roman"/>
                <w:sz w:val="24"/>
                <w:szCs w:val="24"/>
              </w:rPr>
              <w:t>@</w:t>
            </w:r>
            <w:r w:rsidRPr="00B075EF">
              <w:rPr>
                <w:rFonts w:ascii="Times New Roman" w:hAnsi="Times New Roman"/>
                <w:sz w:val="24"/>
                <w:szCs w:val="24"/>
                <w:lang w:val="en-US"/>
              </w:rPr>
              <w:t>mail</w:t>
            </w:r>
            <w:r w:rsidRPr="00B075EF">
              <w:rPr>
                <w:rFonts w:ascii="Times New Roman" w:hAnsi="Times New Roman"/>
                <w:sz w:val="24"/>
                <w:szCs w:val="24"/>
              </w:rPr>
              <w:t>.</w:t>
            </w:r>
            <w:proofErr w:type="spellStart"/>
            <w:r w:rsidRPr="00B075EF">
              <w:rPr>
                <w:rFonts w:ascii="Times New Roman" w:hAnsi="Times New Roman"/>
                <w:sz w:val="24"/>
                <w:szCs w:val="24"/>
                <w:lang w:val="en-US"/>
              </w:rPr>
              <w:t>ru</w:t>
            </w:r>
            <w:proofErr w:type="spellEnd"/>
          </w:p>
          <w:p w:rsidR="00AE2CA3" w:rsidRPr="00B075EF" w:rsidRDefault="00AE2CA3" w:rsidP="00C92706">
            <w:pPr>
              <w:pStyle w:val="a5"/>
              <w:jc w:val="both"/>
              <w:rPr>
                <w:rFonts w:ascii="Times New Roman" w:hAnsi="Times New Roman"/>
                <w:sz w:val="24"/>
                <w:szCs w:val="24"/>
              </w:rPr>
            </w:pPr>
            <w:r w:rsidRPr="00B075EF">
              <w:rPr>
                <w:rFonts w:ascii="Times New Roman" w:hAnsi="Times New Roman"/>
                <w:sz w:val="24"/>
                <w:szCs w:val="24"/>
              </w:rPr>
              <w:t>8 (82134) 33177</w:t>
            </w:r>
          </w:p>
          <w:p w:rsidR="00AE2CA3" w:rsidRPr="00B075EF" w:rsidRDefault="00AE2CA3" w:rsidP="00C92706">
            <w:pPr>
              <w:pStyle w:val="a5"/>
              <w:jc w:val="both"/>
              <w:rPr>
                <w:rFonts w:ascii="Times New Roman" w:hAnsi="Times New Roman"/>
                <w:sz w:val="24"/>
                <w:szCs w:val="24"/>
              </w:rPr>
            </w:pPr>
            <w:r>
              <w:rPr>
                <w:rFonts w:ascii="Times New Roman" w:eastAsia="Times New Roman" w:hAnsi="Times New Roman"/>
                <w:color w:val="000000"/>
                <w:sz w:val="24"/>
                <w:szCs w:val="24"/>
                <w:lang w:eastAsia="ru-RU"/>
              </w:rPr>
              <w:t>+</w:t>
            </w:r>
            <w:r w:rsidRPr="00B075EF">
              <w:rPr>
                <w:rFonts w:ascii="Times New Roman" w:eastAsia="Times New Roman" w:hAnsi="Times New Roman"/>
                <w:color w:val="000000"/>
                <w:sz w:val="24"/>
                <w:szCs w:val="24"/>
                <w:lang w:eastAsia="ru-RU"/>
              </w:rPr>
              <w:t>79128667522</w:t>
            </w:r>
          </w:p>
          <w:tbl>
            <w:tblPr>
              <w:tblW w:w="5000" w:type="pct"/>
              <w:tblCellSpacing w:w="15" w:type="dxa"/>
              <w:tblBorders>
                <w:top w:val="single" w:sz="6" w:space="0" w:color="EBEBEB"/>
                <w:left w:val="single" w:sz="6" w:space="0" w:color="EBEBEB"/>
                <w:bottom w:val="single" w:sz="6" w:space="0" w:color="EBEBEB"/>
                <w:right w:val="single" w:sz="6" w:space="0" w:color="EBEBEB"/>
              </w:tblBorders>
              <w:tblLayout w:type="fixed"/>
              <w:tblCellMar>
                <w:top w:w="15" w:type="dxa"/>
                <w:left w:w="15" w:type="dxa"/>
                <w:bottom w:w="15" w:type="dxa"/>
                <w:right w:w="15" w:type="dxa"/>
              </w:tblCellMar>
              <w:tblLook w:val="04A0"/>
            </w:tblPr>
            <w:tblGrid>
              <w:gridCol w:w="1452"/>
              <w:gridCol w:w="3136"/>
            </w:tblGrid>
            <w:tr w:rsidR="00AE2CA3" w:rsidRPr="00B075EF" w:rsidTr="00C92706">
              <w:trPr>
                <w:tblCellSpacing w:w="15" w:type="dxa"/>
              </w:trPr>
              <w:tc>
                <w:tcPr>
                  <w:tcW w:w="3000" w:type="dxa"/>
                  <w:tcBorders>
                    <w:bottom w:val="single" w:sz="6" w:space="0" w:color="EBEBEB"/>
                  </w:tcBorders>
                  <w:tcMar>
                    <w:top w:w="45" w:type="dxa"/>
                    <w:left w:w="45" w:type="dxa"/>
                    <w:bottom w:w="45" w:type="dxa"/>
                    <w:right w:w="45" w:type="dxa"/>
                  </w:tcMar>
                  <w:hideMark/>
                </w:tcPr>
                <w:p w:rsidR="00AE2CA3" w:rsidRPr="00B075EF" w:rsidRDefault="00AE2CA3" w:rsidP="00C92706">
                  <w:pPr>
                    <w:spacing w:before="150" w:after="150" w:line="240" w:lineRule="auto"/>
                    <w:rPr>
                      <w:rFonts w:ascii="Arial" w:eastAsia="Times New Roman" w:hAnsi="Arial" w:cs="Arial"/>
                      <w:color w:val="000000"/>
                      <w:sz w:val="17"/>
                      <w:szCs w:val="17"/>
                    </w:rPr>
                  </w:pPr>
                </w:p>
              </w:tc>
              <w:tc>
                <w:tcPr>
                  <w:tcW w:w="6779" w:type="dxa"/>
                  <w:tcBorders>
                    <w:bottom w:val="single" w:sz="6" w:space="0" w:color="EBEBEB"/>
                  </w:tcBorders>
                  <w:tcMar>
                    <w:top w:w="45" w:type="dxa"/>
                    <w:left w:w="45" w:type="dxa"/>
                    <w:bottom w:w="45" w:type="dxa"/>
                    <w:right w:w="45" w:type="dxa"/>
                  </w:tcMar>
                  <w:hideMark/>
                </w:tcPr>
                <w:p w:rsidR="00AE2CA3" w:rsidRPr="00B075EF" w:rsidRDefault="00AE2CA3" w:rsidP="00C92706">
                  <w:pPr>
                    <w:spacing w:before="150" w:after="150" w:line="240" w:lineRule="auto"/>
                    <w:jc w:val="both"/>
                    <w:rPr>
                      <w:rFonts w:ascii="Arial" w:eastAsia="Times New Roman" w:hAnsi="Arial" w:cs="Arial"/>
                      <w:color w:val="000000"/>
                      <w:sz w:val="17"/>
                      <w:szCs w:val="17"/>
                    </w:rPr>
                  </w:pPr>
                </w:p>
              </w:tc>
            </w:tr>
          </w:tbl>
          <w:p w:rsidR="00AE2CA3" w:rsidRPr="006F2195" w:rsidRDefault="00AE2CA3" w:rsidP="00C92706">
            <w:pPr>
              <w:pStyle w:val="a5"/>
              <w:jc w:val="both"/>
              <w:rPr>
                <w:rFonts w:ascii="Times New Roman" w:hAnsi="Times New Roman"/>
                <w:iCs/>
                <w:sz w:val="24"/>
                <w:szCs w:val="24"/>
              </w:rPr>
            </w:pPr>
          </w:p>
        </w:tc>
      </w:tr>
      <w:tr w:rsidR="00AE2CA3" w:rsidRPr="001A7C9A" w:rsidTr="00C92706">
        <w:tc>
          <w:tcPr>
            <w:tcW w:w="4336" w:type="dxa"/>
          </w:tcPr>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Руководитель администрации поселения</w:t>
            </w:r>
          </w:p>
          <w:p w:rsidR="00AE2CA3" w:rsidRPr="006F2195" w:rsidRDefault="00AE2CA3" w:rsidP="00C92706">
            <w:pPr>
              <w:pStyle w:val="a5"/>
              <w:jc w:val="both"/>
              <w:rPr>
                <w:rFonts w:ascii="Times New Roman" w:hAnsi="Times New Roman"/>
                <w:sz w:val="24"/>
                <w:szCs w:val="24"/>
              </w:rPr>
            </w:pPr>
          </w:p>
          <w:p w:rsidR="00AE2CA3" w:rsidRPr="006F2195" w:rsidRDefault="00AE2CA3" w:rsidP="00C92706">
            <w:pPr>
              <w:pStyle w:val="a5"/>
              <w:jc w:val="both"/>
              <w:rPr>
                <w:rFonts w:ascii="Times New Roman" w:hAnsi="Times New Roman"/>
                <w:sz w:val="24"/>
                <w:szCs w:val="24"/>
              </w:rPr>
            </w:pPr>
            <w:r w:rsidRPr="006F2195">
              <w:rPr>
                <w:rFonts w:ascii="Times New Roman" w:hAnsi="Times New Roman"/>
                <w:sz w:val="24"/>
                <w:szCs w:val="24"/>
              </w:rPr>
              <w:t xml:space="preserve">_______________  </w:t>
            </w:r>
            <w:proofErr w:type="spellStart"/>
            <w:r w:rsidRPr="006F2195">
              <w:rPr>
                <w:rFonts w:ascii="Times New Roman" w:hAnsi="Times New Roman"/>
                <w:sz w:val="24"/>
                <w:szCs w:val="24"/>
              </w:rPr>
              <w:t>В.А.Розмысло</w:t>
            </w:r>
            <w:proofErr w:type="spellEnd"/>
          </w:p>
        </w:tc>
        <w:tc>
          <w:tcPr>
            <w:tcW w:w="4820" w:type="dxa"/>
          </w:tcPr>
          <w:p w:rsidR="00AE2CA3" w:rsidRPr="006F2195" w:rsidRDefault="00AE2CA3" w:rsidP="00C92706">
            <w:pPr>
              <w:pStyle w:val="a5"/>
              <w:jc w:val="both"/>
              <w:rPr>
                <w:rFonts w:ascii="Times New Roman" w:hAnsi="Times New Roman"/>
                <w:bCs/>
                <w:iCs/>
                <w:sz w:val="24"/>
                <w:szCs w:val="24"/>
              </w:rPr>
            </w:pPr>
            <w:r w:rsidRPr="006F2195">
              <w:rPr>
                <w:rFonts w:ascii="Times New Roman" w:hAnsi="Times New Roman"/>
                <w:bCs/>
                <w:iCs/>
                <w:sz w:val="24"/>
                <w:szCs w:val="24"/>
              </w:rPr>
              <w:t>Индивидуальный предприниматель</w:t>
            </w:r>
          </w:p>
          <w:p w:rsidR="00AE2CA3" w:rsidRPr="006F2195" w:rsidRDefault="00AE2CA3" w:rsidP="00C92706">
            <w:pPr>
              <w:pStyle w:val="a5"/>
              <w:jc w:val="both"/>
              <w:rPr>
                <w:rFonts w:ascii="Times New Roman" w:hAnsi="Times New Roman"/>
                <w:bCs/>
                <w:iCs/>
                <w:sz w:val="24"/>
                <w:szCs w:val="24"/>
              </w:rPr>
            </w:pPr>
            <w:bookmarkStart w:id="1" w:name="_GoBack"/>
            <w:bookmarkEnd w:id="1"/>
          </w:p>
          <w:p w:rsidR="00AE2CA3" w:rsidRPr="006F2195" w:rsidRDefault="00AE2CA3" w:rsidP="00C92706">
            <w:pPr>
              <w:pStyle w:val="a5"/>
              <w:jc w:val="both"/>
              <w:rPr>
                <w:rFonts w:ascii="Times New Roman" w:hAnsi="Times New Roman"/>
                <w:bCs/>
                <w:iCs/>
                <w:sz w:val="24"/>
                <w:szCs w:val="24"/>
              </w:rPr>
            </w:pPr>
          </w:p>
          <w:p w:rsidR="00AE2CA3" w:rsidRPr="006F2195" w:rsidRDefault="00AE2CA3" w:rsidP="00C92706">
            <w:pPr>
              <w:pStyle w:val="a5"/>
              <w:jc w:val="both"/>
              <w:rPr>
                <w:rFonts w:ascii="Times New Roman" w:hAnsi="Times New Roman"/>
                <w:bCs/>
                <w:iCs/>
                <w:sz w:val="24"/>
                <w:szCs w:val="24"/>
              </w:rPr>
            </w:pPr>
            <w:r w:rsidRPr="006F2195">
              <w:rPr>
                <w:rFonts w:ascii="Times New Roman" w:hAnsi="Times New Roman"/>
                <w:bCs/>
                <w:iCs/>
                <w:sz w:val="24"/>
                <w:szCs w:val="24"/>
              </w:rPr>
              <w:t>__________________ О.</w:t>
            </w:r>
            <w:r>
              <w:rPr>
                <w:rFonts w:ascii="Times New Roman" w:hAnsi="Times New Roman"/>
                <w:bCs/>
                <w:iCs/>
                <w:sz w:val="24"/>
                <w:szCs w:val="24"/>
              </w:rPr>
              <w:t>Д</w:t>
            </w:r>
            <w:r w:rsidRPr="006F2195">
              <w:rPr>
                <w:rFonts w:ascii="Times New Roman" w:hAnsi="Times New Roman"/>
                <w:bCs/>
                <w:iCs/>
                <w:sz w:val="24"/>
                <w:szCs w:val="24"/>
              </w:rPr>
              <w:t>.Васильев</w:t>
            </w:r>
          </w:p>
          <w:p w:rsidR="00AE2CA3" w:rsidRPr="006F2195" w:rsidRDefault="00AE2CA3" w:rsidP="00C92706">
            <w:pPr>
              <w:pStyle w:val="a5"/>
              <w:jc w:val="both"/>
              <w:rPr>
                <w:rFonts w:ascii="Times New Roman" w:hAnsi="Times New Roman"/>
                <w:bCs/>
                <w:iCs/>
                <w:sz w:val="24"/>
                <w:szCs w:val="24"/>
              </w:rPr>
            </w:pPr>
          </w:p>
        </w:tc>
      </w:tr>
    </w:tbl>
    <w:p w:rsidR="00AE2CA3" w:rsidRDefault="00AE2CA3" w:rsidP="004714A0">
      <w:pPr>
        <w:spacing w:after="0" w:line="240" w:lineRule="auto"/>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Pr="00AE2CA3" w:rsidRDefault="00AE2CA3" w:rsidP="00AE2CA3">
      <w:pPr>
        <w:spacing w:after="0" w:line="240" w:lineRule="auto"/>
        <w:jc w:val="right"/>
        <w:rPr>
          <w:rFonts w:ascii="Times New Roman" w:eastAsia="Times New Roman" w:hAnsi="Times New Roman" w:cs="Times New Roman"/>
        </w:rPr>
      </w:pPr>
      <w:r w:rsidRPr="00AE2CA3">
        <w:rPr>
          <w:rFonts w:ascii="Times New Roman" w:eastAsia="Times New Roman" w:hAnsi="Times New Roman" w:cs="Times New Roman"/>
        </w:rPr>
        <w:t>Приложение № 1</w:t>
      </w:r>
    </w:p>
    <w:p w:rsidR="00AE2CA3" w:rsidRPr="00AE2CA3" w:rsidRDefault="00AE2CA3" w:rsidP="00AE2CA3">
      <w:pPr>
        <w:spacing w:after="0" w:line="240" w:lineRule="auto"/>
        <w:ind w:firstLine="709"/>
        <w:jc w:val="right"/>
        <w:rPr>
          <w:rFonts w:ascii="Times New Roman" w:eastAsia="Times New Roman" w:hAnsi="Times New Roman" w:cs="Times New Roman"/>
        </w:rPr>
      </w:pPr>
      <w:r w:rsidRPr="00AE2CA3">
        <w:rPr>
          <w:rFonts w:ascii="Times New Roman" w:eastAsia="Times New Roman" w:hAnsi="Times New Roman" w:cs="Times New Roman"/>
        </w:rPr>
        <w:t>к муниципальному контракту</w:t>
      </w:r>
    </w:p>
    <w:p w:rsidR="00AE2CA3" w:rsidRPr="00AE2CA3" w:rsidRDefault="00AE2CA3" w:rsidP="00AE2CA3">
      <w:pPr>
        <w:spacing w:after="0" w:line="240" w:lineRule="auto"/>
        <w:ind w:firstLine="709"/>
        <w:jc w:val="right"/>
        <w:rPr>
          <w:rFonts w:ascii="Times New Roman" w:hAnsi="Times New Roman"/>
          <w:sz w:val="24"/>
          <w:szCs w:val="24"/>
        </w:rPr>
      </w:pPr>
      <w:r w:rsidRPr="00AE2CA3">
        <w:rPr>
          <w:rFonts w:ascii="Times New Roman" w:eastAsia="Times New Roman" w:hAnsi="Times New Roman" w:cs="Times New Roman"/>
        </w:rPr>
        <w:t xml:space="preserve"> № </w:t>
      </w:r>
      <w:r w:rsidRPr="00AE2CA3">
        <w:rPr>
          <w:rFonts w:ascii="Times New Roman" w:hAnsi="Times New Roman"/>
          <w:sz w:val="24"/>
          <w:szCs w:val="24"/>
        </w:rPr>
        <w:t>0107300022120000043000</w:t>
      </w:r>
      <w:r w:rsidR="00C31A96">
        <w:rPr>
          <w:rFonts w:ascii="Times New Roman" w:hAnsi="Times New Roman"/>
          <w:sz w:val="24"/>
          <w:szCs w:val="24"/>
        </w:rPr>
        <w:t>1</w:t>
      </w:r>
      <w:r w:rsidRPr="00AE2CA3">
        <w:rPr>
          <w:rFonts w:ascii="Times New Roman" w:eastAsia="Times New Roman" w:hAnsi="Times New Roman" w:cs="Times New Roman"/>
        </w:rPr>
        <w:t xml:space="preserve">                   </w:t>
      </w:r>
    </w:p>
    <w:p w:rsidR="00AE2CA3" w:rsidRPr="00AE2CA3" w:rsidRDefault="00AE2CA3" w:rsidP="00AE2CA3">
      <w:pPr>
        <w:spacing w:after="0" w:line="240" w:lineRule="auto"/>
        <w:ind w:firstLine="708"/>
        <w:jc w:val="right"/>
        <w:rPr>
          <w:rFonts w:ascii="Times New Roman" w:eastAsia="Times New Roman" w:hAnsi="Times New Roman" w:cs="Times New Roman"/>
          <w:sz w:val="24"/>
          <w:szCs w:val="24"/>
        </w:rPr>
      </w:pPr>
      <w:r w:rsidRPr="00AE2CA3">
        <w:rPr>
          <w:rFonts w:ascii="Times New Roman" w:eastAsia="Times New Roman" w:hAnsi="Times New Roman" w:cs="Times New Roman"/>
        </w:rPr>
        <w:t>от "</w:t>
      </w:r>
      <w:r w:rsidR="00874C8D">
        <w:rPr>
          <w:rFonts w:ascii="Times New Roman" w:eastAsia="Times New Roman" w:hAnsi="Times New Roman" w:cs="Times New Roman"/>
        </w:rPr>
        <w:t xml:space="preserve"> 08 </w:t>
      </w:r>
      <w:r w:rsidRPr="00AE2CA3">
        <w:rPr>
          <w:rFonts w:ascii="Times New Roman" w:eastAsia="Times New Roman" w:hAnsi="Times New Roman" w:cs="Times New Roman"/>
        </w:rPr>
        <w:t>"</w:t>
      </w:r>
      <w:r w:rsidR="00874C8D">
        <w:rPr>
          <w:rFonts w:ascii="Times New Roman" w:eastAsia="Times New Roman" w:hAnsi="Times New Roman" w:cs="Times New Roman"/>
        </w:rPr>
        <w:t xml:space="preserve"> мая </w:t>
      </w:r>
      <w:r w:rsidRPr="00AE2CA3">
        <w:rPr>
          <w:rFonts w:ascii="Times New Roman" w:eastAsia="Times New Roman" w:hAnsi="Times New Roman" w:cs="Times New Roman"/>
        </w:rPr>
        <w:t xml:space="preserve"> 2020 г</w:t>
      </w:r>
    </w:p>
    <w:p w:rsidR="00AE2CA3" w:rsidRPr="00FD0001" w:rsidRDefault="00AE2CA3" w:rsidP="00AE2CA3">
      <w:pPr>
        <w:spacing w:after="0" w:line="240" w:lineRule="auto"/>
        <w:rPr>
          <w:rFonts w:ascii="Times New Roman" w:eastAsia="Times New Roman" w:hAnsi="Times New Roman" w:cs="Times New Roman"/>
          <w:sz w:val="24"/>
          <w:szCs w:val="24"/>
        </w:rPr>
      </w:pPr>
    </w:p>
    <w:p w:rsidR="00AE2CA3" w:rsidRPr="00FD0001" w:rsidRDefault="00AE2CA3" w:rsidP="00AE2C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E2CA3" w:rsidRPr="00FD0001" w:rsidRDefault="00AE2CA3" w:rsidP="00AE2C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ехническое задание.</w:t>
      </w:r>
    </w:p>
    <w:p w:rsidR="00AE2CA3" w:rsidRPr="00FD0001" w:rsidRDefault="00AE2CA3" w:rsidP="00AE2CA3">
      <w:pPr>
        <w:pStyle w:val="a5"/>
        <w:jc w:val="center"/>
        <w:rPr>
          <w:rFonts w:ascii="Times New Roman" w:hAnsi="Times New Roman"/>
          <w:b/>
          <w:sz w:val="24"/>
          <w:szCs w:val="24"/>
        </w:rPr>
      </w:pPr>
      <w:r w:rsidRPr="00FD0001">
        <w:rPr>
          <w:rFonts w:ascii="Times New Roman" w:hAnsi="Times New Roman"/>
          <w:b/>
          <w:sz w:val="24"/>
          <w:szCs w:val="24"/>
        </w:rPr>
        <w:t>на благоустройство</w:t>
      </w:r>
    </w:p>
    <w:p w:rsidR="00AE2CA3" w:rsidRDefault="00AE2CA3" w:rsidP="00AE2CA3">
      <w:pPr>
        <w:pStyle w:val="a5"/>
        <w:jc w:val="center"/>
        <w:rPr>
          <w:rFonts w:ascii="Times New Roman" w:hAnsi="Times New Roman"/>
          <w:b/>
          <w:sz w:val="24"/>
          <w:szCs w:val="24"/>
        </w:rPr>
      </w:pPr>
      <w:r w:rsidRPr="00FD0001">
        <w:rPr>
          <w:rFonts w:ascii="Times New Roman" w:hAnsi="Times New Roman"/>
          <w:b/>
          <w:sz w:val="24"/>
          <w:szCs w:val="24"/>
        </w:rPr>
        <w:t>дворовой территории МКД №62 по ул. Пионерская г</w:t>
      </w:r>
      <w:proofErr w:type="gramStart"/>
      <w:r w:rsidRPr="00FD0001">
        <w:rPr>
          <w:rFonts w:ascii="Times New Roman" w:hAnsi="Times New Roman"/>
          <w:b/>
          <w:sz w:val="24"/>
          <w:szCs w:val="24"/>
        </w:rPr>
        <w:t>.М</w:t>
      </w:r>
      <w:proofErr w:type="gramEnd"/>
      <w:r w:rsidRPr="00FD0001">
        <w:rPr>
          <w:rFonts w:ascii="Times New Roman" w:hAnsi="Times New Roman"/>
          <w:b/>
          <w:sz w:val="24"/>
          <w:szCs w:val="24"/>
        </w:rPr>
        <w:t>икунь</w:t>
      </w:r>
    </w:p>
    <w:p w:rsidR="00C92706" w:rsidRPr="00FD0001" w:rsidRDefault="00C92706" w:rsidP="00AE2CA3">
      <w:pPr>
        <w:pStyle w:val="a5"/>
        <w:jc w:val="center"/>
        <w:rPr>
          <w:rFonts w:ascii="Times New Roman" w:hAnsi="Times New Roman"/>
          <w:b/>
          <w:sz w:val="24"/>
          <w:szCs w:val="24"/>
        </w:rPr>
      </w:pPr>
    </w:p>
    <w:p w:rsidR="00C92706" w:rsidRPr="001B20F2" w:rsidRDefault="00C92706" w:rsidP="00C92706">
      <w:pPr>
        <w:ind w:firstLine="426"/>
        <w:jc w:val="both"/>
        <w:rPr>
          <w:rFonts w:ascii="Times New Roman" w:hAnsi="Times New Roman" w:cs="Times New Roman"/>
          <w:bCs/>
          <w:sz w:val="24"/>
          <w:szCs w:val="24"/>
          <w:u w:val="single"/>
        </w:rPr>
      </w:pPr>
      <w:r w:rsidRPr="001B20F2">
        <w:rPr>
          <w:rFonts w:ascii="Times New Roman" w:hAnsi="Times New Roman" w:cs="Times New Roman"/>
          <w:sz w:val="24"/>
          <w:szCs w:val="24"/>
          <w:u w:val="single"/>
        </w:rPr>
        <w:t xml:space="preserve"> Асфальтирование;</w:t>
      </w:r>
    </w:p>
    <w:p w:rsidR="00C92706" w:rsidRPr="00FD0001" w:rsidRDefault="00C92706" w:rsidP="00C92706">
      <w:pPr>
        <w:widowControl w:val="0"/>
        <w:autoSpaceDE w:val="0"/>
        <w:autoSpaceDN w:val="0"/>
        <w:adjustRightInd w:val="0"/>
        <w:ind w:firstLine="426"/>
        <w:jc w:val="both"/>
        <w:rPr>
          <w:rFonts w:ascii="Times New Roman" w:hAnsi="Times New Roman" w:cs="Times New Roman"/>
          <w:sz w:val="24"/>
          <w:szCs w:val="24"/>
        </w:rPr>
      </w:pPr>
      <w:r w:rsidRPr="001B20F2">
        <w:rPr>
          <w:rFonts w:ascii="Times New Roman" w:hAnsi="Times New Roman" w:cs="Times New Roman"/>
          <w:sz w:val="24"/>
          <w:szCs w:val="24"/>
        </w:rPr>
        <w:t>Исполнитель выполняет объем работ в строгом соответствии с</w:t>
      </w:r>
      <w:r w:rsidRPr="00FD0001">
        <w:rPr>
          <w:rFonts w:ascii="Times New Roman" w:hAnsi="Times New Roman" w:cs="Times New Roman"/>
          <w:sz w:val="24"/>
          <w:szCs w:val="24"/>
        </w:rPr>
        <w:t xml:space="preserve"> локальным сметным расчетом, настоящим техническим заданием, Схемой, а также стандартами Российской Федерации.</w:t>
      </w:r>
    </w:p>
    <w:p w:rsidR="00C92706" w:rsidRPr="00FD0001" w:rsidRDefault="00C92706" w:rsidP="00C92706">
      <w:pPr>
        <w:widowControl w:val="0"/>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Работы выполняются в соответствии с действующими нормативными актами и нормативно-техническими документами. Обязательно соблюдение следующих нормативно-технических документов:</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СП 78.13330.2012 Автомобильные дороги;</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СП 34.13330.2012 Автомобильные дороги;</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СП 82.13330.2016 Благоустройство территорий;</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ВСН 19-89 «Правила приемки работ при строительстве и ремонте автомобильных дорог»;</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Методические рекомендации по ремонту и содержанию автомобильных дорог общего пользования от 17.03.2004 г. № ОС-28/1270-ис;</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en-US"/>
        </w:rPr>
      </w:pPr>
      <w:r w:rsidRPr="00FD0001">
        <w:rPr>
          <w:rFonts w:ascii="Times New Roman" w:hAnsi="Times New Roman" w:cs="Times New Roman"/>
          <w:sz w:val="24"/>
          <w:szCs w:val="24"/>
        </w:rPr>
        <w:t xml:space="preserve">ГОСТ </w:t>
      </w:r>
      <w:proofErr w:type="gramStart"/>
      <w:r w:rsidRPr="00FD0001">
        <w:rPr>
          <w:rFonts w:ascii="Times New Roman" w:hAnsi="Times New Roman" w:cs="Times New Roman"/>
          <w:sz w:val="24"/>
          <w:szCs w:val="24"/>
        </w:rPr>
        <w:t>Р</w:t>
      </w:r>
      <w:proofErr w:type="gramEnd"/>
      <w:r w:rsidRPr="00FD0001">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FD0001">
        <w:rPr>
          <w:rFonts w:ascii="Times New Roman" w:hAnsi="Times New Roman" w:cs="Times New Roman"/>
          <w:sz w:val="24"/>
          <w:szCs w:val="24"/>
          <w:lang w:val="en-US"/>
        </w:rPr>
        <w:t>»;</w:t>
      </w:r>
    </w:p>
    <w:p w:rsidR="00C92706" w:rsidRPr="00FD0001" w:rsidRDefault="00C92706" w:rsidP="00C92706">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rPr>
      </w:pPr>
      <w:r w:rsidRPr="00FD0001">
        <w:rPr>
          <w:rFonts w:ascii="Times New Roman" w:hAnsi="Times New Roman" w:cs="Times New Roman"/>
          <w:sz w:val="24"/>
          <w:szCs w:val="24"/>
        </w:rPr>
        <w:t>ВСН 42-91 «Нормы расхода материалов на строительство и ремонт автомобильных дорог и мостов».</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Исполнитель несет ответственность за несоответствие объемов работ и применение материалов ненадлежащего качества.</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Исполнитель обязан сдать представителю Заказчика все скрытые работы до начала последующих работ, оформив соответствующим актом освидетельствования. </w:t>
      </w:r>
      <w:proofErr w:type="spellStart"/>
      <w:r w:rsidRPr="00FD0001">
        <w:rPr>
          <w:rFonts w:ascii="Times New Roman" w:hAnsi="Times New Roman" w:cs="Times New Roman"/>
          <w:sz w:val="24"/>
          <w:szCs w:val="24"/>
        </w:rPr>
        <w:t>Фотофиксация</w:t>
      </w:r>
      <w:proofErr w:type="spellEnd"/>
      <w:r w:rsidRPr="00FD0001">
        <w:rPr>
          <w:rFonts w:ascii="Times New Roman" w:hAnsi="Times New Roman" w:cs="Times New Roman"/>
          <w:sz w:val="24"/>
          <w:szCs w:val="24"/>
        </w:rPr>
        <w:t xml:space="preserve"> выполнения этапов работ </w:t>
      </w:r>
      <w:proofErr w:type="gramStart"/>
      <w:r w:rsidRPr="00FD0001">
        <w:rPr>
          <w:rFonts w:ascii="Times New Roman" w:hAnsi="Times New Roman" w:cs="Times New Roman"/>
          <w:sz w:val="24"/>
          <w:szCs w:val="24"/>
        </w:rPr>
        <w:t>обязательна</w:t>
      </w:r>
      <w:proofErr w:type="gramEnd"/>
      <w:r w:rsidRPr="00FD0001">
        <w:rPr>
          <w:rFonts w:ascii="Times New Roman" w:hAnsi="Times New Roman" w:cs="Times New Roman"/>
          <w:sz w:val="24"/>
          <w:szCs w:val="24"/>
        </w:rPr>
        <w:t>.</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Работы должны быть выполнены с использованием оборудования, механизмов и материалов        </w:t>
      </w:r>
      <w:r>
        <w:rPr>
          <w:rFonts w:ascii="Times New Roman" w:hAnsi="Times New Roman" w:cs="Times New Roman"/>
          <w:sz w:val="24"/>
          <w:szCs w:val="24"/>
        </w:rPr>
        <w:t>Исполнитель</w:t>
      </w:r>
      <w:r w:rsidRPr="00FD0001">
        <w:rPr>
          <w:rFonts w:ascii="Times New Roman" w:hAnsi="Times New Roman" w:cs="Times New Roman"/>
          <w:sz w:val="24"/>
          <w:szCs w:val="24"/>
        </w:rPr>
        <w:t>.</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Все материалы, полученные при разборке дорожных конструкций и (или) покрытий должны возвращаться Заказчику на указанную им площадку с оформлением акта передачи возврата материалов;</w:t>
      </w:r>
    </w:p>
    <w:p w:rsidR="00C92706" w:rsidRPr="00FD0001" w:rsidRDefault="00C92706" w:rsidP="00C92706">
      <w:pPr>
        <w:pStyle w:val="a7"/>
        <w:spacing w:before="0" w:beforeAutospacing="0" w:after="0" w:afterAutospacing="0"/>
        <w:ind w:firstLine="708"/>
        <w:jc w:val="both"/>
      </w:pPr>
      <w:r w:rsidRPr="00FD0001">
        <w:t>Все существующие покрытия тротуаров и пешеходных дорожек (асфальтобетонные, плиточные, гравийные и др.) не должны иметь колдобин, рубцов, раковин, люки колодцев (решёток) должны находиться на уровне с проезжей частью.</w:t>
      </w:r>
    </w:p>
    <w:p w:rsidR="00C92706" w:rsidRPr="00FD0001" w:rsidRDefault="00C92706" w:rsidP="00C92706">
      <w:pPr>
        <w:pStyle w:val="a7"/>
        <w:spacing w:before="0" w:beforeAutospacing="0" w:after="0" w:afterAutospacing="0"/>
        <w:ind w:firstLine="708"/>
        <w:jc w:val="both"/>
      </w:pPr>
      <w:r w:rsidRPr="00FD0001">
        <w:lastRenderedPageBreak/>
        <w:t>Работы по ремонту асфальтобетонного покрытия проводить с использованием необходимого оборудования для расчета продольного и поперечного уклонов осевой части асфальтируемой территории. При вертикальной планировке покрытий необходимо обеспечить сток поверхностных вод на газоны.</w:t>
      </w:r>
    </w:p>
    <w:p w:rsidR="00C92706" w:rsidRPr="00FD0001" w:rsidRDefault="00C92706" w:rsidP="00C92706">
      <w:pPr>
        <w:pStyle w:val="a7"/>
        <w:spacing w:before="0" w:beforeAutospacing="0" w:after="0" w:afterAutospacing="0"/>
        <w:ind w:firstLine="708"/>
        <w:jc w:val="both"/>
      </w:pPr>
    </w:p>
    <w:p w:rsidR="00C92706" w:rsidRPr="00A61D0E" w:rsidRDefault="00C92706" w:rsidP="00C92706">
      <w:pPr>
        <w:ind w:firstLine="708"/>
        <w:contextualSpacing/>
        <w:jc w:val="both"/>
        <w:rPr>
          <w:rFonts w:ascii="Times New Roman" w:hAnsi="Times New Roman" w:cs="Times New Roman"/>
          <w:sz w:val="24"/>
          <w:szCs w:val="24"/>
        </w:rPr>
      </w:pPr>
      <w:r w:rsidRPr="00A61D0E">
        <w:rPr>
          <w:rFonts w:ascii="Times New Roman" w:hAnsi="Times New Roman" w:cs="Times New Roman"/>
          <w:sz w:val="24"/>
          <w:szCs w:val="24"/>
        </w:rPr>
        <w:t>Асфальт укладывать горячей смесью при среднесуточной температуре не менее + 5</w:t>
      </w:r>
      <w:proofErr w:type="gramStart"/>
      <w:r w:rsidRPr="00A61D0E">
        <w:rPr>
          <w:rFonts w:ascii="Times New Roman" w:hAnsi="Times New Roman" w:cs="Times New Roman"/>
          <w:sz w:val="24"/>
          <w:szCs w:val="24"/>
        </w:rPr>
        <w:t xml:space="preserve"> С</w:t>
      </w:r>
      <w:proofErr w:type="gramEnd"/>
      <w:r w:rsidRPr="00A61D0E">
        <w:rPr>
          <w:rFonts w:ascii="Times New Roman" w:hAnsi="Times New Roman" w:cs="Times New Roman"/>
          <w:sz w:val="24"/>
          <w:szCs w:val="24"/>
        </w:rPr>
        <w:sym w:font="Symbol" w:char="F0B0"/>
      </w:r>
      <w:r w:rsidRPr="00A61D0E">
        <w:rPr>
          <w:rFonts w:ascii="Times New Roman" w:hAnsi="Times New Roman" w:cs="Times New Roman"/>
          <w:sz w:val="24"/>
          <w:szCs w:val="24"/>
        </w:rPr>
        <w:t> на сухую поверхность.</w:t>
      </w:r>
    </w:p>
    <w:p w:rsidR="00C92706" w:rsidRPr="00FD0001" w:rsidRDefault="00C92706" w:rsidP="00C92706">
      <w:pPr>
        <w:pStyle w:val="a7"/>
        <w:spacing w:before="0" w:beforeAutospacing="0" w:after="0" w:afterAutospacing="0"/>
        <w:ind w:firstLine="708"/>
        <w:jc w:val="both"/>
      </w:pPr>
      <w:r w:rsidRPr="00FD0001">
        <w:t xml:space="preserve">При уплотнении асфальтового покрытия использовать каток. Использование </w:t>
      </w:r>
      <w:proofErr w:type="spellStart"/>
      <w:r w:rsidRPr="00FD0001">
        <w:t>виброплиты</w:t>
      </w:r>
      <w:proofErr w:type="spellEnd"/>
      <w:r w:rsidRPr="00FD0001">
        <w:t xml:space="preserve"> допускается только в случаях, когда невозможно применение катка.</w:t>
      </w:r>
    </w:p>
    <w:p w:rsidR="00C92706" w:rsidRPr="00FD0001" w:rsidRDefault="00C92706" w:rsidP="00C92706">
      <w:pPr>
        <w:pStyle w:val="a7"/>
        <w:spacing w:before="0" w:beforeAutospacing="0" w:after="0" w:afterAutospacing="0"/>
        <w:ind w:firstLine="708"/>
        <w:jc w:val="both"/>
      </w:pPr>
      <w:r w:rsidRPr="00FD0001">
        <w:t>При производстве работ не допускается:</w:t>
      </w:r>
    </w:p>
    <w:p w:rsidR="00C92706" w:rsidRPr="00FD0001" w:rsidRDefault="00C92706" w:rsidP="00C92706">
      <w:pPr>
        <w:pStyle w:val="a7"/>
        <w:numPr>
          <w:ilvl w:val="0"/>
          <w:numId w:val="3"/>
        </w:numPr>
        <w:spacing w:before="0" w:beforeAutospacing="0" w:after="0" w:afterAutospacing="0"/>
        <w:jc w:val="both"/>
      </w:pPr>
      <w:r w:rsidRPr="00FD0001">
        <w:t>производство ямочного ремонта, замена полотна производится по всей ширине территории на длину в соответствии с требованиями проектно-сметной документации;</w:t>
      </w:r>
    </w:p>
    <w:p w:rsidR="00C92706" w:rsidRPr="00FD0001" w:rsidRDefault="00C92706" w:rsidP="00C92706">
      <w:pPr>
        <w:pStyle w:val="a7"/>
        <w:numPr>
          <w:ilvl w:val="0"/>
          <w:numId w:val="3"/>
        </w:numPr>
        <w:spacing w:before="0" w:beforeAutospacing="0" w:after="0" w:afterAutospacing="0"/>
        <w:jc w:val="both"/>
      </w:pPr>
      <w:r w:rsidRPr="00FD0001">
        <w:t>выполнение работ без подготовки основания;</w:t>
      </w:r>
    </w:p>
    <w:p w:rsidR="00C92706" w:rsidRPr="00FD0001" w:rsidRDefault="00C92706" w:rsidP="00C92706">
      <w:pPr>
        <w:pStyle w:val="a7"/>
        <w:numPr>
          <w:ilvl w:val="0"/>
          <w:numId w:val="3"/>
        </w:numPr>
        <w:spacing w:before="0" w:beforeAutospacing="0" w:after="0" w:afterAutospacing="0"/>
        <w:jc w:val="both"/>
      </w:pPr>
      <w:r w:rsidRPr="00FD0001">
        <w:t>нарушение температурного режима при укладке и уплотнении асфальтобетонных смесей;</w:t>
      </w:r>
    </w:p>
    <w:p w:rsidR="00C92706" w:rsidRPr="00FD0001" w:rsidRDefault="00C92706" w:rsidP="00C92706">
      <w:pPr>
        <w:pStyle w:val="a7"/>
        <w:numPr>
          <w:ilvl w:val="0"/>
          <w:numId w:val="3"/>
        </w:numPr>
        <w:spacing w:before="0" w:beforeAutospacing="0" w:after="0" w:afterAutospacing="0"/>
        <w:jc w:val="both"/>
      </w:pPr>
      <w:r w:rsidRPr="00FD0001">
        <w:t>просветы под 3-х метровой рейкой;</w:t>
      </w:r>
    </w:p>
    <w:p w:rsidR="00C92706" w:rsidRPr="00FD0001" w:rsidRDefault="00C92706" w:rsidP="00C92706">
      <w:pPr>
        <w:pStyle w:val="a7"/>
        <w:numPr>
          <w:ilvl w:val="0"/>
          <w:numId w:val="3"/>
        </w:numPr>
        <w:spacing w:before="0" w:beforeAutospacing="0" w:after="0" w:afterAutospacing="0"/>
        <w:jc w:val="both"/>
      </w:pPr>
      <w:r w:rsidRPr="00FD0001">
        <w:t>ширина швов между бортовыми камнями более 5 мм;</w:t>
      </w:r>
    </w:p>
    <w:p w:rsidR="00C92706" w:rsidRPr="00FD0001" w:rsidRDefault="00C92706" w:rsidP="00C92706">
      <w:pPr>
        <w:pStyle w:val="a7"/>
        <w:numPr>
          <w:ilvl w:val="0"/>
          <w:numId w:val="3"/>
        </w:numPr>
        <w:spacing w:before="0" w:beforeAutospacing="0" w:after="0" w:afterAutospacing="0"/>
        <w:jc w:val="both"/>
      </w:pPr>
      <w:r w:rsidRPr="00FD0001">
        <w:t>не обеспечение требуемого коэффициента уплотнения;</w:t>
      </w:r>
    </w:p>
    <w:p w:rsidR="00C92706" w:rsidRPr="00FD0001" w:rsidRDefault="00C92706" w:rsidP="00C92706">
      <w:pPr>
        <w:pStyle w:val="a7"/>
        <w:numPr>
          <w:ilvl w:val="0"/>
          <w:numId w:val="3"/>
        </w:numPr>
        <w:spacing w:before="0" w:beforeAutospacing="0" w:after="0" w:afterAutospacing="0"/>
        <w:jc w:val="both"/>
      </w:pPr>
      <w:r w:rsidRPr="00FD0001">
        <w:t>несоблюдение толщины слоя укладываемого покрытия;</w:t>
      </w:r>
    </w:p>
    <w:p w:rsidR="00C92706" w:rsidRPr="00FD0001" w:rsidRDefault="00C92706" w:rsidP="00C92706">
      <w:pPr>
        <w:pStyle w:val="a7"/>
        <w:numPr>
          <w:ilvl w:val="0"/>
          <w:numId w:val="3"/>
        </w:numPr>
        <w:spacing w:before="0" w:beforeAutospacing="0" w:after="0" w:afterAutospacing="0"/>
        <w:jc w:val="both"/>
      </w:pPr>
      <w:r w:rsidRPr="00FD0001">
        <w:t>не обеспечение требуемого сцепления между слоями.</w:t>
      </w:r>
    </w:p>
    <w:p w:rsidR="00C92706" w:rsidRPr="00FD0001" w:rsidRDefault="00C92706" w:rsidP="00C92706">
      <w:pPr>
        <w:tabs>
          <w:tab w:val="left" w:pos="142"/>
          <w:tab w:val="left" w:pos="284"/>
        </w:tabs>
        <w:ind w:firstLine="567"/>
        <w:jc w:val="both"/>
        <w:rPr>
          <w:rFonts w:ascii="Times New Roman" w:hAnsi="Times New Roman" w:cs="Times New Roman"/>
          <w:sz w:val="24"/>
          <w:szCs w:val="24"/>
        </w:rPr>
      </w:pPr>
      <w:r w:rsidRPr="00FD0001">
        <w:rPr>
          <w:rFonts w:ascii="Times New Roman" w:hAnsi="Times New Roman" w:cs="Times New Roman"/>
          <w:sz w:val="24"/>
          <w:szCs w:val="24"/>
        </w:rPr>
        <w:t>Исполнитель собственными силами получает все необходимые согласования, разрешения эксплуатирующих служб на производство земляных работ, обеспечивает сохранность существующих подземных и надземных коммуникаций и сооружений, несет ответственность за соблюдение условий согласований эксплуатирующих служб, сети которых проходят по дворовой территории.</w:t>
      </w:r>
    </w:p>
    <w:p w:rsidR="00C92706" w:rsidRPr="00FD0001" w:rsidRDefault="00C92706" w:rsidP="00C92706">
      <w:pPr>
        <w:tabs>
          <w:tab w:val="left" w:pos="142"/>
          <w:tab w:val="left" w:pos="284"/>
        </w:tabs>
        <w:ind w:firstLine="567"/>
        <w:jc w:val="both"/>
        <w:rPr>
          <w:rFonts w:ascii="Times New Roman" w:hAnsi="Times New Roman" w:cs="Times New Roman"/>
          <w:sz w:val="24"/>
          <w:szCs w:val="24"/>
        </w:rPr>
      </w:pPr>
      <w:r w:rsidRPr="00FD0001">
        <w:rPr>
          <w:rFonts w:ascii="Times New Roman" w:hAnsi="Times New Roman" w:cs="Times New Roman"/>
          <w:sz w:val="24"/>
          <w:szCs w:val="24"/>
        </w:rPr>
        <w:t>Без письменных согласований, разрешений, а также выполнения условий эксплуатирующих служб производство земляных работ запрещено.</w:t>
      </w:r>
    </w:p>
    <w:p w:rsidR="00C92706" w:rsidRDefault="00C92706" w:rsidP="00C92706">
      <w:pPr>
        <w:ind w:firstLine="709"/>
        <w:jc w:val="both"/>
        <w:rPr>
          <w:rFonts w:ascii="Times New Roman" w:hAnsi="Times New Roman" w:cs="Times New Roman"/>
          <w:sz w:val="24"/>
          <w:szCs w:val="24"/>
          <w:u w:val="single"/>
        </w:rPr>
      </w:pPr>
      <w:r w:rsidRPr="00FD0001">
        <w:rPr>
          <w:rFonts w:ascii="Times New Roman" w:hAnsi="Times New Roman" w:cs="Times New Roman"/>
          <w:sz w:val="24"/>
          <w:szCs w:val="24"/>
          <w:u w:val="single"/>
        </w:rPr>
        <w:t xml:space="preserve"> Детская площадка.</w:t>
      </w:r>
      <w:r>
        <w:rPr>
          <w:rFonts w:ascii="Times New Roman" w:hAnsi="Times New Roman" w:cs="Times New Roman"/>
          <w:sz w:val="24"/>
          <w:szCs w:val="24"/>
          <w:u w:val="single"/>
        </w:rPr>
        <w:t>*</w:t>
      </w:r>
    </w:p>
    <w:p w:rsidR="00C92706" w:rsidRPr="000A02A8" w:rsidRDefault="00C92706" w:rsidP="000A02A8">
      <w:pPr>
        <w:ind w:firstLine="709"/>
        <w:jc w:val="center"/>
        <w:rPr>
          <w:rFonts w:ascii="Times New Roman" w:hAnsi="Times New Roman" w:cs="Times New Roman"/>
          <w:b/>
          <w:bCs/>
          <w:sz w:val="24"/>
          <w:szCs w:val="24"/>
          <w:u w:val="single"/>
        </w:rPr>
      </w:pPr>
      <w:r w:rsidRPr="00B70D9F">
        <w:rPr>
          <w:rFonts w:ascii="Times New Roman" w:hAnsi="Times New Roman" w:cs="Times New Roman"/>
          <w:b/>
          <w:bCs/>
          <w:sz w:val="24"/>
          <w:szCs w:val="24"/>
          <w:u w:val="single"/>
        </w:rPr>
        <w:t>Детская площадка состоит из семи элементов: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6662"/>
      </w:tblGrid>
      <w:tr w:rsidR="00C92706" w:rsidRPr="00A95E70" w:rsidTr="00C92706">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Наименование элемента</w:t>
            </w: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Технические характеристики</w:t>
            </w:r>
          </w:p>
        </w:tc>
      </w:tr>
      <w:tr w:rsidR="00C92706" w:rsidRPr="00A95E70" w:rsidTr="00C92706">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1.Качели одинарные.</w:t>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inline distT="0" distB="0" distL="0" distR="0">
                  <wp:extent cx="1627373" cy="1714500"/>
                  <wp:effectExtent l="19050" t="0" r="0" b="0"/>
                  <wp:docPr id="1" name="Рисунок 0" descr="кач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и.jpg"/>
                          <pic:cNvPicPr/>
                        </pic:nvPicPr>
                        <pic:blipFill>
                          <a:blip r:embed="rId5" cstate="print"/>
                          <a:stretch>
                            <a:fillRect/>
                          </a:stretch>
                        </pic:blipFill>
                        <pic:spPr>
                          <a:xfrm>
                            <a:off x="0" y="0"/>
                            <a:ext cx="1627373" cy="1714500"/>
                          </a:xfrm>
                          <a:prstGeom prst="rect">
                            <a:avLst/>
                          </a:prstGeom>
                        </pic:spPr>
                      </pic:pic>
                    </a:graphicData>
                  </a:graphic>
                </wp:inline>
              </w:drawing>
            </w: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Период эксплуатации: круглогодично.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Наличие паспорта, сертификата: обязательно.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Металлические детали окрашены полимерной порошковой эмалью методом </w:t>
            </w:r>
            <w:proofErr w:type="spellStart"/>
            <w:r w:rsidRPr="00A95E70">
              <w:rPr>
                <w:rFonts w:ascii="Times New Roman" w:eastAsia="Calibri" w:hAnsi="Times New Roman" w:cs="Times New Roman"/>
                <w:sz w:val="24"/>
                <w:szCs w:val="24"/>
              </w:rPr>
              <w:t>запекания</w:t>
            </w:r>
            <w:proofErr w:type="spellEnd"/>
            <w:r w:rsidRPr="00A95E70">
              <w:rPr>
                <w:rFonts w:ascii="Times New Roman" w:eastAsia="Calibri" w:hAnsi="Times New Roman" w:cs="Times New Roman"/>
                <w:sz w:val="24"/>
                <w:szCs w:val="24"/>
              </w:rPr>
              <w:t>. Порошковая эмаль должна иметь высокую стойкость к климатическим условиям и эстетичный внешний вид.</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Детали из фанеры должны быть окрашены краской на основе акрилата и покрыты лаком. </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Выступающие крепежные элементы должны быть закрыты декоративными заглушками из полиэтилена. Торцы труб </w:t>
            </w:r>
            <w:r w:rsidRPr="00A95E70">
              <w:rPr>
                <w:rFonts w:ascii="Times New Roman" w:eastAsia="Calibri" w:hAnsi="Times New Roman" w:cs="Times New Roman"/>
                <w:sz w:val="24"/>
                <w:szCs w:val="24"/>
              </w:rPr>
              <w:lastRenderedPageBreak/>
              <w:t>закрыты пластиковыми заглушками.</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Сидение на цепи со спинкой и защитой от падения</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Все крепежные элементы должны быть оцинкованы.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Монтаж производится путем бетонирования стоек в г</w:t>
            </w:r>
            <w:r>
              <w:rPr>
                <w:rFonts w:ascii="Times New Roman" w:eastAsia="Calibri" w:hAnsi="Times New Roman" w:cs="Times New Roman"/>
                <w:sz w:val="24"/>
                <w:szCs w:val="24"/>
              </w:rPr>
              <w:t>рунт в колодец глубиной</w:t>
            </w:r>
            <w:r w:rsidRPr="00A95E70">
              <w:rPr>
                <w:rFonts w:ascii="Times New Roman" w:eastAsia="Calibri" w:hAnsi="Times New Roman" w:cs="Times New Roman"/>
                <w:sz w:val="24"/>
                <w:szCs w:val="24"/>
              </w:rPr>
              <w:t xml:space="preserve"> 600 мм.</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t>Габаритные размеры</w:t>
            </w:r>
            <w:r w:rsidRPr="00A95E70">
              <w:rPr>
                <w:rFonts w:ascii="Times New Roman" w:eastAsia="Calibri" w:hAnsi="Times New Roman" w:cs="Times New Roman"/>
                <w:sz w:val="24"/>
                <w:szCs w:val="24"/>
              </w:rPr>
              <w:t xml:space="preserve">: </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t>Высота: 1500 мм</w:t>
            </w:r>
            <w:r w:rsidRPr="00A95E70">
              <w:rPr>
                <w:rFonts w:ascii="Times New Roman" w:eastAsia="Calibri" w:hAnsi="Times New Roman" w:cs="Times New Roman"/>
                <w:sz w:val="24"/>
                <w:szCs w:val="24"/>
              </w:rPr>
              <w:t>*</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1500</w:t>
            </w:r>
            <w:r>
              <w:rPr>
                <w:rFonts w:ascii="Times New Roman" w:eastAsia="Calibri" w:hAnsi="Times New Roman" w:cs="Times New Roman"/>
                <w:sz w:val="24"/>
                <w:szCs w:val="24"/>
              </w:rPr>
              <w:t xml:space="preserve"> мм</w:t>
            </w:r>
            <w:r w:rsidRPr="00A95E70">
              <w:rPr>
                <w:rFonts w:ascii="Times New Roman" w:eastAsia="Calibri" w:hAnsi="Times New Roman" w:cs="Times New Roman"/>
                <w:sz w:val="24"/>
                <w:szCs w:val="24"/>
              </w:rPr>
              <w:t>*</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900мм*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Возрастная категория 2+</w:t>
            </w:r>
          </w:p>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tc>
      </w:tr>
      <w:tr w:rsidR="00C92706" w:rsidRPr="00A95E70" w:rsidTr="00C92706">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lastRenderedPageBreak/>
              <w:t>2. Детская горка</w:t>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inline distT="0" distB="0" distL="0" distR="0">
                  <wp:extent cx="1731645" cy="1564640"/>
                  <wp:effectExtent l="19050" t="0" r="1905" b="0"/>
                  <wp:docPr id="2" name="Рисунок 5" descr="г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рка.jpg"/>
                          <pic:cNvPicPr/>
                        </pic:nvPicPr>
                        <pic:blipFill>
                          <a:blip r:embed="rId6" cstate="print"/>
                          <a:stretch>
                            <a:fillRect/>
                          </a:stretch>
                        </pic:blipFill>
                        <pic:spPr>
                          <a:xfrm>
                            <a:off x="0" y="0"/>
                            <a:ext cx="1731645" cy="1564640"/>
                          </a:xfrm>
                          <a:prstGeom prst="rect">
                            <a:avLst/>
                          </a:prstGeom>
                        </pic:spPr>
                      </pic:pic>
                    </a:graphicData>
                  </a:graphic>
                </wp:inline>
              </w:drawing>
            </w: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Период эксплуатации: круглогодично.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Наличие паспорта, сертификата: обязательно.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В целях безопасности, для исключения случаев </w:t>
            </w:r>
            <w:proofErr w:type="spellStart"/>
            <w:r w:rsidRPr="00A95E70">
              <w:rPr>
                <w:rFonts w:ascii="Times New Roman" w:eastAsia="Calibri" w:hAnsi="Times New Roman" w:cs="Times New Roman"/>
                <w:sz w:val="24"/>
                <w:szCs w:val="24"/>
              </w:rPr>
              <w:t>застревания</w:t>
            </w:r>
            <w:proofErr w:type="spellEnd"/>
            <w:r w:rsidRPr="00A95E70">
              <w:rPr>
                <w:rFonts w:ascii="Times New Roman" w:eastAsia="Calibri" w:hAnsi="Times New Roman" w:cs="Times New Roman"/>
                <w:sz w:val="24"/>
                <w:szCs w:val="24"/>
              </w:rPr>
              <w:t xml:space="preserve"> одежды и частей тела детей на площадке должно быть установлено вертикальное ограждение, изготовленное из фанеры ФОФ с высокой </w:t>
            </w:r>
            <w:proofErr w:type="spellStart"/>
            <w:r w:rsidRPr="00A95E70">
              <w:rPr>
                <w:rFonts w:ascii="Times New Roman" w:eastAsia="Calibri" w:hAnsi="Times New Roman" w:cs="Times New Roman"/>
                <w:sz w:val="24"/>
                <w:szCs w:val="24"/>
              </w:rPr>
              <w:t>водо</w:t>
            </w:r>
            <w:proofErr w:type="spellEnd"/>
            <w:r w:rsidRPr="00A95E70">
              <w:rPr>
                <w:rFonts w:ascii="Times New Roman" w:eastAsia="Calibri" w:hAnsi="Times New Roman" w:cs="Times New Roman"/>
                <w:sz w:val="24"/>
                <w:szCs w:val="24"/>
              </w:rPr>
              <w:t xml:space="preserve">- и износостойкостью, с </w:t>
            </w:r>
            <w:proofErr w:type="spellStart"/>
            <w:r w:rsidRPr="00A95E70">
              <w:rPr>
                <w:rFonts w:ascii="Times New Roman" w:eastAsia="Calibri" w:hAnsi="Times New Roman" w:cs="Times New Roman"/>
                <w:sz w:val="24"/>
                <w:szCs w:val="24"/>
              </w:rPr>
              <w:t>антискользящимпокрытием</w:t>
            </w:r>
            <w:proofErr w:type="spellEnd"/>
            <w:r w:rsidRPr="00A95E70">
              <w:rPr>
                <w:rFonts w:ascii="Times New Roman" w:eastAsia="Calibri" w:hAnsi="Times New Roman" w:cs="Times New Roman"/>
                <w:sz w:val="24"/>
                <w:szCs w:val="24"/>
              </w:rPr>
              <w:t xml:space="preserve">,  Металлические детали должны быть окрашены полимерной порошковой эмалью методом </w:t>
            </w:r>
            <w:proofErr w:type="spellStart"/>
            <w:r w:rsidRPr="00A95E70">
              <w:rPr>
                <w:rFonts w:ascii="Times New Roman" w:eastAsia="Calibri" w:hAnsi="Times New Roman" w:cs="Times New Roman"/>
                <w:sz w:val="24"/>
                <w:szCs w:val="24"/>
              </w:rPr>
              <w:t>запекания</w:t>
            </w:r>
            <w:proofErr w:type="spellEnd"/>
            <w:r w:rsidRPr="00A95E70">
              <w:rPr>
                <w:rFonts w:ascii="Times New Roman" w:eastAsia="Calibri" w:hAnsi="Times New Roman" w:cs="Times New Roman"/>
                <w:sz w:val="24"/>
                <w:szCs w:val="24"/>
              </w:rPr>
              <w:t xml:space="preserve"> в заводских условиях.  Деревянные детали должны быть тщательно отшлифованы, загрунтованы и окрашены краской на основе акрилата и покрыты лаком. Выступающие крепежные элементы закрыты антивандальными декоративными заглушками из полиэтилена. Торцы труб закрыты пластиковыми заглушками. Все крепежные элементы должны быть оцинкованы.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Монтаж комплекса производится путем бетонирования стоек в грунт на глубину 600 мм и последующей установки на них площадок и встраиваемого оборудования посредством резьбовых соединений.</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  Скат горки должен быть изготовлен из единого листа нержавеющей стали</w:t>
            </w:r>
            <w:proofErr w:type="gramStart"/>
            <w:r w:rsidRPr="00A95E70">
              <w:rPr>
                <w:rFonts w:ascii="Times New Roman" w:eastAsia="Calibri" w:hAnsi="Times New Roman" w:cs="Times New Roman"/>
                <w:sz w:val="24"/>
                <w:szCs w:val="24"/>
              </w:rPr>
              <w:t xml:space="preserve"> Н</w:t>
            </w:r>
            <w:proofErr w:type="gramEnd"/>
            <w:r w:rsidRPr="00A95E70">
              <w:rPr>
                <w:rFonts w:ascii="Times New Roman" w:eastAsia="Calibri" w:hAnsi="Times New Roman" w:cs="Times New Roman"/>
                <w:sz w:val="24"/>
                <w:szCs w:val="24"/>
              </w:rPr>
              <w:t xml:space="preserve">а горке должны быть участки скольжения и торможения.  В нижней части после участка торможения скат должен быть подвернут с радиусом закругления. Скат горки должен поддерживаться опорами. </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Габаритные размеры горки</w:t>
            </w:r>
            <w:r w:rsidRPr="00A95E70">
              <w:rPr>
                <w:rFonts w:ascii="Times New Roman" w:eastAsia="Calibri" w:hAnsi="Times New Roman" w:cs="Times New Roman"/>
                <w:sz w:val="24"/>
                <w:szCs w:val="24"/>
              </w:rPr>
              <w:t>:</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Высота: 1760мм*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530мм*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1965мм*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Возрастная категория 2+</w:t>
            </w:r>
          </w:p>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tc>
      </w:tr>
      <w:tr w:rsidR="00C92706" w:rsidRPr="00A95E70" w:rsidTr="00C92706">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lastRenderedPageBreak/>
              <w:t>3.Качалка балансир</w:t>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inline distT="0" distB="0" distL="0" distR="0">
                  <wp:extent cx="1731645" cy="998220"/>
                  <wp:effectExtent l="19050" t="0" r="1905" b="0"/>
                  <wp:docPr id="6" name="Рисунок 1"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7" cstate="print"/>
                          <a:stretch>
                            <a:fillRect/>
                          </a:stretch>
                        </pic:blipFill>
                        <pic:spPr>
                          <a:xfrm>
                            <a:off x="0" y="0"/>
                            <a:ext cx="1731645" cy="998220"/>
                          </a:xfrm>
                          <a:prstGeom prst="rect">
                            <a:avLst/>
                          </a:prstGeom>
                        </pic:spPr>
                      </pic:pic>
                    </a:graphicData>
                  </a:graphic>
                </wp:inline>
              </w:drawing>
            </w:r>
          </w:p>
          <w:p w:rsidR="00C92706" w:rsidRPr="00A95E70" w:rsidRDefault="00C92706" w:rsidP="00C92706">
            <w:pPr>
              <w:jc w:val="cente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Период эксплуатации: круглогодично.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Наличие паспорта, сертификата: обязательно.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Металлические детали окрашены полимерной порошковой эмалью методом </w:t>
            </w:r>
            <w:proofErr w:type="spellStart"/>
            <w:r w:rsidRPr="00A95E70">
              <w:rPr>
                <w:rFonts w:ascii="Times New Roman" w:eastAsia="Calibri" w:hAnsi="Times New Roman" w:cs="Times New Roman"/>
                <w:sz w:val="24"/>
                <w:szCs w:val="24"/>
              </w:rPr>
              <w:t>запекания</w:t>
            </w:r>
            <w:proofErr w:type="spellEnd"/>
            <w:r w:rsidRPr="00A95E70">
              <w:rPr>
                <w:rFonts w:ascii="Times New Roman" w:eastAsia="Calibri" w:hAnsi="Times New Roman" w:cs="Times New Roman"/>
                <w:sz w:val="24"/>
                <w:szCs w:val="24"/>
              </w:rPr>
              <w:t>. Порошковая эмаль имеет высокую стойкость к климатическим условиям и эстетичный внешний вид.</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Выступающие крепежные элементы закрыты декоративными заглушками из полиэтилена.  Торцы труб закрыты пластиковыми заглушками.</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Все крепежные элементы должны быть оцинкованы.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Монтаж должен производиться путем бетонирования стоек на глубину 500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 сидениями, ручками и защитой от удара качели о землю</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Габаритные размеры качалки</w:t>
            </w:r>
            <w:r>
              <w:rPr>
                <w:rFonts w:ascii="Times New Roman" w:eastAsia="Calibri" w:hAnsi="Times New Roman" w:cs="Times New Roman"/>
                <w:sz w:val="24"/>
                <w:szCs w:val="24"/>
              </w:rPr>
              <w:t>:</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Высота (</w:t>
            </w:r>
            <w:proofErr w:type="gramStart"/>
            <w:r w:rsidRPr="00A95E70">
              <w:rPr>
                <w:rFonts w:ascii="Times New Roman" w:eastAsia="Calibri" w:hAnsi="Times New Roman" w:cs="Times New Roman"/>
                <w:sz w:val="24"/>
                <w:szCs w:val="24"/>
              </w:rPr>
              <w:t>мм</w:t>
            </w:r>
            <w:proofErr w:type="gramEnd"/>
            <w:r w:rsidRPr="00A95E70">
              <w:rPr>
                <w:rFonts w:ascii="Times New Roman" w:eastAsia="Calibri" w:hAnsi="Times New Roman" w:cs="Times New Roman"/>
                <w:sz w:val="24"/>
                <w:szCs w:val="24"/>
              </w:rPr>
              <w:t>) 870*</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Длина </w:t>
            </w:r>
            <w:r w:rsidRPr="00A95E70">
              <w:rPr>
                <w:rFonts w:ascii="Times New Roman" w:eastAsia="Calibri" w:hAnsi="Times New Roman" w:cs="Times New Roman"/>
                <w:sz w:val="24"/>
                <w:szCs w:val="24"/>
              </w:rPr>
              <w:t>(</w:t>
            </w:r>
            <w:proofErr w:type="gramStart"/>
            <w:r w:rsidRPr="00A95E70">
              <w:rPr>
                <w:rFonts w:ascii="Times New Roman" w:eastAsia="Calibri" w:hAnsi="Times New Roman" w:cs="Times New Roman"/>
                <w:sz w:val="24"/>
                <w:szCs w:val="24"/>
              </w:rPr>
              <w:t>мм</w:t>
            </w:r>
            <w:proofErr w:type="gramEnd"/>
            <w:r w:rsidRPr="00A95E70">
              <w:rPr>
                <w:rFonts w:ascii="Times New Roman" w:eastAsia="Calibri" w:hAnsi="Times New Roman" w:cs="Times New Roman"/>
                <w:sz w:val="24"/>
                <w:szCs w:val="24"/>
              </w:rPr>
              <w:t xml:space="preserve">) </w:t>
            </w:r>
            <w:r>
              <w:rPr>
                <w:rFonts w:ascii="Times New Roman" w:eastAsia="Calibri" w:hAnsi="Times New Roman" w:cs="Times New Roman"/>
                <w:sz w:val="24"/>
                <w:szCs w:val="24"/>
              </w:rPr>
              <w:t>2600</w:t>
            </w:r>
            <w:r w:rsidRPr="00A95E70">
              <w:rPr>
                <w:rFonts w:ascii="Times New Roman" w:eastAsia="Calibri" w:hAnsi="Times New Roman" w:cs="Times New Roman"/>
                <w:sz w:val="24"/>
                <w:szCs w:val="24"/>
              </w:rPr>
              <w:t>*</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w:t>
            </w:r>
            <w:proofErr w:type="gramStart"/>
            <w:r w:rsidRPr="00A95E70">
              <w:rPr>
                <w:rFonts w:ascii="Times New Roman" w:eastAsia="Calibri" w:hAnsi="Times New Roman" w:cs="Times New Roman"/>
                <w:sz w:val="24"/>
                <w:szCs w:val="24"/>
              </w:rPr>
              <w:t>мм</w:t>
            </w:r>
            <w:proofErr w:type="gramEnd"/>
            <w:r w:rsidRPr="00A95E70">
              <w:rPr>
                <w:rFonts w:ascii="Times New Roman" w:eastAsia="Calibri" w:hAnsi="Times New Roman" w:cs="Times New Roman"/>
                <w:sz w:val="24"/>
                <w:szCs w:val="24"/>
              </w:rPr>
              <w:t xml:space="preserve">) </w:t>
            </w:r>
            <w:r>
              <w:rPr>
                <w:rFonts w:ascii="Times New Roman" w:eastAsia="Calibri" w:hAnsi="Times New Roman" w:cs="Times New Roman"/>
                <w:sz w:val="24"/>
                <w:szCs w:val="24"/>
              </w:rPr>
              <w:t>300</w:t>
            </w:r>
            <w:r w:rsidRPr="00A95E70">
              <w:rPr>
                <w:rFonts w:ascii="Times New Roman" w:eastAsia="Calibri" w:hAnsi="Times New Roman" w:cs="Times New Roman"/>
                <w:sz w:val="24"/>
                <w:szCs w:val="24"/>
              </w:rPr>
              <w:t>*</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Возрастная категория 2+</w:t>
            </w:r>
          </w:p>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tc>
      </w:tr>
      <w:tr w:rsidR="00C92706" w:rsidRPr="00A95E70" w:rsidTr="00C92706">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numPr>
                <w:ilvl w:val="0"/>
                <w:numId w:val="5"/>
              </w:numPr>
              <w:spacing w:after="0" w:line="240" w:lineRule="auto"/>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Счёты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anchor distT="0" distB="0" distL="114300" distR="114300" simplePos="0" relativeHeight="251667456" behindDoc="1" locked="0" layoutInCell="1" allowOverlap="1">
                  <wp:simplePos x="0" y="0"/>
                  <wp:positionH relativeFrom="column">
                    <wp:posOffset>240030</wp:posOffset>
                  </wp:positionH>
                  <wp:positionV relativeFrom="paragraph">
                    <wp:posOffset>168275</wp:posOffset>
                  </wp:positionV>
                  <wp:extent cx="981075" cy="1791982"/>
                  <wp:effectExtent l="0" t="0" r="0" b="0"/>
                  <wp:wrapNone/>
                  <wp:docPr id="7" name="Рисунок 6"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2777" cy="1795091"/>
                          </a:xfrm>
                          <a:prstGeom prst="rect">
                            <a:avLst/>
                          </a:prstGeom>
                        </pic:spPr>
                      </pic:pic>
                    </a:graphicData>
                  </a:graphic>
                </wp:anchor>
              </w:drawing>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Период эксплуатации: круглогодично.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Наличие паспорта: обязательно Металлические детали окрашены полимерной порошковой эмалью методом </w:t>
            </w:r>
            <w:proofErr w:type="spellStart"/>
            <w:r w:rsidRPr="00A95E70">
              <w:rPr>
                <w:rFonts w:ascii="Times New Roman" w:eastAsia="Calibri" w:hAnsi="Times New Roman" w:cs="Times New Roman"/>
                <w:sz w:val="24"/>
                <w:szCs w:val="24"/>
              </w:rPr>
              <w:t>запекания</w:t>
            </w:r>
            <w:proofErr w:type="spellEnd"/>
            <w:r w:rsidRPr="00A95E70">
              <w:rPr>
                <w:rFonts w:ascii="Times New Roman" w:eastAsia="Calibri" w:hAnsi="Times New Roman" w:cs="Times New Roman"/>
                <w:sz w:val="24"/>
                <w:szCs w:val="24"/>
              </w:rPr>
              <w:t>. Порошковая эмаль имеет высокую стойкость к климатическим условиям и эстетичный внешний вид.</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Выступающие крепежные элементы закрыты декоративными заглушками из полиэтилена.  Торцы труб закрыты </w:t>
            </w:r>
            <w:r w:rsidRPr="00A95E70">
              <w:rPr>
                <w:rFonts w:ascii="Times New Roman" w:eastAsia="Calibri" w:hAnsi="Times New Roman" w:cs="Times New Roman"/>
                <w:sz w:val="24"/>
                <w:szCs w:val="24"/>
              </w:rPr>
              <w:lastRenderedPageBreak/>
              <w:t>пластиковыми заглушками.</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Все крепежные элементы должны быть оцинкованы.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Монтаж должен производиться путем бетонирования стоек на глубину 500 мм. </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Габаритные размеры счёт:</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t>Высота</w:t>
            </w:r>
            <w:r w:rsidRPr="00A95E70">
              <w:rPr>
                <w:rFonts w:ascii="Times New Roman" w:eastAsia="Calibri" w:hAnsi="Times New Roman" w:cs="Times New Roman"/>
                <w:sz w:val="24"/>
                <w:szCs w:val="24"/>
              </w:rPr>
              <w:t>: 1300мм*</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t>Ширина</w:t>
            </w:r>
            <w:r w:rsidRPr="00A95E70">
              <w:rPr>
                <w:rFonts w:ascii="Times New Roman" w:eastAsia="Calibri" w:hAnsi="Times New Roman" w:cs="Times New Roman"/>
                <w:sz w:val="24"/>
                <w:szCs w:val="24"/>
              </w:rPr>
              <w:t>: 300мм*</w:t>
            </w:r>
          </w:p>
          <w:p w:rsidR="00C92706" w:rsidRPr="00A95E70" w:rsidRDefault="00C92706" w:rsidP="000A02A8">
            <w:pPr>
              <w:jc w:val="center"/>
              <w:rPr>
                <w:rFonts w:ascii="Times New Roman" w:eastAsia="Calibri" w:hAnsi="Times New Roman" w:cs="Times New Roman"/>
                <w:sz w:val="24"/>
                <w:szCs w:val="24"/>
              </w:rPr>
            </w:pPr>
            <w:r>
              <w:rPr>
                <w:rFonts w:ascii="Times New Roman" w:eastAsia="Calibri" w:hAnsi="Times New Roman" w:cs="Times New Roman"/>
                <w:sz w:val="24"/>
                <w:szCs w:val="24"/>
              </w:rPr>
              <w:t>Длина</w:t>
            </w:r>
            <w:r w:rsidR="000A02A8">
              <w:rPr>
                <w:rFonts w:ascii="Times New Roman" w:eastAsia="Calibri" w:hAnsi="Times New Roman" w:cs="Times New Roman"/>
                <w:sz w:val="24"/>
                <w:szCs w:val="24"/>
              </w:rPr>
              <w:t>: 800мм</w:t>
            </w:r>
          </w:p>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tc>
      </w:tr>
      <w:tr w:rsidR="00C92706" w:rsidRPr="00A95E70" w:rsidTr="000A02A8">
        <w:trPr>
          <w:trHeight w:val="1833"/>
        </w:trPr>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lastRenderedPageBreak/>
              <w:t>5.Балансир пружинный</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anchor distT="0" distB="0" distL="114300" distR="114300" simplePos="0" relativeHeight="251666432" behindDoc="1" locked="0" layoutInCell="1" allowOverlap="1">
                  <wp:simplePos x="0" y="0"/>
                  <wp:positionH relativeFrom="column">
                    <wp:posOffset>392430</wp:posOffset>
                  </wp:positionH>
                  <wp:positionV relativeFrom="paragraph">
                    <wp:posOffset>118745</wp:posOffset>
                  </wp:positionV>
                  <wp:extent cx="1371600" cy="1491306"/>
                  <wp:effectExtent l="0" t="0" r="0" b="0"/>
                  <wp:wrapNone/>
                  <wp:docPr id="8" name="Рисунок 9" descr="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71600" cy="1491306"/>
                          </a:xfrm>
                          <a:prstGeom prst="rect">
                            <a:avLst/>
                          </a:prstGeom>
                        </pic:spPr>
                      </pic:pic>
                    </a:graphicData>
                  </a:graphic>
                </wp:anchor>
              </w:drawing>
            </w: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Период эксплуатации: круглогодично.</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Наличие паспорта, сертификата: обязательно Металлические детали окрашены полимерной порошковой эмалью методом </w:t>
            </w:r>
            <w:proofErr w:type="spellStart"/>
            <w:r w:rsidRPr="00A95E70">
              <w:rPr>
                <w:rFonts w:ascii="Times New Roman" w:eastAsia="Calibri" w:hAnsi="Times New Roman" w:cs="Times New Roman"/>
                <w:sz w:val="24"/>
                <w:szCs w:val="24"/>
              </w:rPr>
              <w:t>запекания</w:t>
            </w:r>
            <w:proofErr w:type="spellEnd"/>
            <w:r w:rsidRPr="00A95E70">
              <w:rPr>
                <w:rFonts w:ascii="Times New Roman" w:eastAsia="Calibri" w:hAnsi="Times New Roman" w:cs="Times New Roman"/>
                <w:sz w:val="24"/>
                <w:szCs w:val="24"/>
              </w:rPr>
              <w:t>. Порошковая эмаль имеет высокую стойкость к климатическим условиям и эстетичный внешний вид.</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Выступающие крепежные элементы закрыты декоративными заглушками из полиэтилена.  Торцы труб закрыты пластиковыми заглушками.</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Все крепежные элементы должны быть оцинкованы.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Монтаж должен производиться путем бетонирования стоек на глубину 500 мм. </w:t>
            </w:r>
          </w:p>
          <w:p w:rsidR="00C92706" w:rsidRPr="00A95E70" w:rsidRDefault="00C92706" w:rsidP="00C92706">
            <w:pPr>
              <w:jc w:val="center"/>
              <w:rPr>
                <w:rFonts w:ascii="Times New Roman" w:eastAsia="Calibri" w:hAnsi="Times New Roman" w:cs="Times New Roman"/>
                <w:sz w:val="24"/>
                <w:szCs w:val="24"/>
              </w:rPr>
            </w:pPr>
            <w:r>
              <w:rPr>
                <w:rFonts w:ascii="Times New Roman" w:eastAsia="Calibri" w:hAnsi="Times New Roman" w:cs="Times New Roman"/>
                <w:sz w:val="24"/>
                <w:szCs w:val="24"/>
              </w:rPr>
              <w:t>Высота</w:t>
            </w:r>
            <w:r w:rsidRPr="00A95E70">
              <w:rPr>
                <w:rFonts w:ascii="Times New Roman" w:eastAsia="Calibri" w:hAnsi="Times New Roman" w:cs="Times New Roman"/>
                <w:sz w:val="24"/>
                <w:szCs w:val="24"/>
              </w:rPr>
              <w:t>: 850мм*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300мм*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800мм*</w:t>
            </w:r>
          </w:p>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tc>
      </w:tr>
      <w:tr w:rsidR="00C92706" w:rsidRPr="00A95E70" w:rsidTr="00C92706">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6.Скамейка со спинкой</w:t>
            </w:r>
          </w:p>
          <w:p w:rsidR="00C92706" w:rsidRPr="00A95E70" w:rsidRDefault="00C92706" w:rsidP="00C92706">
            <w:pPr>
              <w:jc w:val="cente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Габаритные размеры:</w:t>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1500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anchor distT="0" distB="0" distL="114300" distR="114300" simplePos="0" relativeHeight="251668480" behindDoc="1" locked="0" layoutInCell="1" allowOverlap="1">
                  <wp:simplePos x="0" y="0"/>
                  <wp:positionH relativeFrom="column">
                    <wp:posOffset>-1751330</wp:posOffset>
                  </wp:positionH>
                  <wp:positionV relativeFrom="paragraph">
                    <wp:posOffset>307975</wp:posOffset>
                  </wp:positionV>
                  <wp:extent cx="1033399" cy="771193"/>
                  <wp:effectExtent l="0" t="0" r="0" b="0"/>
                  <wp:wrapNone/>
                  <wp:docPr id="10"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399" cy="771193"/>
                          </a:xfrm>
                          <a:prstGeom prst="rect">
                            <a:avLst/>
                          </a:prstGeom>
                          <a:noFill/>
                          <a:ln w="9525">
                            <a:noFill/>
                            <a:miter lim="800000"/>
                            <a:headEnd/>
                            <a:tailEnd/>
                          </a:ln>
                        </pic:spPr>
                      </pic:pic>
                    </a:graphicData>
                  </a:graphic>
                </wp:anchor>
              </w:drawing>
            </w:r>
            <w:r w:rsidRPr="00A95E70">
              <w:rPr>
                <w:rFonts w:ascii="Times New Roman" w:eastAsia="Calibri" w:hAnsi="Times New Roman" w:cs="Times New Roman"/>
                <w:sz w:val="24"/>
                <w:szCs w:val="24"/>
              </w:rPr>
              <w:t>Ширина: 550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Высота: 1000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p w:rsidR="00C92706" w:rsidRPr="00A95E70" w:rsidRDefault="00C92706" w:rsidP="000A02A8">
            <w:pP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tc>
      </w:tr>
      <w:tr w:rsidR="00C92706" w:rsidRPr="00A95E70" w:rsidTr="000A02A8">
        <w:trPr>
          <w:trHeight w:val="2891"/>
        </w:trPr>
        <w:tc>
          <w:tcPr>
            <w:tcW w:w="3539"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lastRenderedPageBreak/>
              <w:t>7.Урна с крышкой от осадков</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anchor distT="0" distB="0" distL="114300" distR="114300" simplePos="0" relativeHeight="251669504" behindDoc="1" locked="0" layoutInCell="1" allowOverlap="1">
                  <wp:simplePos x="0" y="0"/>
                  <wp:positionH relativeFrom="column">
                    <wp:posOffset>650875</wp:posOffset>
                  </wp:positionH>
                  <wp:positionV relativeFrom="paragraph">
                    <wp:posOffset>192405</wp:posOffset>
                  </wp:positionV>
                  <wp:extent cx="719335" cy="1190625"/>
                  <wp:effectExtent l="0" t="0" r="5080" b="0"/>
                  <wp:wrapNone/>
                  <wp:docPr id="17" name="Рисунок 2"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на"/>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335" cy="1190625"/>
                          </a:xfrm>
                          <a:prstGeom prst="rect">
                            <a:avLst/>
                          </a:prstGeom>
                          <a:noFill/>
                          <a:ln w="9525">
                            <a:noFill/>
                            <a:miter lim="800000"/>
                            <a:headEnd/>
                            <a:tailEnd/>
                          </a:ln>
                        </pic:spPr>
                      </pic:pic>
                    </a:graphicData>
                  </a:graphic>
                </wp:anchor>
              </w:drawing>
            </w:r>
          </w:p>
          <w:p w:rsidR="00C92706" w:rsidRPr="00A95E70" w:rsidRDefault="00C92706" w:rsidP="00C92706">
            <w:pPr>
              <w:jc w:val="cente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Габаритные размеры:</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310 мм*</w:t>
            </w:r>
            <w:r w:rsidRPr="00A95E70">
              <w:rPr>
                <w:rFonts w:ascii="Times New Roman" w:eastAsia="Calibri" w:hAnsi="Times New Roman" w:cs="Times New Roman"/>
                <w:sz w:val="24"/>
                <w:szCs w:val="24"/>
              </w:rPr>
              <w:tab/>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270мм*</w:t>
            </w:r>
            <w:r w:rsidRPr="00A95E70">
              <w:rPr>
                <w:rFonts w:ascii="Times New Roman" w:eastAsia="Calibri" w:hAnsi="Times New Roman" w:cs="Times New Roman"/>
                <w:sz w:val="24"/>
                <w:szCs w:val="24"/>
              </w:rPr>
              <w:tab/>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Высота: 865 мм*</w:t>
            </w:r>
          </w:p>
          <w:p w:rsidR="00C92706" w:rsidRPr="00A95E70" w:rsidRDefault="00C92706" w:rsidP="000A02A8">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tc>
      </w:tr>
    </w:tbl>
    <w:p w:rsidR="00C92706" w:rsidRDefault="00C92706" w:rsidP="00C92706">
      <w:pPr>
        <w:jc w:val="both"/>
        <w:rPr>
          <w:rFonts w:ascii="Times New Roman" w:hAnsi="Times New Roman" w:cs="Times New Roman"/>
          <w:sz w:val="24"/>
          <w:szCs w:val="24"/>
        </w:rPr>
      </w:pPr>
    </w:p>
    <w:p w:rsidR="00C92706" w:rsidRPr="00A95E70" w:rsidRDefault="00C92706" w:rsidP="00C92706">
      <w:pPr>
        <w:ind w:firstLine="709"/>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Исполнитель приобретает, осуществляет доставку и монтаж элементов детской площадки.</w:t>
      </w:r>
    </w:p>
    <w:p w:rsidR="00C92706" w:rsidRPr="00A95E70" w:rsidRDefault="00C92706" w:rsidP="00C92706">
      <w:pPr>
        <w:ind w:firstLine="709"/>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Детская площадка и работы по её монтажу должны соответствовать </w:t>
      </w:r>
      <w:proofErr w:type="gramStart"/>
      <w:r w:rsidRPr="00A95E70">
        <w:rPr>
          <w:rFonts w:ascii="Times New Roman" w:eastAsia="Calibri" w:hAnsi="Times New Roman" w:cs="Times New Roman"/>
          <w:sz w:val="24"/>
          <w:szCs w:val="24"/>
        </w:rPr>
        <w:t>ТР</w:t>
      </w:r>
      <w:proofErr w:type="gramEnd"/>
      <w:r w:rsidRPr="00A95E70">
        <w:rPr>
          <w:rFonts w:ascii="Times New Roman" w:eastAsia="Calibri" w:hAnsi="Times New Roman" w:cs="Times New Roman"/>
          <w:sz w:val="24"/>
          <w:szCs w:val="24"/>
        </w:rPr>
        <w:t xml:space="preserve"> ЕАЭС 042/2017 "О безопасности оборудования для детских игровых площадок".</w:t>
      </w:r>
    </w:p>
    <w:p w:rsidR="00C92706" w:rsidRPr="00A95E70" w:rsidRDefault="00C92706" w:rsidP="00C92706">
      <w:pPr>
        <w:ind w:firstLine="709"/>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До монтажа оборудования Исполнитель представляет Заказчику паспорта и сертификаты оборудования (горка, качели, балансир и т.д.), производит осмотр оборудования на наличие повреждений.   </w:t>
      </w:r>
    </w:p>
    <w:p w:rsidR="00C92706" w:rsidRPr="00A95E70" w:rsidRDefault="00C92706" w:rsidP="00C92706">
      <w:pPr>
        <w:ind w:firstLine="708"/>
        <w:contextualSpacing/>
        <w:jc w:val="both"/>
        <w:rPr>
          <w:rFonts w:ascii="Times New Roman" w:eastAsia="Calibri" w:hAnsi="Times New Roman" w:cs="Times New Roman"/>
          <w:bCs/>
          <w:sz w:val="24"/>
          <w:szCs w:val="24"/>
          <w:lang w:eastAsia="ar-SA" w:bidi="en-US"/>
        </w:rPr>
      </w:pPr>
      <w:r w:rsidRPr="00A95E70">
        <w:rPr>
          <w:rFonts w:ascii="Times New Roman" w:eastAsia="Calibri" w:hAnsi="Times New Roman" w:cs="Times New Roman"/>
          <w:bCs/>
          <w:sz w:val="24"/>
          <w:szCs w:val="24"/>
          <w:lang w:eastAsia="ar-SA" w:bidi="en-US"/>
        </w:rPr>
        <w:t xml:space="preserve">Ограждение, расположение детского игрового оборудования, расстановка </w:t>
      </w:r>
      <w:proofErr w:type="spellStart"/>
      <w:r w:rsidRPr="00A95E70">
        <w:rPr>
          <w:rFonts w:ascii="Times New Roman" w:eastAsia="Calibri" w:hAnsi="Times New Roman" w:cs="Times New Roman"/>
          <w:bCs/>
          <w:sz w:val="24"/>
          <w:szCs w:val="24"/>
          <w:lang w:eastAsia="ar-SA" w:bidi="en-US"/>
        </w:rPr>
        <w:t>МАФов</w:t>
      </w:r>
      <w:proofErr w:type="spellEnd"/>
      <w:r w:rsidRPr="00A95E70">
        <w:rPr>
          <w:rFonts w:ascii="Times New Roman" w:eastAsia="Calibri" w:hAnsi="Times New Roman" w:cs="Times New Roman"/>
          <w:bCs/>
          <w:sz w:val="24"/>
          <w:szCs w:val="24"/>
          <w:lang w:eastAsia="ar-SA" w:bidi="en-US"/>
        </w:rPr>
        <w:t xml:space="preserve"> (малых архитектурных форм) должно быть выполнено </w:t>
      </w:r>
      <w:proofErr w:type="gramStart"/>
      <w:r w:rsidRPr="00A95E70">
        <w:rPr>
          <w:rFonts w:ascii="Times New Roman" w:eastAsia="Calibri" w:hAnsi="Times New Roman" w:cs="Times New Roman"/>
          <w:bCs/>
          <w:sz w:val="24"/>
          <w:szCs w:val="24"/>
          <w:lang w:eastAsia="ar-SA" w:bidi="en-US"/>
        </w:rPr>
        <w:t>согласно</w:t>
      </w:r>
      <w:proofErr w:type="gramEnd"/>
      <w:r w:rsidRPr="00A95E70">
        <w:rPr>
          <w:rFonts w:ascii="Times New Roman" w:eastAsia="Calibri" w:hAnsi="Times New Roman" w:cs="Times New Roman"/>
          <w:bCs/>
          <w:sz w:val="24"/>
          <w:szCs w:val="24"/>
          <w:lang w:eastAsia="ar-SA" w:bidi="en-US"/>
        </w:rPr>
        <w:t xml:space="preserve"> настоящего технического задания и локальной сметы, являющимися неотъемлемой частью документации электронного аукциона и муниципального контракта. </w:t>
      </w:r>
    </w:p>
    <w:p w:rsidR="00C92706" w:rsidRPr="00A95E70" w:rsidRDefault="00C92706" w:rsidP="00C92706">
      <w:pPr>
        <w:ind w:firstLine="708"/>
        <w:contextualSpacing/>
        <w:jc w:val="both"/>
        <w:rPr>
          <w:rFonts w:ascii="Times New Roman" w:eastAsia="Calibri" w:hAnsi="Times New Roman" w:cs="Times New Roman"/>
          <w:bCs/>
          <w:sz w:val="24"/>
          <w:szCs w:val="24"/>
          <w:lang w:eastAsia="ar-SA" w:bidi="en-US"/>
        </w:rPr>
      </w:pPr>
      <w:r w:rsidRPr="00A95E70">
        <w:rPr>
          <w:rFonts w:ascii="Times New Roman" w:eastAsia="Calibri" w:hAnsi="Times New Roman" w:cs="Times New Roman"/>
          <w:bCs/>
          <w:sz w:val="24"/>
          <w:szCs w:val="24"/>
          <w:lang w:eastAsia="ar-SA" w:bidi="en-US"/>
        </w:rPr>
        <w:t xml:space="preserve">Стоимость ограждения, </w:t>
      </w:r>
      <w:proofErr w:type="spellStart"/>
      <w:r w:rsidRPr="00A95E70">
        <w:rPr>
          <w:rFonts w:ascii="Times New Roman" w:eastAsia="Calibri" w:hAnsi="Times New Roman" w:cs="Times New Roman"/>
          <w:bCs/>
          <w:sz w:val="24"/>
          <w:szCs w:val="24"/>
          <w:lang w:eastAsia="ar-SA" w:bidi="en-US"/>
        </w:rPr>
        <w:t>МАФов</w:t>
      </w:r>
      <w:proofErr w:type="spellEnd"/>
      <w:r w:rsidRPr="00A95E70">
        <w:rPr>
          <w:rFonts w:ascii="Times New Roman" w:eastAsia="Calibri" w:hAnsi="Times New Roman" w:cs="Times New Roman"/>
          <w:bCs/>
          <w:sz w:val="24"/>
          <w:szCs w:val="24"/>
          <w:lang w:eastAsia="ar-SA" w:bidi="en-US"/>
        </w:rPr>
        <w:t xml:space="preserve">, детского игрового оборудования, </w:t>
      </w:r>
      <w:proofErr w:type="gramStart"/>
      <w:r w:rsidRPr="00A95E70">
        <w:rPr>
          <w:rFonts w:ascii="Times New Roman" w:eastAsia="Calibri" w:hAnsi="Times New Roman" w:cs="Times New Roman"/>
          <w:bCs/>
          <w:sz w:val="24"/>
          <w:szCs w:val="24"/>
          <w:lang w:eastAsia="ar-SA" w:bidi="en-US"/>
        </w:rPr>
        <w:t>указанных</w:t>
      </w:r>
      <w:proofErr w:type="gramEnd"/>
      <w:r w:rsidRPr="00A95E70">
        <w:rPr>
          <w:rFonts w:ascii="Times New Roman" w:eastAsia="Calibri" w:hAnsi="Times New Roman" w:cs="Times New Roman"/>
          <w:bCs/>
          <w:sz w:val="24"/>
          <w:szCs w:val="24"/>
          <w:lang w:eastAsia="ar-SA" w:bidi="en-US"/>
        </w:rPr>
        <w:t xml:space="preserve"> в локальной смете, являющейся неотъемлемой частью документации электронного аукциона и муниципального контракта указана с учетом доставки и монтажа.</w:t>
      </w:r>
    </w:p>
    <w:p w:rsidR="00C92706" w:rsidRPr="00A95E70" w:rsidRDefault="00C92706" w:rsidP="00C92706">
      <w:pPr>
        <w:spacing w:after="0" w:line="240" w:lineRule="auto"/>
        <w:ind w:firstLine="708"/>
        <w:jc w:val="both"/>
        <w:rPr>
          <w:rFonts w:ascii="Times New Roman" w:eastAsia="Times New Roman" w:hAnsi="Times New Roman" w:cs="Times New Roman"/>
          <w:bCs/>
          <w:sz w:val="24"/>
          <w:szCs w:val="24"/>
          <w:lang w:eastAsia="ar-SA" w:bidi="en-US"/>
        </w:rPr>
      </w:pPr>
      <w:r w:rsidRPr="00A95E70">
        <w:rPr>
          <w:rFonts w:ascii="Times New Roman" w:eastAsia="Times New Roman" w:hAnsi="Times New Roman" w:cs="Times New Roman"/>
          <w:bCs/>
          <w:sz w:val="24"/>
          <w:szCs w:val="24"/>
          <w:lang w:eastAsia="ar-SA" w:bidi="en-US"/>
        </w:rPr>
        <w:t xml:space="preserve">При размещении </w:t>
      </w:r>
      <w:proofErr w:type="spellStart"/>
      <w:r w:rsidRPr="00A95E70">
        <w:rPr>
          <w:rFonts w:ascii="Times New Roman" w:eastAsia="Times New Roman" w:hAnsi="Times New Roman" w:cs="Times New Roman"/>
          <w:bCs/>
          <w:sz w:val="24"/>
          <w:szCs w:val="24"/>
          <w:lang w:eastAsia="ar-SA" w:bidi="en-US"/>
        </w:rPr>
        <w:t>МАФов</w:t>
      </w:r>
      <w:proofErr w:type="spellEnd"/>
      <w:r w:rsidRPr="00A95E70">
        <w:rPr>
          <w:rFonts w:ascii="Times New Roman" w:eastAsia="Times New Roman" w:hAnsi="Times New Roman" w:cs="Times New Roman"/>
          <w:bCs/>
          <w:sz w:val="24"/>
          <w:szCs w:val="24"/>
          <w:lang w:eastAsia="ar-SA" w:bidi="en-US"/>
        </w:rPr>
        <w:t xml:space="preserve"> и детских игровых элементов обязательно соблюдение минимально допустимых расстояний, определенных производителем.</w:t>
      </w:r>
    </w:p>
    <w:p w:rsidR="00C92706" w:rsidRPr="00A95E70" w:rsidRDefault="00C92706" w:rsidP="00C92706">
      <w:pPr>
        <w:spacing w:after="0" w:line="240" w:lineRule="auto"/>
        <w:ind w:firstLine="708"/>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 xml:space="preserve">На детской площадке Исполнитель обязан провести установку информационных табличек (ГОСТ </w:t>
      </w:r>
      <w:proofErr w:type="gramStart"/>
      <w:r w:rsidRPr="00A95E70">
        <w:rPr>
          <w:rFonts w:ascii="Times New Roman" w:eastAsia="Times New Roman" w:hAnsi="Times New Roman" w:cs="Times New Roman"/>
          <w:sz w:val="24"/>
          <w:szCs w:val="24"/>
        </w:rPr>
        <w:t>Р</w:t>
      </w:r>
      <w:proofErr w:type="gramEnd"/>
      <w:r w:rsidRPr="00A95E70">
        <w:rPr>
          <w:rFonts w:ascii="Times New Roman" w:eastAsia="Times New Roman" w:hAnsi="Times New Roman" w:cs="Times New Roman"/>
          <w:sz w:val="24"/>
          <w:szCs w:val="24"/>
        </w:rPr>
        <w:t xml:space="preserve"> 52301-2004), содержащих:</w:t>
      </w:r>
    </w:p>
    <w:p w:rsidR="00C92706" w:rsidRPr="00A95E70" w:rsidRDefault="00C92706" w:rsidP="00C92706">
      <w:pPr>
        <w:numPr>
          <w:ilvl w:val="0"/>
          <w:numId w:val="4"/>
        </w:num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правила и возрастные требования при пользовании оборудованием;</w:t>
      </w:r>
    </w:p>
    <w:p w:rsidR="00C92706" w:rsidRPr="00A95E70" w:rsidRDefault="00C92706" w:rsidP="00C92706">
      <w:pPr>
        <w:numPr>
          <w:ilvl w:val="0"/>
          <w:numId w:val="4"/>
        </w:num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номера телефонов службы спасения, скорой помощи;</w:t>
      </w:r>
    </w:p>
    <w:p w:rsidR="00C92706" w:rsidRPr="000A02A8" w:rsidRDefault="00C92706" w:rsidP="000A02A8">
      <w:pPr>
        <w:numPr>
          <w:ilvl w:val="0"/>
          <w:numId w:val="4"/>
        </w:num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номера телефонов для сообщения службе эксплуатации о неисправности и поломке оборудования.</w:t>
      </w:r>
    </w:p>
    <w:p w:rsidR="000A02A8" w:rsidRDefault="000A02A8" w:rsidP="000A02A8">
      <w:pPr>
        <w:spacing w:after="0" w:line="240" w:lineRule="auto"/>
        <w:ind w:left="720"/>
        <w:jc w:val="both"/>
        <w:rPr>
          <w:rFonts w:ascii="Times New Roman" w:eastAsia="Times New Roman" w:hAnsi="Times New Roman" w:cs="Times New Roman"/>
          <w:sz w:val="24"/>
          <w:szCs w:val="24"/>
          <w:u w:val="single"/>
        </w:rPr>
      </w:pPr>
    </w:p>
    <w:p w:rsidR="000A02A8" w:rsidRDefault="000A02A8" w:rsidP="000A02A8">
      <w:pPr>
        <w:spacing w:after="0" w:line="24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Освещение</w:t>
      </w:r>
    </w:p>
    <w:p w:rsidR="000A02A8" w:rsidRDefault="000A02A8" w:rsidP="000A02A8">
      <w:pPr>
        <w:spacing w:after="0" w:line="240" w:lineRule="auto"/>
        <w:ind w:left="720"/>
        <w:jc w:val="both"/>
        <w:rPr>
          <w:rFonts w:ascii="Times New Roman" w:eastAsia="Times New Roman" w:hAnsi="Times New Roman" w:cs="Times New Roman"/>
          <w:sz w:val="24"/>
          <w:szCs w:val="24"/>
          <w:u w:val="single"/>
        </w:rPr>
      </w:pPr>
    </w:p>
    <w:p w:rsidR="00C92706" w:rsidRPr="000A02A8" w:rsidRDefault="00C92706" w:rsidP="000A02A8">
      <w:pPr>
        <w:spacing w:after="0" w:line="240" w:lineRule="auto"/>
        <w:jc w:val="both"/>
        <w:rPr>
          <w:rFonts w:ascii="Times New Roman" w:eastAsia="Times New Roman" w:hAnsi="Times New Roman" w:cs="Times New Roman"/>
          <w:sz w:val="24"/>
          <w:szCs w:val="24"/>
          <w:u w:val="single"/>
        </w:rPr>
      </w:pPr>
      <w:r w:rsidRPr="00A95E70">
        <w:rPr>
          <w:rFonts w:ascii="Times New Roman" w:eastAsia="Times New Roman" w:hAnsi="Times New Roman" w:cs="Times New Roman"/>
          <w:sz w:val="24"/>
          <w:szCs w:val="24"/>
        </w:rPr>
        <w:t>При выполнении работ по обустройству освещения дворовой территории обеспечить:</w:t>
      </w:r>
    </w:p>
    <w:p w:rsidR="00C92706" w:rsidRPr="00A95E70" w:rsidRDefault="00C92706" w:rsidP="00C92706">
      <w:p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 достаточный количественный уровень освещения (яркость, освещённость);</w:t>
      </w:r>
    </w:p>
    <w:p w:rsidR="00C92706" w:rsidRPr="00A95E70" w:rsidRDefault="00C92706" w:rsidP="00C92706">
      <w:p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 создать комфортное соотношение яркостей окружающей поверхности по отношению к яркости поверхности пешеходной дорожки (аллеи) в соответствии со сводом правил СП 52.13330.2011 "</w:t>
      </w:r>
      <w:proofErr w:type="spellStart"/>
      <w:r w:rsidRPr="00A95E70">
        <w:rPr>
          <w:rFonts w:ascii="Times New Roman" w:eastAsia="Times New Roman" w:hAnsi="Times New Roman" w:cs="Times New Roman"/>
          <w:sz w:val="24"/>
          <w:szCs w:val="24"/>
        </w:rPr>
        <w:t>СНиП</w:t>
      </w:r>
      <w:proofErr w:type="spellEnd"/>
      <w:r w:rsidRPr="00A95E70">
        <w:rPr>
          <w:rFonts w:ascii="Times New Roman" w:eastAsia="Times New Roman" w:hAnsi="Times New Roman" w:cs="Times New Roman"/>
          <w:sz w:val="24"/>
          <w:szCs w:val="24"/>
        </w:rPr>
        <w:t xml:space="preserve"> 23-05-95*. Естественное и искусственное освещение". Актуализированная редакция </w:t>
      </w:r>
      <w:proofErr w:type="spellStart"/>
      <w:r w:rsidRPr="00A95E70">
        <w:rPr>
          <w:rFonts w:ascii="Times New Roman" w:eastAsia="Times New Roman" w:hAnsi="Times New Roman" w:cs="Times New Roman"/>
          <w:sz w:val="24"/>
          <w:szCs w:val="24"/>
        </w:rPr>
        <w:t>СНиП</w:t>
      </w:r>
      <w:proofErr w:type="spellEnd"/>
      <w:r w:rsidRPr="00A95E70">
        <w:rPr>
          <w:rFonts w:ascii="Times New Roman" w:eastAsia="Times New Roman" w:hAnsi="Times New Roman" w:cs="Times New Roman"/>
          <w:sz w:val="24"/>
          <w:szCs w:val="24"/>
        </w:rPr>
        <w:t xml:space="preserve"> 23-05-95* (утв. приказом Министерства регионального развития РФ от 27 декабря 2010 г. N 783);</w:t>
      </w:r>
    </w:p>
    <w:p w:rsidR="00C92706" w:rsidRPr="00A95E70" w:rsidRDefault="00C92706" w:rsidP="00C92706">
      <w:p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 присоединение системы освещение дворовой территории к существующей системе уличного освещения;</w:t>
      </w:r>
    </w:p>
    <w:p w:rsidR="00C92706" w:rsidRPr="00A95E70" w:rsidRDefault="00C92706" w:rsidP="00C92706">
      <w:p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lastRenderedPageBreak/>
        <w:t>- при необходимости установки приборов управления освещением разместить их в индивидуальных щитах на высоте не менее одного метра;</w:t>
      </w:r>
    </w:p>
    <w:p w:rsidR="00C92706" w:rsidRPr="00A95E70" w:rsidRDefault="00C92706" w:rsidP="00C92706">
      <w:pPr>
        <w:spacing w:after="0" w:line="240" w:lineRule="auto"/>
        <w:jc w:val="both"/>
        <w:rPr>
          <w:rFonts w:ascii="Times New Roman" w:eastAsia="Times New Roman" w:hAnsi="Times New Roman" w:cs="Times New Roman"/>
          <w:sz w:val="24"/>
          <w:szCs w:val="24"/>
        </w:rPr>
      </w:pPr>
      <w:r w:rsidRPr="00A95E70">
        <w:rPr>
          <w:rFonts w:ascii="Times New Roman" w:eastAsia="Times New Roman" w:hAnsi="Times New Roman" w:cs="Times New Roman"/>
          <w:sz w:val="24"/>
          <w:szCs w:val="24"/>
        </w:rPr>
        <w:t>- выполнение работ в объёме согласно локальной смете.</w:t>
      </w:r>
    </w:p>
    <w:p w:rsidR="00C92706" w:rsidRPr="00A95E70" w:rsidRDefault="00C92706" w:rsidP="00C92706">
      <w:pPr>
        <w:spacing w:after="0" w:line="240" w:lineRule="auto"/>
        <w:jc w:val="both"/>
        <w:rPr>
          <w:rFonts w:ascii="Times New Roman" w:eastAsia="Times New Roman" w:hAnsi="Times New Roman" w:cs="Times New Roman"/>
          <w:sz w:val="24"/>
          <w:szCs w:val="24"/>
        </w:rPr>
      </w:pPr>
    </w:p>
    <w:p w:rsidR="00C92706" w:rsidRPr="00A95E70" w:rsidRDefault="00C92706" w:rsidP="00C92706">
      <w:pPr>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К установке допускается оборудование отвечающее следующим требованиям:</w:t>
      </w:r>
    </w:p>
    <w:p w:rsidR="00C92706" w:rsidRPr="00A95E70" w:rsidRDefault="00C92706" w:rsidP="00C92706">
      <w:pPr>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 Все приобретаемые (изготавливаемые) Исполнитель, при выполнении работ материалы, изделия и оборудование (в случае необходимости их применения) должны соответствовать требованиям по обеспечению безопасности жизни, здоровья, окружающей среды (ГОСТ, </w:t>
      </w:r>
      <w:proofErr w:type="spellStart"/>
      <w:r w:rsidRPr="00A95E70">
        <w:rPr>
          <w:rFonts w:ascii="Times New Roman" w:eastAsia="Calibri" w:hAnsi="Times New Roman" w:cs="Times New Roman"/>
          <w:sz w:val="24"/>
          <w:szCs w:val="24"/>
        </w:rPr>
        <w:t>СанПиН</w:t>
      </w:r>
      <w:proofErr w:type="spellEnd"/>
      <w:r w:rsidRPr="00A95E70">
        <w:rPr>
          <w:rFonts w:ascii="Times New Roman" w:eastAsia="Calibri" w:hAnsi="Times New Roman" w:cs="Times New Roman"/>
          <w:sz w:val="24"/>
          <w:szCs w:val="24"/>
        </w:rPr>
        <w:t xml:space="preserve">), а также должны иметь соответствующие сертификаты, технические паспорта и другие </w:t>
      </w:r>
      <w:proofErr w:type="gramStart"/>
      <w:r w:rsidRPr="00A95E70">
        <w:rPr>
          <w:rFonts w:ascii="Times New Roman" w:eastAsia="Calibri" w:hAnsi="Times New Roman" w:cs="Times New Roman"/>
          <w:sz w:val="24"/>
          <w:szCs w:val="24"/>
        </w:rPr>
        <w:t>документы</w:t>
      </w:r>
      <w:proofErr w:type="gramEnd"/>
      <w:r w:rsidRPr="00A95E70">
        <w:rPr>
          <w:rFonts w:ascii="Times New Roman" w:eastAsia="Calibri" w:hAnsi="Times New Roman" w:cs="Times New Roman"/>
          <w:sz w:val="24"/>
          <w:szCs w:val="24"/>
        </w:rPr>
        <w:t xml:space="preserve"> удостоверяющие их качество;</w:t>
      </w:r>
    </w:p>
    <w:p w:rsidR="00C92706" w:rsidRPr="00A95E70" w:rsidRDefault="00C92706" w:rsidP="00C92706">
      <w:pPr>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 упаковка, маркировка, временная антикоррозийная защита, транспортировка, условия и сроки хранения всех устройств, запасных частей и расходных материалов должны соответствовать требованиям, указанным в технических условиях завода изготовителя изделия и требованиям ГОСТ;</w:t>
      </w:r>
    </w:p>
    <w:p w:rsidR="00C92706" w:rsidRPr="00A95E70" w:rsidRDefault="00C92706" w:rsidP="00C92706">
      <w:pPr>
        <w:shd w:val="clear" w:color="auto" w:fill="FFFFFF"/>
        <w:ind w:firstLine="709"/>
        <w:jc w:val="both"/>
        <w:rPr>
          <w:rFonts w:ascii="Times New Roman" w:eastAsia="Calibri" w:hAnsi="Times New Roman" w:cs="Times New Roman"/>
          <w:sz w:val="24"/>
          <w:szCs w:val="24"/>
          <w:shd w:val="clear" w:color="auto" w:fill="FCFCFC"/>
        </w:rPr>
      </w:pPr>
      <w:r w:rsidRPr="00A95E70">
        <w:rPr>
          <w:rFonts w:ascii="Times New Roman" w:eastAsia="Calibri" w:hAnsi="Times New Roman" w:cs="Times New Roman"/>
          <w:sz w:val="24"/>
          <w:szCs w:val="24"/>
          <w:shd w:val="clear" w:color="auto" w:fill="FCFCFC"/>
        </w:rPr>
        <w:t xml:space="preserve">Работы выполняются в соответствии </w:t>
      </w:r>
      <w:proofErr w:type="gramStart"/>
      <w:r w:rsidRPr="00A95E70">
        <w:rPr>
          <w:rFonts w:ascii="Times New Roman" w:eastAsia="Calibri" w:hAnsi="Times New Roman" w:cs="Times New Roman"/>
          <w:sz w:val="24"/>
          <w:szCs w:val="24"/>
          <w:shd w:val="clear" w:color="auto" w:fill="FCFCFC"/>
        </w:rPr>
        <w:t>с</w:t>
      </w:r>
      <w:proofErr w:type="gramEnd"/>
      <w:r w:rsidRPr="00A95E70">
        <w:rPr>
          <w:rFonts w:ascii="Times New Roman" w:eastAsia="Calibri" w:hAnsi="Times New Roman" w:cs="Times New Roman"/>
          <w:sz w:val="24"/>
          <w:szCs w:val="24"/>
          <w:shd w:val="clear" w:color="auto" w:fill="FCFCFC"/>
        </w:rPr>
        <w:t>:</w:t>
      </w:r>
    </w:p>
    <w:p w:rsidR="00C92706" w:rsidRPr="00A95E70" w:rsidRDefault="00C92706" w:rsidP="00C92706">
      <w:pPr>
        <w:shd w:val="clear" w:color="auto" w:fill="FFFFFF"/>
        <w:ind w:firstLine="709"/>
        <w:jc w:val="both"/>
        <w:rPr>
          <w:rFonts w:ascii="Times New Roman" w:eastAsia="Calibri" w:hAnsi="Times New Roman" w:cs="Times New Roman"/>
          <w:sz w:val="24"/>
          <w:szCs w:val="24"/>
          <w:shd w:val="clear" w:color="auto" w:fill="FCFCFC"/>
        </w:rPr>
      </w:pPr>
      <w:r w:rsidRPr="00A95E70">
        <w:rPr>
          <w:rFonts w:ascii="Times New Roman" w:eastAsia="Calibri" w:hAnsi="Times New Roman" w:cs="Times New Roman"/>
          <w:sz w:val="24"/>
          <w:szCs w:val="24"/>
          <w:shd w:val="clear" w:color="auto" w:fill="FCFCFC"/>
        </w:rPr>
        <w:t>ГОСТ 12.3.032-84 ССТБ «Работы электромонтажные. Общие требования безопасности»;</w:t>
      </w:r>
    </w:p>
    <w:p w:rsidR="00C92706" w:rsidRPr="00A95E70" w:rsidRDefault="00C92706" w:rsidP="00C92706">
      <w:pPr>
        <w:shd w:val="clear" w:color="auto" w:fill="FFFFFF"/>
        <w:ind w:firstLine="709"/>
        <w:jc w:val="both"/>
        <w:rPr>
          <w:rFonts w:ascii="Times New Roman" w:eastAsia="Calibri" w:hAnsi="Times New Roman" w:cs="Times New Roman"/>
          <w:sz w:val="24"/>
          <w:szCs w:val="24"/>
          <w:shd w:val="clear" w:color="auto" w:fill="FCFCFC"/>
        </w:rPr>
      </w:pPr>
      <w:proofErr w:type="spellStart"/>
      <w:r w:rsidRPr="00A95E70">
        <w:rPr>
          <w:rFonts w:ascii="Times New Roman" w:eastAsia="Calibri" w:hAnsi="Times New Roman" w:cs="Times New Roman"/>
          <w:sz w:val="24"/>
          <w:szCs w:val="24"/>
          <w:shd w:val="clear" w:color="auto" w:fill="FCFCFC"/>
        </w:rPr>
        <w:t>СНиП</w:t>
      </w:r>
      <w:proofErr w:type="spellEnd"/>
      <w:r w:rsidRPr="00A95E70">
        <w:rPr>
          <w:rFonts w:ascii="Times New Roman" w:eastAsia="Calibri" w:hAnsi="Times New Roman" w:cs="Times New Roman"/>
          <w:sz w:val="24"/>
          <w:szCs w:val="24"/>
          <w:shd w:val="clear" w:color="auto" w:fill="FCFCFC"/>
        </w:rPr>
        <w:t xml:space="preserve"> 12-03-2001 «Безопасность труда в строительстве»; </w:t>
      </w:r>
    </w:p>
    <w:p w:rsidR="00C92706" w:rsidRPr="00A95E70" w:rsidRDefault="00C92706" w:rsidP="00C92706">
      <w:pPr>
        <w:spacing w:after="0" w:line="240" w:lineRule="auto"/>
        <w:ind w:firstLine="709"/>
        <w:jc w:val="both"/>
        <w:rPr>
          <w:rFonts w:ascii="Times New Roman" w:eastAsia="Times New Roman" w:hAnsi="Times New Roman" w:cs="Times New Roman"/>
          <w:sz w:val="24"/>
          <w:szCs w:val="24"/>
          <w:shd w:val="clear" w:color="auto" w:fill="FCFCFC"/>
        </w:rPr>
      </w:pPr>
      <w:r w:rsidRPr="00A95E70">
        <w:rPr>
          <w:rFonts w:ascii="Times New Roman" w:eastAsia="Times New Roman" w:hAnsi="Times New Roman" w:cs="Times New Roman"/>
          <w:sz w:val="24"/>
          <w:szCs w:val="24"/>
          <w:shd w:val="clear" w:color="auto" w:fill="FCFCFC"/>
        </w:rPr>
        <w:t>Правилами устройства электроустановок (ПУЭ).</w:t>
      </w:r>
    </w:p>
    <w:p w:rsidR="00C92706" w:rsidRPr="00A95E70" w:rsidRDefault="00C92706" w:rsidP="00C92706">
      <w:pPr>
        <w:spacing w:after="0" w:line="240" w:lineRule="auto"/>
        <w:ind w:firstLine="709"/>
        <w:jc w:val="both"/>
        <w:rPr>
          <w:rFonts w:ascii="Times New Roman" w:eastAsia="Times New Roman" w:hAnsi="Times New Roman" w:cs="Times New Roman"/>
          <w:sz w:val="24"/>
          <w:szCs w:val="24"/>
          <w:shd w:val="clear" w:color="auto" w:fill="FCFCFC"/>
        </w:rPr>
      </w:pPr>
      <w:r w:rsidRPr="00A95E70">
        <w:rPr>
          <w:rFonts w:ascii="Times New Roman" w:eastAsia="Times New Roman" w:hAnsi="Times New Roman" w:cs="Times New Roman"/>
          <w:sz w:val="24"/>
          <w:szCs w:val="24"/>
          <w:shd w:val="clear" w:color="auto" w:fill="FCFCFC"/>
        </w:rPr>
        <w:t>При монтаже осветительных приборов использование энергосберегающих технологий обязательно.</w:t>
      </w:r>
    </w:p>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Характеристики устанавливаемых осветительных приборов.</w:t>
      </w:r>
    </w:p>
    <w:tbl>
      <w:tblPr>
        <w:tblW w:w="8977"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192"/>
      </w:tblGrid>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Тип лампы</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энергосберегающая</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Количество ламп</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1</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Мощность ламп, </w:t>
            </w:r>
            <w:proofErr w:type="gramStart"/>
            <w:r w:rsidRPr="00A95E70">
              <w:rPr>
                <w:rFonts w:ascii="Times New Roman" w:eastAsia="Calibri" w:hAnsi="Times New Roman" w:cs="Times New Roman"/>
                <w:sz w:val="24"/>
                <w:szCs w:val="24"/>
              </w:rPr>
              <w:t>Вт</w:t>
            </w:r>
            <w:proofErr w:type="gramEnd"/>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55</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Цоколь</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Е 27</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Степень защиты</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IP 65</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Материал </w:t>
            </w:r>
            <w:proofErr w:type="spellStart"/>
            <w:r w:rsidRPr="00A95E70">
              <w:rPr>
                <w:rFonts w:ascii="Times New Roman" w:eastAsia="Calibri" w:hAnsi="Times New Roman" w:cs="Times New Roman"/>
                <w:sz w:val="24"/>
                <w:szCs w:val="24"/>
              </w:rPr>
              <w:t>рассеивателя</w:t>
            </w:r>
            <w:proofErr w:type="spellEnd"/>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поликарбонат</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Цвет стекла</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белый матовый (или эквивалент)</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Напряжение, </w:t>
            </w:r>
            <w:proofErr w:type="gramStart"/>
            <w:r w:rsidRPr="00A95E70">
              <w:rPr>
                <w:rFonts w:ascii="Times New Roman" w:eastAsia="Calibri" w:hAnsi="Times New Roman" w:cs="Times New Roman"/>
                <w:sz w:val="24"/>
                <w:szCs w:val="24"/>
              </w:rPr>
              <w:t>В</w:t>
            </w:r>
            <w:proofErr w:type="gramEnd"/>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220</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Диапазон рабочих температур</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От -40 до +40</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Климатическое исполнение</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У</w:t>
            </w:r>
            <w:proofErr w:type="gramStart"/>
            <w:r w:rsidRPr="00A95E70">
              <w:rPr>
                <w:rFonts w:ascii="Times New Roman" w:eastAsia="Calibri" w:hAnsi="Times New Roman" w:cs="Times New Roman"/>
                <w:sz w:val="24"/>
                <w:szCs w:val="24"/>
              </w:rPr>
              <w:t>1</w:t>
            </w:r>
            <w:proofErr w:type="gramEnd"/>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Цвет</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серый (или эквивалент)</w:t>
            </w:r>
          </w:p>
        </w:tc>
      </w:tr>
      <w:tr w:rsidR="00C92706" w:rsidRPr="00A95E70" w:rsidTr="00C92706">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lang w:val="en-US"/>
              </w:rPr>
            </w:pPr>
            <w:r w:rsidRPr="00A95E70">
              <w:rPr>
                <w:rFonts w:ascii="Times New Roman" w:eastAsia="Calibri" w:hAnsi="Times New Roman" w:cs="Times New Roman"/>
                <w:sz w:val="24"/>
                <w:szCs w:val="24"/>
              </w:rPr>
              <w:t xml:space="preserve">Цветовая температура, </w:t>
            </w:r>
            <w:proofErr w:type="gramStart"/>
            <w:r w:rsidRPr="00A95E70">
              <w:rPr>
                <w:rFonts w:ascii="Times New Roman" w:eastAsia="Calibri" w:hAnsi="Times New Roman" w:cs="Times New Roman"/>
                <w:sz w:val="24"/>
                <w:szCs w:val="24"/>
              </w:rPr>
              <w:t>к</w:t>
            </w:r>
            <w:proofErr w:type="gramEnd"/>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3250-4200</w:t>
            </w:r>
          </w:p>
        </w:tc>
      </w:tr>
      <w:tr w:rsidR="00C92706" w:rsidRPr="00A95E70" w:rsidTr="00C92706">
        <w:trPr>
          <w:trHeight w:val="70"/>
        </w:trPr>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lastRenderedPageBreak/>
              <w:t>Количество светильников на стойке, шт.</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1</w:t>
            </w:r>
          </w:p>
        </w:tc>
      </w:tr>
      <w:tr w:rsidR="00C92706" w:rsidRPr="00A95E70" w:rsidTr="00C92706">
        <w:trPr>
          <w:trHeight w:val="2454"/>
        </w:trPr>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Изображение светильника</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noProof/>
                <w:sz w:val="24"/>
                <w:szCs w:val="24"/>
              </w:rPr>
              <w:drawing>
                <wp:inline distT="0" distB="0" distL="0" distR="0">
                  <wp:extent cx="1285875" cy="1285875"/>
                  <wp:effectExtent l="0" t="0" r="0" b="0"/>
                  <wp:docPr id="25" name="Рисунок 0" descr="7ee78e5590524daf0b722a25c9f30d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7ee78e5590524daf0b722a25c9f30df5.jpg"/>
                          <pic:cNvPicPr>
                            <a:picLocks noChangeAspect="1" noChangeArrowheads="1"/>
                          </pic:cNvPicPr>
                        </pic:nvPicPr>
                        <pic:blipFill>
                          <a:blip r:embed="rId12"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r>
      <w:tr w:rsidR="00C92706" w:rsidRPr="00A95E70" w:rsidTr="00C92706">
        <w:trPr>
          <w:trHeight w:val="420"/>
        </w:trPr>
        <w:tc>
          <w:tcPr>
            <w:tcW w:w="8977" w:type="dxa"/>
            <w:gridSpan w:val="2"/>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Опора освещения трубчатая:</w:t>
            </w:r>
          </w:p>
        </w:tc>
      </w:tr>
      <w:tr w:rsidR="00C92706" w:rsidRPr="00A95E70" w:rsidTr="00C92706">
        <w:trPr>
          <w:trHeight w:val="420"/>
        </w:trPr>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Количество, </w:t>
            </w:r>
            <w:proofErr w:type="spellStart"/>
            <w:proofErr w:type="gramStart"/>
            <w:r w:rsidRPr="00A95E70">
              <w:rPr>
                <w:rFonts w:ascii="Times New Roman" w:eastAsia="Calibri" w:hAnsi="Times New Roman" w:cs="Times New Roman"/>
                <w:sz w:val="24"/>
                <w:szCs w:val="24"/>
              </w:rPr>
              <w:t>шт</w:t>
            </w:r>
            <w:proofErr w:type="spellEnd"/>
            <w:proofErr w:type="gramEnd"/>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6</w:t>
            </w:r>
          </w:p>
        </w:tc>
      </w:tr>
      <w:tr w:rsidR="00C92706" w:rsidRPr="00A95E70" w:rsidTr="00C92706">
        <w:trPr>
          <w:trHeight w:val="269"/>
        </w:trPr>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 xml:space="preserve">Высота, </w:t>
            </w:r>
            <w:proofErr w:type="gramStart"/>
            <w:r w:rsidRPr="00A95E70">
              <w:rPr>
                <w:rFonts w:ascii="Times New Roman" w:eastAsia="Calibri" w:hAnsi="Times New Roman" w:cs="Times New Roman"/>
                <w:sz w:val="24"/>
                <w:szCs w:val="24"/>
              </w:rPr>
              <w:t>мм</w:t>
            </w:r>
            <w:proofErr w:type="gramEnd"/>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noProof/>
                <w:sz w:val="24"/>
                <w:szCs w:val="24"/>
              </w:rPr>
            </w:pPr>
            <w:r w:rsidRPr="00A95E70">
              <w:rPr>
                <w:rFonts w:ascii="Times New Roman" w:eastAsia="Calibri" w:hAnsi="Times New Roman" w:cs="Times New Roman"/>
                <w:noProof/>
                <w:sz w:val="24"/>
                <w:szCs w:val="24"/>
              </w:rPr>
              <w:t>2500</w:t>
            </w:r>
          </w:p>
        </w:tc>
      </w:tr>
      <w:tr w:rsidR="00C92706" w:rsidRPr="00A95E70" w:rsidTr="00C92706">
        <w:trPr>
          <w:trHeight w:val="269"/>
        </w:trPr>
        <w:tc>
          <w:tcPr>
            <w:tcW w:w="4785" w:type="dxa"/>
          </w:tcPr>
          <w:p w:rsidR="00C92706" w:rsidRPr="00A95E70" w:rsidRDefault="00C92706" w:rsidP="00C92706">
            <w:pPr>
              <w:widowControl w:val="0"/>
              <w:autoSpaceDN w:val="0"/>
              <w:jc w:val="center"/>
              <w:textAlignment w:val="baseline"/>
              <w:rPr>
                <w:rFonts w:ascii="Times New Roman" w:eastAsia="Calibri" w:hAnsi="Times New Roman" w:cs="Times New Roman"/>
                <w:sz w:val="24"/>
                <w:szCs w:val="24"/>
              </w:rPr>
            </w:pPr>
            <w:r w:rsidRPr="00A95E70">
              <w:rPr>
                <w:rFonts w:ascii="Times New Roman" w:eastAsia="Calibri" w:hAnsi="Times New Roman" w:cs="Times New Roman"/>
                <w:sz w:val="24"/>
                <w:szCs w:val="24"/>
              </w:rPr>
              <w:t>Цвет</w:t>
            </w:r>
          </w:p>
        </w:tc>
        <w:tc>
          <w:tcPr>
            <w:tcW w:w="4192" w:type="dxa"/>
          </w:tcPr>
          <w:p w:rsidR="00C92706" w:rsidRPr="00A95E70" w:rsidRDefault="00C92706" w:rsidP="00C92706">
            <w:pPr>
              <w:widowControl w:val="0"/>
              <w:autoSpaceDN w:val="0"/>
              <w:jc w:val="center"/>
              <w:textAlignment w:val="baseline"/>
              <w:rPr>
                <w:rFonts w:ascii="Times New Roman" w:eastAsia="Calibri" w:hAnsi="Times New Roman" w:cs="Times New Roman"/>
                <w:noProof/>
                <w:sz w:val="24"/>
                <w:szCs w:val="24"/>
              </w:rPr>
            </w:pPr>
            <w:r w:rsidRPr="00A95E70">
              <w:rPr>
                <w:rFonts w:ascii="Times New Roman" w:eastAsia="Calibri" w:hAnsi="Times New Roman" w:cs="Times New Roman"/>
                <w:noProof/>
                <w:sz w:val="24"/>
                <w:szCs w:val="24"/>
              </w:rPr>
              <w:t xml:space="preserve">чёрный </w:t>
            </w:r>
            <w:r w:rsidRPr="00A95E70">
              <w:rPr>
                <w:rFonts w:ascii="Times New Roman" w:eastAsia="Calibri" w:hAnsi="Times New Roman" w:cs="Times New Roman"/>
                <w:sz w:val="24"/>
                <w:szCs w:val="24"/>
              </w:rPr>
              <w:t>(или эквивалент)</w:t>
            </w:r>
          </w:p>
        </w:tc>
      </w:tr>
    </w:tbl>
    <w:p w:rsidR="00C92706" w:rsidRPr="00A95E70" w:rsidRDefault="00C92706" w:rsidP="00C92706">
      <w:pPr>
        <w:jc w:val="both"/>
        <w:rPr>
          <w:rFonts w:ascii="Times New Roman" w:eastAsia="Calibri" w:hAnsi="Times New Roman" w:cs="Times New Roman"/>
          <w:sz w:val="24"/>
          <w:szCs w:val="24"/>
        </w:rPr>
      </w:pPr>
    </w:p>
    <w:p w:rsidR="00C92706" w:rsidRPr="00A95E70" w:rsidRDefault="00C92706" w:rsidP="00C92706">
      <w:pPr>
        <w:ind w:firstLine="709"/>
        <w:jc w:val="both"/>
        <w:rPr>
          <w:rFonts w:ascii="Times New Roman" w:eastAsia="Calibri" w:hAnsi="Times New Roman" w:cs="Times New Roman"/>
          <w:sz w:val="24"/>
          <w:szCs w:val="24"/>
        </w:rPr>
      </w:pPr>
      <w:proofErr w:type="gramStart"/>
      <w:r w:rsidRPr="00A95E70">
        <w:rPr>
          <w:rFonts w:ascii="Times New Roman" w:eastAsia="Calibri" w:hAnsi="Times New Roman" w:cs="Times New Roman"/>
          <w:sz w:val="24"/>
          <w:szCs w:val="24"/>
        </w:rPr>
        <w:t xml:space="preserve">Допускается замена светильников на светодиодные консольные без увеличения стоимости оборудования, предусмотренной сметным расчётом. </w:t>
      </w:r>
      <w:proofErr w:type="gramEnd"/>
    </w:p>
    <w:p w:rsidR="00C92706" w:rsidRPr="00A95E70" w:rsidRDefault="00C92706" w:rsidP="00C92706">
      <w:pPr>
        <w:ind w:firstLine="709"/>
        <w:jc w:val="both"/>
        <w:rPr>
          <w:rFonts w:ascii="Times New Roman" w:eastAsia="Calibri" w:hAnsi="Times New Roman" w:cs="Times New Roman"/>
          <w:sz w:val="24"/>
          <w:szCs w:val="24"/>
          <w:u w:val="single"/>
        </w:rPr>
      </w:pPr>
      <w:r w:rsidRPr="00A95E70">
        <w:rPr>
          <w:rFonts w:ascii="Times New Roman" w:eastAsia="Calibri" w:hAnsi="Times New Roman" w:cs="Times New Roman"/>
          <w:sz w:val="24"/>
          <w:szCs w:val="24"/>
          <w:u w:val="single"/>
        </w:rPr>
        <w:t xml:space="preserve"> Скамейки и урны, устанавливаемые возле подъездов. *</w:t>
      </w:r>
    </w:p>
    <w:p w:rsidR="00C92706" w:rsidRPr="00C92706" w:rsidRDefault="00C92706" w:rsidP="00C92706">
      <w:pPr>
        <w:ind w:firstLine="709"/>
        <w:jc w:val="both"/>
        <w:rPr>
          <w:rFonts w:ascii="Times New Roman" w:eastAsia="Calibri" w:hAnsi="Times New Roman" w:cs="Times New Roman"/>
          <w:sz w:val="24"/>
          <w:szCs w:val="24"/>
        </w:rPr>
      </w:pPr>
      <w:r w:rsidRPr="00A95E70">
        <w:rPr>
          <w:rFonts w:ascii="Times New Roman" w:eastAsia="Calibri" w:hAnsi="Times New Roman" w:cs="Times New Roman"/>
          <w:sz w:val="24"/>
          <w:szCs w:val="24"/>
        </w:rPr>
        <w:t>Образцы скамеек и урн для установки возле подъездов: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5"/>
        <w:gridCol w:w="4224"/>
      </w:tblGrid>
      <w:tr w:rsidR="00C92706" w:rsidRPr="00A95E70" w:rsidTr="000A02A8">
        <w:tc>
          <w:tcPr>
            <w:tcW w:w="5665" w:type="dxa"/>
          </w:tcPr>
          <w:p w:rsidR="00C92706" w:rsidRPr="00A95E70" w:rsidRDefault="00C92706" w:rsidP="00C92706">
            <w:pPr>
              <w:jc w:val="center"/>
              <w:rPr>
                <w:rFonts w:ascii="Times New Roman" w:eastAsia="Calibri" w:hAnsi="Times New Roman" w:cs="Times New Roman"/>
                <w:sz w:val="24"/>
                <w:szCs w:val="24"/>
                <w:u w:val="single"/>
              </w:rPr>
            </w:pPr>
            <w:r w:rsidRPr="00A95E70">
              <w:rPr>
                <w:rFonts w:ascii="Times New Roman" w:eastAsia="Calibri" w:hAnsi="Times New Roman" w:cs="Times New Roman"/>
                <w:noProof/>
                <w:sz w:val="24"/>
                <w:szCs w:val="24"/>
                <w:u w:val="single"/>
              </w:rPr>
              <w:drawing>
                <wp:anchor distT="0" distB="0" distL="114300" distR="114300" simplePos="0" relativeHeight="251672576" behindDoc="0" locked="0" layoutInCell="1" allowOverlap="1">
                  <wp:simplePos x="0" y="0"/>
                  <wp:positionH relativeFrom="column">
                    <wp:posOffset>1116330</wp:posOffset>
                  </wp:positionH>
                  <wp:positionV relativeFrom="paragraph">
                    <wp:posOffset>222250</wp:posOffset>
                  </wp:positionV>
                  <wp:extent cx="1266825" cy="1266825"/>
                  <wp:effectExtent l="0" t="0" r="9525" b="9525"/>
                  <wp:wrapNone/>
                  <wp:docPr id="26" name="Рисунок 9" descr="ска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скамья.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266825"/>
                          </a:xfrm>
                          <a:prstGeom prst="rect">
                            <a:avLst/>
                          </a:prstGeom>
                          <a:noFill/>
                          <a:ln w="9525">
                            <a:noFill/>
                            <a:miter lim="800000"/>
                            <a:headEnd/>
                            <a:tailEnd/>
                          </a:ln>
                        </pic:spPr>
                      </pic:pic>
                    </a:graphicData>
                  </a:graphic>
                </wp:anchor>
              </w:drawing>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Габаритные размеры скамейки:</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1500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550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Высота: 1000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p w:rsidR="00C92706" w:rsidRPr="00A95E70" w:rsidRDefault="00C92706" w:rsidP="00C92706">
            <w:pPr>
              <w:jc w:val="both"/>
              <w:rPr>
                <w:rFonts w:ascii="Times New Roman" w:eastAsia="Calibri" w:hAnsi="Times New Roman" w:cs="Times New Roman"/>
                <w:sz w:val="24"/>
                <w:szCs w:val="24"/>
              </w:rPr>
            </w:pPr>
          </w:p>
        </w:tc>
        <w:tc>
          <w:tcPr>
            <w:tcW w:w="4224" w:type="dxa"/>
          </w:tcPr>
          <w:p w:rsidR="00C92706" w:rsidRPr="00A95E70" w:rsidRDefault="00C92706" w:rsidP="00C92706">
            <w:pPr>
              <w:jc w:val="center"/>
              <w:rPr>
                <w:rFonts w:ascii="Times New Roman" w:eastAsia="Calibri" w:hAnsi="Times New Roman" w:cs="Times New Roman"/>
                <w:sz w:val="24"/>
                <w:szCs w:val="24"/>
                <w:u w:val="single"/>
              </w:rPr>
            </w:pPr>
            <w:r w:rsidRPr="00A95E70">
              <w:rPr>
                <w:rFonts w:ascii="Times New Roman" w:eastAsia="Calibri" w:hAnsi="Times New Roman" w:cs="Times New Roman"/>
                <w:noProof/>
                <w:sz w:val="24"/>
                <w:szCs w:val="24"/>
                <w:u w:val="single"/>
              </w:rPr>
              <w:drawing>
                <wp:anchor distT="0" distB="0" distL="114300" distR="114300" simplePos="0" relativeHeight="251671552" behindDoc="0" locked="0" layoutInCell="1" allowOverlap="1">
                  <wp:simplePos x="0" y="0"/>
                  <wp:positionH relativeFrom="column">
                    <wp:posOffset>1071880</wp:posOffset>
                  </wp:positionH>
                  <wp:positionV relativeFrom="paragraph">
                    <wp:posOffset>203200</wp:posOffset>
                  </wp:positionV>
                  <wp:extent cx="1247556" cy="1346183"/>
                  <wp:effectExtent l="0" t="0" r="0" b="6985"/>
                  <wp:wrapNone/>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896" t="36774" r="42116" b="31586"/>
                          <a:stretch>
                            <a:fillRect/>
                          </a:stretch>
                        </pic:blipFill>
                        <pic:spPr bwMode="auto">
                          <a:xfrm>
                            <a:off x="0" y="0"/>
                            <a:ext cx="1247556" cy="1346183"/>
                          </a:xfrm>
                          <a:prstGeom prst="rect">
                            <a:avLst/>
                          </a:prstGeom>
                          <a:noFill/>
                          <a:ln w="9525">
                            <a:noFill/>
                            <a:miter lim="800000"/>
                            <a:headEnd/>
                            <a:tailEnd/>
                          </a:ln>
                        </pic:spPr>
                      </pic:pic>
                    </a:graphicData>
                  </a:graphic>
                </wp:anchor>
              </w:drawing>
            </w: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Габаритные размеры урн:</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Длина: 310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Ширина: 270мм*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Высота: 865 мм*</w:t>
            </w:r>
          </w:p>
          <w:p w:rsidR="00C92706" w:rsidRPr="00A95E70" w:rsidRDefault="00C92706" w:rsidP="00C92706">
            <w:pPr>
              <w:jc w:val="center"/>
              <w:rPr>
                <w:rFonts w:ascii="Times New Roman" w:eastAsia="Calibri" w:hAnsi="Times New Roman" w:cs="Times New Roman"/>
                <w:sz w:val="24"/>
                <w:szCs w:val="24"/>
              </w:rPr>
            </w:pPr>
            <w:r w:rsidRPr="00A95E70">
              <w:rPr>
                <w:rFonts w:ascii="Times New Roman" w:eastAsia="Calibri" w:hAnsi="Times New Roman" w:cs="Times New Roman"/>
                <w:sz w:val="24"/>
                <w:szCs w:val="24"/>
              </w:rPr>
              <w:t>Страна происхождения:</w:t>
            </w:r>
            <w:r>
              <w:rPr>
                <w:rFonts w:ascii="Times New Roman" w:eastAsia="Calibri" w:hAnsi="Times New Roman" w:cs="Times New Roman"/>
                <w:sz w:val="24"/>
                <w:szCs w:val="24"/>
              </w:rPr>
              <w:t xml:space="preserve"> Россия</w:t>
            </w:r>
            <w:r w:rsidRPr="00A95E70">
              <w:rPr>
                <w:rFonts w:ascii="Times New Roman" w:eastAsia="Calibri" w:hAnsi="Times New Roman" w:cs="Times New Roman"/>
                <w:sz w:val="24"/>
                <w:szCs w:val="24"/>
              </w:rPr>
              <w:t>*</w:t>
            </w:r>
          </w:p>
          <w:p w:rsidR="00C92706" w:rsidRPr="00A95E70" w:rsidRDefault="00C92706" w:rsidP="00C92706">
            <w:pPr>
              <w:jc w:val="both"/>
              <w:rPr>
                <w:rFonts w:ascii="Times New Roman" w:eastAsia="Calibri" w:hAnsi="Times New Roman" w:cs="Times New Roman"/>
                <w:sz w:val="24"/>
                <w:szCs w:val="24"/>
                <w:u w:val="single"/>
              </w:rPr>
            </w:pPr>
          </w:p>
        </w:tc>
      </w:tr>
    </w:tbl>
    <w:p w:rsidR="00C92706" w:rsidRDefault="00C92706" w:rsidP="00C92706">
      <w:pPr>
        <w:spacing w:after="0" w:line="240" w:lineRule="auto"/>
        <w:rPr>
          <w:rFonts w:ascii="Times New Roman" w:hAnsi="Times New Roman" w:cs="Times New Roman"/>
          <w:sz w:val="24"/>
          <w:szCs w:val="24"/>
        </w:rPr>
      </w:pPr>
    </w:p>
    <w:p w:rsidR="00C92706" w:rsidRDefault="00C92706" w:rsidP="00C92706">
      <w:pPr>
        <w:spacing w:after="0" w:line="240" w:lineRule="auto"/>
        <w:rPr>
          <w:rFonts w:ascii="Times New Roman" w:hAnsi="Times New Roman" w:cs="Times New Roman"/>
          <w:sz w:val="24"/>
          <w:szCs w:val="24"/>
          <w:u w:val="single"/>
        </w:rPr>
      </w:pPr>
      <w:r w:rsidRPr="00FD0001">
        <w:rPr>
          <w:rFonts w:ascii="Times New Roman" w:hAnsi="Times New Roman" w:cs="Times New Roman"/>
          <w:sz w:val="24"/>
          <w:szCs w:val="24"/>
        </w:rPr>
        <w:t xml:space="preserve"> </w:t>
      </w:r>
      <w:r w:rsidRPr="00FD0001">
        <w:rPr>
          <w:rFonts w:ascii="Times New Roman" w:hAnsi="Times New Roman" w:cs="Times New Roman"/>
          <w:sz w:val="24"/>
          <w:szCs w:val="24"/>
          <w:u w:val="single"/>
        </w:rPr>
        <w:t>Качество работ:</w:t>
      </w:r>
    </w:p>
    <w:p w:rsidR="00C92706" w:rsidRPr="00FD0001" w:rsidRDefault="00C92706" w:rsidP="00C92706">
      <w:pPr>
        <w:spacing w:after="0" w:line="240" w:lineRule="auto"/>
        <w:rPr>
          <w:rFonts w:ascii="Times New Roman" w:hAnsi="Times New Roman" w:cs="Times New Roman"/>
          <w:sz w:val="24"/>
          <w:szCs w:val="24"/>
          <w:u w:val="single"/>
        </w:rPr>
      </w:pP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lastRenderedPageBreak/>
        <w:t>Качество материалов, используемых для выполнения работ, должно соответствовать требованиям, обеспечивающим безопасность для жизни и здоровья людей.</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Качество и результат выполняемых работ должны соответствовать требованиям ГОСТ 15467-79 «Управление качеством продукции», </w:t>
      </w:r>
      <w:proofErr w:type="spellStart"/>
      <w:r w:rsidRPr="00FD0001">
        <w:rPr>
          <w:rFonts w:ascii="Times New Roman" w:hAnsi="Times New Roman" w:cs="Times New Roman"/>
          <w:sz w:val="24"/>
          <w:szCs w:val="24"/>
        </w:rPr>
        <w:t>СНиП</w:t>
      </w:r>
      <w:proofErr w:type="spellEnd"/>
      <w:r w:rsidRPr="00FD0001">
        <w:rPr>
          <w:rFonts w:ascii="Times New Roman" w:hAnsi="Times New Roman" w:cs="Times New Roman"/>
          <w:sz w:val="24"/>
          <w:szCs w:val="24"/>
        </w:rPr>
        <w:t xml:space="preserve"> 2.05.02-85 «Автомобильные дороги» </w:t>
      </w:r>
      <w:proofErr w:type="spellStart"/>
      <w:r w:rsidRPr="00FD0001">
        <w:rPr>
          <w:rFonts w:ascii="Times New Roman" w:hAnsi="Times New Roman" w:cs="Times New Roman"/>
          <w:sz w:val="24"/>
          <w:szCs w:val="24"/>
        </w:rPr>
        <w:t>СНиП</w:t>
      </w:r>
      <w:proofErr w:type="spellEnd"/>
      <w:r w:rsidRPr="00FD0001">
        <w:rPr>
          <w:rFonts w:ascii="Times New Roman" w:hAnsi="Times New Roman" w:cs="Times New Roman"/>
          <w:sz w:val="24"/>
          <w:szCs w:val="24"/>
        </w:rPr>
        <w:t xml:space="preserve"> 3.06.03-85 «Автомобильные дороги», «Правилам приемки работ при строительстве и ремонте автомобильных дорог» ВСН 19-89, утвержденным </w:t>
      </w:r>
      <w:proofErr w:type="spellStart"/>
      <w:r w:rsidRPr="00FD0001">
        <w:rPr>
          <w:rFonts w:ascii="Times New Roman" w:hAnsi="Times New Roman" w:cs="Times New Roman"/>
          <w:sz w:val="24"/>
          <w:szCs w:val="24"/>
        </w:rPr>
        <w:t>Минавтодор</w:t>
      </w:r>
      <w:proofErr w:type="spellEnd"/>
      <w:r w:rsidRPr="00FD0001">
        <w:rPr>
          <w:rFonts w:ascii="Times New Roman" w:hAnsi="Times New Roman" w:cs="Times New Roman"/>
          <w:sz w:val="24"/>
          <w:szCs w:val="24"/>
        </w:rPr>
        <w:t xml:space="preserve"> РСФСР от 14.07.89г. за №НА-18/266, сводами правил (СП) и стандартами РФ.</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При производстве работ следует руководствоваться указаниями СП 12-135-2003 «Безопасность труда в строительстве. Отраслевые типовые инструкции по охране труда» (утв. Постановлением Госстроя РФ от 08.01.2003 №2), </w:t>
      </w:r>
      <w:proofErr w:type="spellStart"/>
      <w:r w:rsidRPr="00FD0001">
        <w:rPr>
          <w:rFonts w:ascii="Times New Roman" w:hAnsi="Times New Roman" w:cs="Times New Roman"/>
          <w:sz w:val="24"/>
          <w:szCs w:val="24"/>
        </w:rPr>
        <w:t>СНиП</w:t>
      </w:r>
      <w:proofErr w:type="spellEnd"/>
      <w:r w:rsidRPr="00FD0001">
        <w:rPr>
          <w:rFonts w:ascii="Times New Roman" w:hAnsi="Times New Roman" w:cs="Times New Roman"/>
          <w:sz w:val="24"/>
          <w:szCs w:val="24"/>
        </w:rPr>
        <w:t xml:space="preserve"> 12-04-2002 «Безопасность труда в строительстве. Часть 2. Строительное производство» (утв. Постановлением Госстроя РФ от 17.09.2002 №123).</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На применяемые материалы и изделия Исполнитель обязан </w:t>
      </w:r>
      <w:proofErr w:type="gramStart"/>
      <w:r w:rsidRPr="00FD0001">
        <w:rPr>
          <w:rFonts w:ascii="Times New Roman" w:hAnsi="Times New Roman" w:cs="Times New Roman"/>
          <w:sz w:val="24"/>
          <w:szCs w:val="24"/>
        </w:rPr>
        <w:t>предоставить соответствующие документы</w:t>
      </w:r>
      <w:proofErr w:type="gramEnd"/>
      <w:r w:rsidRPr="00FD0001">
        <w:rPr>
          <w:rFonts w:ascii="Times New Roman" w:hAnsi="Times New Roman" w:cs="Times New Roman"/>
          <w:sz w:val="24"/>
          <w:szCs w:val="24"/>
        </w:rPr>
        <w:t>, подтверждающие качество применяемых материалов (паспорта, сертификаты и/или иные документы о качестве).</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Качество работ должно соответствовать санитарным требованиям, обеспечивающим охрану окружающей среды, поддержанию чистоты во время выполнения работ.</w:t>
      </w:r>
    </w:p>
    <w:p w:rsidR="00C92706" w:rsidRPr="00FD0001" w:rsidRDefault="00C92706" w:rsidP="00C92706">
      <w:pPr>
        <w:widowControl w:val="0"/>
        <w:autoSpaceDE w:val="0"/>
        <w:autoSpaceDN w:val="0"/>
        <w:adjustRightInd w:val="0"/>
        <w:ind w:firstLine="709"/>
        <w:jc w:val="both"/>
        <w:rPr>
          <w:rFonts w:ascii="Times New Roman" w:hAnsi="Times New Roman" w:cs="Times New Roman"/>
          <w:sz w:val="24"/>
          <w:szCs w:val="24"/>
          <w:u w:val="single"/>
        </w:rPr>
      </w:pPr>
      <w:r w:rsidRPr="00FD0001">
        <w:rPr>
          <w:rFonts w:ascii="Times New Roman" w:hAnsi="Times New Roman" w:cs="Times New Roman"/>
          <w:bCs/>
          <w:sz w:val="24"/>
          <w:szCs w:val="24"/>
          <w:u w:val="single"/>
        </w:rPr>
        <w:t>Требования к материалам, оборудованию изделиям и техническим решениям к их качеству, характеристикам и потребительским свойствам:</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Работы должны быть выполнены с использованием материалов, подтвержденных соответствующими сертификатами и другими документами, удостоверяющими их качество на момент выполнения работ. Все подтверждающие документы передаются Заказчику при подписании актов приемки – сдачи выполненных работ.</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При исполнении обязательств не допускается использовать бывшие в употреблении материалы.</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Работы должны выполняться под наблюдением ответственных лиц за технологическими процессами, качеством всех видов работ, безопасности </w:t>
      </w:r>
      <w:proofErr w:type="spellStart"/>
      <w:r w:rsidRPr="00FD0001">
        <w:rPr>
          <w:rFonts w:ascii="Times New Roman" w:hAnsi="Times New Roman" w:cs="Times New Roman"/>
          <w:sz w:val="24"/>
          <w:szCs w:val="24"/>
        </w:rPr>
        <w:t>работназначенных</w:t>
      </w:r>
      <w:proofErr w:type="spellEnd"/>
      <w:r w:rsidRPr="00FD0001">
        <w:rPr>
          <w:rFonts w:ascii="Times New Roman" w:hAnsi="Times New Roman" w:cs="Times New Roman"/>
          <w:sz w:val="24"/>
          <w:szCs w:val="24"/>
        </w:rPr>
        <w:t xml:space="preserve"> приказом руководителя предприятия Подрядчика. Исполнитель обязан вести общий журнал производства работ,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Указанные в Техническом задании наименования и марки материалов, изделий и оборудования могут быть использованы в качестве аналогов и эквивалентов. «Исполнитель» может предложить другие эквивалентные материалы, изделия и оборудование фирм, имеющих российский сертификат соответствия при условии, что их технические характеристики будут не ниже и не хуже, указанных в Техническом задании.</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lastRenderedPageBreak/>
        <w:t xml:space="preserve">Покрытие и основание с использованием вяжущих материалов устраивать на сухом и чистом нижележащем слое. </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Ремонт и устройство асфальтобетонного покрытия производить в сухую погоду.</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Перед укладкой, асфальтобетонной смеси произвести обработку поверхности основания битумом равномерным слоем не менее</w:t>
      </w:r>
      <w:proofErr w:type="gramStart"/>
      <w:r w:rsidRPr="00FD0001">
        <w:rPr>
          <w:rFonts w:ascii="Times New Roman" w:hAnsi="Times New Roman" w:cs="Times New Roman"/>
          <w:sz w:val="24"/>
          <w:szCs w:val="24"/>
        </w:rPr>
        <w:t>,</w:t>
      </w:r>
      <w:proofErr w:type="gramEnd"/>
      <w:r w:rsidRPr="00FD0001">
        <w:rPr>
          <w:rFonts w:ascii="Times New Roman" w:hAnsi="Times New Roman" w:cs="Times New Roman"/>
          <w:sz w:val="24"/>
          <w:szCs w:val="24"/>
        </w:rPr>
        <w:t xml:space="preserve"> чем за 1-6 часов до укладки смеси. </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При розливе битума не допускать его концентрации в пониженных местах.</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Перед устройством асфальтобетонного слоя по существующему покрытию, устранить дефекты старого покрытия (трещины, промоины, просадки, выбоины).</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Устройство асфальтобетонного покрытия производить только после проведения приемки Заказчиком всех подготовительных работ, установленных бортовых камней и основания.</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 xml:space="preserve">Температура асфальтобетонных смесей при укладке должна быть 140-150 </w:t>
      </w:r>
      <w:r w:rsidRPr="00FD0001">
        <w:rPr>
          <w:rFonts w:ascii="Times New Roman" w:hAnsi="Times New Roman" w:cs="Times New Roman"/>
          <w:sz w:val="24"/>
          <w:szCs w:val="24"/>
          <w:vertAlign w:val="superscript"/>
        </w:rPr>
        <w:t>0</w:t>
      </w:r>
      <w:r w:rsidRPr="00FD0001">
        <w:rPr>
          <w:rFonts w:ascii="Times New Roman" w:hAnsi="Times New Roman" w:cs="Times New Roman"/>
          <w:sz w:val="24"/>
          <w:szCs w:val="24"/>
        </w:rPr>
        <w:t>С.</w:t>
      </w:r>
    </w:p>
    <w:p w:rsidR="00C92706" w:rsidRPr="00FD0001" w:rsidRDefault="00C92706" w:rsidP="00C92706">
      <w:pPr>
        <w:autoSpaceDE w:val="0"/>
        <w:autoSpaceDN w:val="0"/>
        <w:adjustRightInd w:val="0"/>
        <w:ind w:firstLine="709"/>
        <w:jc w:val="both"/>
        <w:rPr>
          <w:rFonts w:ascii="Times New Roman" w:hAnsi="Times New Roman" w:cs="Times New Roman"/>
          <w:sz w:val="24"/>
          <w:szCs w:val="24"/>
        </w:rPr>
      </w:pPr>
      <w:r w:rsidRPr="00FD0001">
        <w:rPr>
          <w:rFonts w:ascii="Times New Roman" w:hAnsi="Times New Roman" w:cs="Times New Roman"/>
          <w:sz w:val="24"/>
          <w:szCs w:val="24"/>
        </w:rPr>
        <w:t>Поверхность асфальтобетонного покрытия должна быть ровной, без ложбин, трещин и раковин.</w:t>
      </w:r>
    </w:p>
    <w:p w:rsidR="00C92706" w:rsidRPr="00FD0001" w:rsidRDefault="00C92706" w:rsidP="00C92706">
      <w:pPr>
        <w:autoSpaceDE w:val="0"/>
        <w:autoSpaceDN w:val="0"/>
        <w:adjustRightInd w:val="0"/>
        <w:ind w:firstLine="709"/>
        <w:jc w:val="both"/>
        <w:rPr>
          <w:rFonts w:ascii="Times New Roman" w:hAnsi="Times New Roman" w:cs="Times New Roman"/>
          <w:bCs/>
          <w:sz w:val="24"/>
          <w:szCs w:val="24"/>
          <w:u w:val="single"/>
        </w:rPr>
      </w:pPr>
      <w:r w:rsidRPr="00FD0001">
        <w:rPr>
          <w:rFonts w:ascii="Times New Roman" w:hAnsi="Times New Roman" w:cs="Times New Roman"/>
          <w:bCs/>
          <w:sz w:val="24"/>
          <w:szCs w:val="24"/>
          <w:u w:val="single"/>
        </w:rPr>
        <w:t>Требования к безопасности выполняемых работ:</w:t>
      </w:r>
    </w:p>
    <w:p w:rsidR="00C92706" w:rsidRPr="00FD0001" w:rsidRDefault="00C92706" w:rsidP="00C92706">
      <w:pPr>
        <w:pStyle w:val="1"/>
        <w:ind w:firstLine="709"/>
        <w:jc w:val="both"/>
        <w:rPr>
          <w:rFonts w:ascii="Times New Roman" w:hAnsi="Times New Roman" w:cs="Times New Roman"/>
          <w:sz w:val="24"/>
          <w:szCs w:val="24"/>
        </w:rPr>
      </w:pPr>
      <w:r w:rsidRPr="00FD0001">
        <w:rPr>
          <w:rFonts w:ascii="Times New Roman" w:hAnsi="Times New Roman" w:cs="Times New Roman"/>
          <w:sz w:val="24"/>
          <w:szCs w:val="24"/>
        </w:rPr>
        <w:t>Обязанности Исполнителя:</w:t>
      </w:r>
    </w:p>
    <w:p w:rsidR="00C92706" w:rsidRPr="00FD0001" w:rsidRDefault="00C92706" w:rsidP="00C92706">
      <w:pPr>
        <w:pStyle w:val="Standard"/>
        <w:ind w:firstLine="709"/>
        <w:jc w:val="both"/>
        <w:rPr>
          <w:rFonts w:cs="Times New Roman"/>
          <w:lang w:val="ru-RU"/>
        </w:rPr>
      </w:pPr>
      <w:r w:rsidRPr="00FD0001">
        <w:rPr>
          <w:rFonts w:cs="Times New Roman"/>
          <w:lang w:val="ru-RU"/>
        </w:rPr>
        <w:t xml:space="preserve">Обеспечить в месте производства работ выполнение необходимых мероприятий по технике безопасности, пожарной безопасности. </w:t>
      </w:r>
    </w:p>
    <w:p w:rsidR="00C92706" w:rsidRPr="00FD0001" w:rsidRDefault="00C92706" w:rsidP="00C92706">
      <w:pPr>
        <w:pStyle w:val="Standard"/>
        <w:ind w:firstLine="709"/>
        <w:jc w:val="both"/>
        <w:rPr>
          <w:rFonts w:cs="Times New Roman"/>
          <w:lang w:val="ru-RU"/>
        </w:rPr>
      </w:pPr>
      <w:r w:rsidRPr="00FD0001">
        <w:rPr>
          <w:rFonts w:cs="Times New Roman"/>
          <w:lang w:val="ru-RU"/>
        </w:rPr>
        <w:t>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выполнения работ на объекте, другого имущества и сооружений, необходимых для выполнения работ на объекте с момента начала работ до подписания акта приемки выполненных работ.</w:t>
      </w:r>
    </w:p>
    <w:p w:rsidR="00C92706" w:rsidRPr="00FD0001" w:rsidRDefault="00C92706" w:rsidP="00C92706">
      <w:pPr>
        <w:pStyle w:val="Standard"/>
        <w:ind w:firstLine="709"/>
        <w:jc w:val="both"/>
        <w:rPr>
          <w:rFonts w:cs="Times New Roman"/>
          <w:lang w:val="ru-RU"/>
        </w:rPr>
      </w:pPr>
      <w:r w:rsidRPr="00FD0001">
        <w:rPr>
          <w:rFonts w:cs="Times New Roman"/>
          <w:lang w:val="ru-RU"/>
        </w:rPr>
        <w:t>Обеспечить ограждение мест производства работ, принять меры по предотвращению причинения любого ущерба сооружениям, коммуникациям, сетям, примыкающим к ремонтируемому объекту, сохранность объекта и безопасность на объекте в течение всего периода производства работ за счет собственных средств.</w:t>
      </w:r>
    </w:p>
    <w:p w:rsidR="00C92706" w:rsidRPr="00FD0001" w:rsidRDefault="00C92706" w:rsidP="00C92706">
      <w:pPr>
        <w:pStyle w:val="Standard"/>
        <w:ind w:firstLine="709"/>
        <w:jc w:val="both"/>
        <w:rPr>
          <w:rFonts w:cs="Times New Roman"/>
          <w:lang w:val="ru-RU"/>
        </w:rPr>
      </w:pPr>
      <w:r w:rsidRPr="00FD0001">
        <w:rPr>
          <w:rFonts w:cs="Times New Roman"/>
          <w:lang w:val="ru-RU"/>
        </w:rPr>
        <w:t>Перед началом производства работ получить допуск-разрешение на производство земляных работ с уточнением пересечений с существующими инженерными коммуникациями.</w:t>
      </w:r>
    </w:p>
    <w:p w:rsidR="00C92706" w:rsidRPr="00FD0001" w:rsidRDefault="00C92706" w:rsidP="00C92706">
      <w:pPr>
        <w:pStyle w:val="Standard"/>
        <w:ind w:firstLine="709"/>
        <w:jc w:val="both"/>
        <w:rPr>
          <w:rFonts w:cs="Times New Roman"/>
          <w:lang w:val="ru-RU"/>
        </w:rPr>
      </w:pPr>
      <w:r w:rsidRPr="00FD0001">
        <w:rPr>
          <w:rFonts w:cs="Times New Roman"/>
          <w:lang w:val="ru-RU"/>
        </w:rPr>
        <w:t>Компенсировать заказчику убытки за ущерб, включая судебные издержки, связанные с травмами или ущербом, нанесенным третьим лицам, возникшим вследствие выполнения Исполнителем работ в соответствии с контрактом или вследствие нарушения имущественных или иных прав, охраняющих интеллектуальную собственность.</w:t>
      </w:r>
    </w:p>
    <w:p w:rsidR="00C92706" w:rsidRPr="00FD0001" w:rsidRDefault="00C92706" w:rsidP="00C92706">
      <w:pPr>
        <w:pStyle w:val="Standard"/>
        <w:ind w:firstLine="709"/>
        <w:jc w:val="both"/>
        <w:rPr>
          <w:rFonts w:cs="Times New Roman"/>
          <w:lang w:val="ru-RU"/>
        </w:rPr>
      </w:pPr>
      <w:r w:rsidRPr="00FD0001">
        <w:rPr>
          <w:rFonts w:cs="Times New Roman"/>
          <w:lang w:val="ru-RU"/>
        </w:rPr>
        <w:t>Не допускать загрязнение окружающей среды, складирование строительного мусора и отходов строительного производства, и обеспечить их ежедневный вывоз и утилизацию.</w:t>
      </w:r>
    </w:p>
    <w:p w:rsidR="00C92706" w:rsidRPr="00FD0001" w:rsidRDefault="00C92706" w:rsidP="00C92706">
      <w:pPr>
        <w:pStyle w:val="Standard"/>
        <w:ind w:firstLine="709"/>
        <w:jc w:val="both"/>
        <w:rPr>
          <w:rFonts w:cs="Times New Roman"/>
          <w:lang w:val="ru-RU"/>
        </w:rPr>
      </w:pPr>
      <w:r w:rsidRPr="00FD0001">
        <w:rPr>
          <w:rFonts w:cs="Times New Roman"/>
          <w:lang w:val="ru-RU"/>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ремонтирующегося сооружения, либо создающих невозможность завершения работ в установленный срок.</w:t>
      </w:r>
    </w:p>
    <w:p w:rsidR="00C92706" w:rsidRPr="00FD0001" w:rsidRDefault="00C92706" w:rsidP="00C92706">
      <w:pPr>
        <w:pStyle w:val="Standard"/>
        <w:ind w:firstLine="709"/>
        <w:jc w:val="both"/>
        <w:rPr>
          <w:rFonts w:cs="Times New Roman"/>
          <w:lang w:val="ru-RU"/>
        </w:rPr>
      </w:pPr>
      <w:r w:rsidRPr="00FD0001">
        <w:rPr>
          <w:rFonts w:cs="Times New Roman"/>
          <w:lang w:val="ru-RU"/>
        </w:rPr>
        <w:t>До момента подписания акта приемки выполненных работ вывезти с места производства работ принадлежащее ему имущество и строительный мусор.</w:t>
      </w:r>
    </w:p>
    <w:p w:rsidR="000A02A8" w:rsidRDefault="00C92706" w:rsidP="000A02A8">
      <w:pPr>
        <w:pStyle w:val="Standard"/>
        <w:ind w:firstLine="709"/>
        <w:jc w:val="both"/>
        <w:rPr>
          <w:rFonts w:cs="Times New Roman"/>
          <w:lang w:val="ru-RU"/>
        </w:rPr>
      </w:pPr>
      <w:r w:rsidRPr="00FD0001">
        <w:rPr>
          <w:rFonts w:cs="Times New Roman"/>
          <w:lang w:val="ru-RU"/>
        </w:rPr>
        <w:t xml:space="preserve">Нести ответственность за травму или гибель людей и повреждение имущества во </w:t>
      </w:r>
      <w:r w:rsidRPr="00FD0001">
        <w:rPr>
          <w:rFonts w:cs="Times New Roman"/>
          <w:lang w:val="ru-RU"/>
        </w:rPr>
        <w:lastRenderedPageBreak/>
        <w:t>время выполнения работ.</w:t>
      </w:r>
    </w:p>
    <w:p w:rsidR="000A02A8" w:rsidRPr="000A02A8" w:rsidRDefault="000A02A8" w:rsidP="000A02A8">
      <w:pPr>
        <w:pStyle w:val="Standard"/>
        <w:ind w:firstLine="709"/>
        <w:jc w:val="both"/>
        <w:rPr>
          <w:rFonts w:cs="Times New Roman"/>
          <w:lang w:val="ru-RU"/>
        </w:rPr>
      </w:pPr>
    </w:p>
    <w:p w:rsidR="000A02A8" w:rsidRDefault="00C92706" w:rsidP="000A02A8">
      <w:pPr>
        <w:ind w:firstLine="709"/>
        <w:jc w:val="both"/>
        <w:rPr>
          <w:rFonts w:ascii="Times New Roman" w:hAnsi="Times New Roman" w:cs="Times New Roman"/>
          <w:sz w:val="24"/>
          <w:szCs w:val="24"/>
          <w:u w:val="single"/>
        </w:rPr>
      </w:pPr>
      <w:r w:rsidRPr="00FD0001">
        <w:rPr>
          <w:rFonts w:ascii="Times New Roman" w:hAnsi="Times New Roman" w:cs="Times New Roman"/>
          <w:sz w:val="24"/>
          <w:szCs w:val="24"/>
          <w:u w:val="single"/>
        </w:rPr>
        <w:t>Требования к технике безопасности:</w:t>
      </w:r>
    </w:p>
    <w:p w:rsidR="00C92706" w:rsidRPr="000A02A8" w:rsidRDefault="00C92706" w:rsidP="000A02A8">
      <w:pPr>
        <w:ind w:firstLine="709"/>
        <w:jc w:val="both"/>
        <w:rPr>
          <w:rFonts w:ascii="Times New Roman" w:hAnsi="Times New Roman" w:cs="Times New Roman"/>
          <w:sz w:val="24"/>
          <w:szCs w:val="24"/>
          <w:u w:val="single"/>
        </w:rPr>
      </w:pPr>
      <w:proofErr w:type="gramStart"/>
      <w:r w:rsidRPr="00FD0001">
        <w:rPr>
          <w:rFonts w:ascii="Times New Roman" w:hAnsi="Times New Roman" w:cs="Times New Roman"/>
          <w:sz w:val="24"/>
          <w:szCs w:val="24"/>
        </w:rPr>
        <w:t>При производстве работ должны выполнятся мероприятия по технике безопасности, пожарной  безопасности, охране объекта (</w:t>
      </w:r>
      <w:proofErr w:type="spellStart"/>
      <w:r w:rsidRPr="00FD0001">
        <w:rPr>
          <w:rFonts w:ascii="Times New Roman" w:hAnsi="Times New Roman" w:cs="Times New Roman"/>
          <w:sz w:val="24"/>
          <w:szCs w:val="24"/>
        </w:rPr>
        <w:t>СНиП</w:t>
      </w:r>
      <w:proofErr w:type="spellEnd"/>
      <w:r w:rsidRPr="00FD0001">
        <w:rPr>
          <w:rFonts w:ascii="Times New Roman" w:hAnsi="Times New Roman" w:cs="Times New Roman"/>
          <w:sz w:val="24"/>
          <w:szCs w:val="24"/>
        </w:rPr>
        <w:t xml:space="preserve"> 12 –03-2001 «Безопасность труда в строительстве Часть I.</w:t>
      </w:r>
      <w:proofErr w:type="gramEnd"/>
      <w:r w:rsidRPr="00FD0001">
        <w:rPr>
          <w:rFonts w:ascii="Times New Roman" w:hAnsi="Times New Roman" w:cs="Times New Roman"/>
          <w:sz w:val="24"/>
          <w:szCs w:val="24"/>
        </w:rPr>
        <w:t xml:space="preserve"> Общие требования», </w:t>
      </w:r>
      <w:proofErr w:type="spellStart"/>
      <w:r w:rsidRPr="00FD0001">
        <w:rPr>
          <w:rFonts w:ascii="Times New Roman" w:hAnsi="Times New Roman" w:cs="Times New Roman"/>
          <w:sz w:val="24"/>
          <w:szCs w:val="24"/>
        </w:rPr>
        <w:t>СНиП</w:t>
      </w:r>
      <w:proofErr w:type="spellEnd"/>
      <w:r w:rsidRPr="00FD0001">
        <w:rPr>
          <w:rFonts w:ascii="Times New Roman" w:hAnsi="Times New Roman" w:cs="Times New Roman"/>
          <w:sz w:val="24"/>
          <w:szCs w:val="24"/>
        </w:rPr>
        <w:t xml:space="preserve"> 12-04-2002 «Безопасность труда в строительстве Часть</w:t>
      </w:r>
      <w:proofErr w:type="gramStart"/>
      <w:r w:rsidRPr="00FD0001">
        <w:rPr>
          <w:rFonts w:ascii="Times New Roman" w:hAnsi="Times New Roman" w:cs="Times New Roman"/>
          <w:sz w:val="24"/>
          <w:szCs w:val="24"/>
        </w:rPr>
        <w:t>2</w:t>
      </w:r>
      <w:proofErr w:type="gramEnd"/>
      <w:r w:rsidRPr="00FD0001">
        <w:rPr>
          <w:rFonts w:ascii="Times New Roman" w:hAnsi="Times New Roman" w:cs="Times New Roman"/>
          <w:sz w:val="24"/>
          <w:szCs w:val="24"/>
        </w:rPr>
        <w:t xml:space="preserve">. </w:t>
      </w:r>
      <w:proofErr w:type="gramStart"/>
      <w:r w:rsidRPr="00FD0001">
        <w:rPr>
          <w:rFonts w:ascii="Times New Roman" w:hAnsi="Times New Roman" w:cs="Times New Roman"/>
          <w:sz w:val="24"/>
          <w:szCs w:val="24"/>
        </w:rPr>
        <w:t>Строительное производство», ППБ 01-03  МЧС  РФ  «Правила пожарной безопасности в Российской Федерации» и другие действующие нормативные правовые акты, содержащие требования охраны труда, безопасности работ и пожарной безопасности).</w:t>
      </w:r>
      <w:proofErr w:type="gramEnd"/>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Опасные зоны должны быть ограждены и оборудованы предупредительными знаками.</w:t>
      </w:r>
    </w:p>
    <w:p w:rsidR="00C92706" w:rsidRPr="00FD0001" w:rsidRDefault="00C92706" w:rsidP="00C92706">
      <w:pPr>
        <w:ind w:firstLine="709"/>
        <w:jc w:val="both"/>
        <w:rPr>
          <w:rFonts w:ascii="Times New Roman" w:hAnsi="Times New Roman" w:cs="Times New Roman"/>
          <w:sz w:val="24"/>
          <w:szCs w:val="24"/>
        </w:rPr>
      </w:pPr>
      <w:r w:rsidRPr="00FD0001">
        <w:rPr>
          <w:rFonts w:ascii="Times New Roman" w:hAnsi="Times New Roman" w:cs="Times New Roman"/>
          <w:sz w:val="24"/>
          <w:szCs w:val="24"/>
        </w:rPr>
        <w:t>Необходимо информировать граждан о проведении работ и необходимости соблюдения правил личной безопасности  путем размещения  информационного щита  в доступных местах.</w:t>
      </w:r>
    </w:p>
    <w:p w:rsidR="000A02A8" w:rsidRDefault="00C92706" w:rsidP="000A02A8">
      <w:pPr>
        <w:ind w:firstLine="709"/>
        <w:jc w:val="both"/>
        <w:rPr>
          <w:rFonts w:ascii="Times New Roman" w:hAnsi="Times New Roman" w:cs="Times New Roman"/>
          <w:sz w:val="24"/>
          <w:szCs w:val="24"/>
        </w:rPr>
      </w:pPr>
      <w:r w:rsidRPr="00FD0001">
        <w:rPr>
          <w:rFonts w:ascii="Times New Roman" w:hAnsi="Times New Roman" w:cs="Times New Roman"/>
          <w:sz w:val="24"/>
          <w:szCs w:val="24"/>
        </w:rPr>
        <w:t>Вся полнота ответственности при выполнении работ на объекте за соблюдением норм и правил по технике безопасности и пожарной безопасн</w:t>
      </w:r>
      <w:r w:rsidR="000A02A8">
        <w:rPr>
          <w:rFonts w:ascii="Times New Roman" w:hAnsi="Times New Roman" w:cs="Times New Roman"/>
          <w:sz w:val="24"/>
          <w:szCs w:val="24"/>
        </w:rPr>
        <w:t>ости возлагается на Исполнителя.</w:t>
      </w:r>
    </w:p>
    <w:p w:rsidR="00AE2CA3" w:rsidRDefault="00AE2CA3" w:rsidP="000A02A8">
      <w:pPr>
        <w:ind w:firstLine="709"/>
        <w:jc w:val="both"/>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tbl>
      <w:tblPr>
        <w:tblW w:w="0" w:type="auto"/>
        <w:tblLook w:val="01E0"/>
      </w:tblPr>
      <w:tblGrid>
        <w:gridCol w:w="4780"/>
        <w:gridCol w:w="4791"/>
      </w:tblGrid>
      <w:tr w:rsidR="000A02A8" w:rsidRPr="00FD0001" w:rsidTr="002D2BB3">
        <w:trPr>
          <w:trHeight w:val="1158"/>
        </w:trPr>
        <w:tc>
          <w:tcPr>
            <w:tcW w:w="5328" w:type="dxa"/>
          </w:tcPr>
          <w:p w:rsidR="000A02A8" w:rsidRPr="00FD0001" w:rsidRDefault="000A02A8" w:rsidP="002D2BB3">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0A02A8" w:rsidRPr="00FD0001" w:rsidRDefault="000A02A8" w:rsidP="002D2BB3">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"Микунь"</w:t>
            </w:r>
          </w:p>
          <w:p w:rsidR="000A02A8" w:rsidRPr="00FD0001" w:rsidRDefault="000A02A8" w:rsidP="002D2BB3">
            <w:pPr>
              <w:spacing w:after="0" w:line="240" w:lineRule="auto"/>
              <w:rPr>
                <w:rFonts w:ascii="Times New Roman" w:eastAsia="Times New Roman" w:hAnsi="Times New Roman" w:cs="Times New Roman"/>
                <w:sz w:val="24"/>
                <w:szCs w:val="24"/>
              </w:rPr>
            </w:pPr>
          </w:p>
          <w:p w:rsidR="000A02A8" w:rsidRPr="00FD0001" w:rsidRDefault="000A02A8" w:rsidP="002D2BB3">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0A02A8" w:rsidRPr="00FD0001" w:rsidRDefault="000A02A8" w:rsidP="002D2B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предприниматель</w:t>
            </w:r>
          </w:p>
          <w:p w:rsidR="000A02A8" w:rsidRPr="00FD0001" w:rsidRDefault="000A02A8" w:rsidP="002D2BB3">
            <w:pPr>
              <w:spacing w:after="0" w:line="240" w:lineRule="auto"/>
              <w:rPr>
                <w:rFonts w:ascii="Times New Roman" w:eastAsia="Times New Roman" w:hAnsi="Times New Roman" w:cs="Times New Roman"/>
                <w:sz w:val="24"/>
                <w:szCs w:val="24"/>
              </w:rPr>
            </w:pPr>
          </w:p>
          <w:p w:rsidR="000A02A8" w:rsidRPr="00FD0001" w:rsidRDefault="000A02A8" w:rsidP="002D2BB3">
            <w:pPr>
              <w:spacing w:after="0" w:line="240" w:lineRule="auto"/>
              <w:rPr>
                <w:rFonts w:ascii="Times New Roman" w:eastAsia="Times New Roman" w:hAnsi="Times New Roman" w:cs="Times New Roman"/>
                <w:sz w:val="24"/>
                <w:szCs w:val="24"/>
              </w:rPr>
            </w:pPr>
          </w:p>
          <w:p w:rsidR="000A02A8" w:rsidRPr="00FD0001" w:rsidRDefault="000A02A8" w:rsidP="002D2BB3">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_____________________ /</w:t>
            </w:r>
            <w:r>
              <w:rPr>
                <w:rFonts w:ascii="Times New Roman" w:eastAsia="Times New Roman" w:hAnsi="Times New Roman" w:cs="Times New Roman"/>
                <w:sz w:val="24"/>
                <w:szCs w:val="24"/>
              </w:rPr>
              <w:t>О.Д.Васильев</w:t>
            </w:r>
            <w:r w:rsidRPr="00FD0001">
              <w:rPr>
                <w:rFonts w:ascii="Times New Roman" w:eastAsia="Times New Roman" w:hAnsi="Times New Roman" w:cs="Times New Roman"/>
                <w:sz w:val="24"/>
                <w:szCs w:val="24"/>
              </w:rPr>
              <w:t>/</w:t>
            </w:r>
          </w:p>
        </w:tc>
      </w:tr>
    </w:tbl>
    <w:p w:rsidR="000A02A8" w:rsidRPr="000A02A8" w:rsidRDefault="000A02A8" w:rsidP="000A02A8">
      <w:pPr>
        <w:ind w:firstLine="709"/>
        <w:jc w:val="both"/>
        <w:rPr>
          <w:rFonts w:ascii="Times New Roman" w:hAnsi="Times New Roman" w:cs="Times New Roman"/>
          <w:sz w:val="24"/>
          <w:szCs w:val="24"/>
        </w:rPr>
      </w:pPr>
    </w:p>
    <w:p w:rsidR="00AE2CA3" w:rsidRPr="00FD0001" w:rsidRDefault="00AE2CA3" w:rsidP="00AE2CA3">
      <w:pPr>
        <w:spacing w:after="0" w:line="240" w:lineRule="auto"/>
        <w:rPr>
          <w:rFonts w:ascii="Times New Roman" w:eastAsia="Times New Roman" w:hAnsi="Times New Roman" w:cs="Times New Roman"/>
          <w:b/>
          <w:sz w:val="24"/>
          <w:szCs w:val="24"/>
        </w:rPr>
      </w:pPr>
    </w:p>
    <w:p w:rsidR="00AE2CA3" w:rsidRPr="00FD0001" w:rsidRDefault="00AE2CA3" w:rsidP="00AE2CA3">
      <w:pPr>
        <w:spacing w:after="0" w:line="240" w:lineRule="auto"/>
        <w:rPr>
          <w:rFonts w:ascii="Times New Roman" w:eastAsia="Times New Roman" w:hAnsi="Times New Roman" w:cs="Times New Roman"/>
          <w:sz w:val="24"/>
          <w:szCs w:val="24"/>
        </w:rPr>
      </w:pPr>
    </w:p>
    <w:p w:rsidR="00AE2CA3" w:rsidRPr="00FD0001" w:rsidRDefault="00AE2CA3" w:rsidP="00AE2CA3">
      <w:pPr>
        <w:spacing w:after="0" w:line="240" w:lineRule="auto"/>
        <w:rPr>
          <w:rFonts w:ascii="Times New Roman" w:eastAsia="Times New Roman" w:hAnsi="Times New Roman" w:cs="Times New Roman"/>
        </w:rPr>
      </w:pPr>
    </w:p>
    <w:p w:rsidR="00AE2CA3" w:rsidRPr="00FD0001" w:rsidRDefault="00AE2CA3" w:rsidP="00AE2CA3">
      <w:pPr>
        <w:spacing w:after="0" w:line="240" w:lineRule="auto"/>
        <w:jc w:val="right"/>
        <w:rPr>
          <w:rFonts w:ascii="Times New Roman" w:eastAsia="Times New Roman" w:hAnsi="Times New Roman" w:cs="Times New Roman"/>
        </w:rPr>
      </w:pPr>
    </w:p>
    <w:p w:rsidR="00AE2CA3" w:rsidRPr="00FD0001"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AE2CA3" w:rsidRDefault="00AE2CA3" w:rsidP="00AE2CA3">
      <w:pPr>
        <w:spacing w:after="0" w:line="240" w:lineRule="auto"/>
        <w:jc w:val="right"/>
        <w:rPr>
          <w:rFonts w:ascii="Times New Roman" w:eastAsia="Times New Roman" w:hAnsi="Times New Roman" w:cs="Times New Roman"/>
        </w:rPr>
      </w:pPr>
    </w:p>
    <w:p w:rsidR="000A02A8" w:rsidRDefault="000A02A8" w:rsidP="00AE2CA3">
      <w:pPr>
        <w:spacing w:after="0" w:line="240" w:lineRule="auto"/>
        <w:jc w:val="right"/>
        <w:rPr>
          <w:rFonts w:ascii="Times New Roman" w:eastAsia="Times New Roman" w:hAnsi="Times New Roman" w:cs="Times New Roman"/>
        </w:rPr>
      </w:pPr>
    </w:p>
    <w:p w:rsidR="000A02A8" w:rsidRDefault="000A02A8" w:rsidP="00AE2CA3">
      <w:pPr>
        <w:spacing w:after="0" w:line="240" w:lineRule="auto"/>
        <w:jc w:val="right"/>
        <w:rPr>
          <w:rFonts w:ascii="Times New Roman" w:eastAsia="Times New Roman" w:hAnsi="Times New Roman" w:cs="Times New Roman"/>
        </w:rPr>
      </w:pPr>
    </w:p>
    <w:p w:rsidR="000A02A8" w:rsidRDefault="000A02A8" w:rsidP="00AE2CA3">
      <w:pPr>
        <w:spacing w:after="0" w:line="240" w:lineRule="auto"/>
        <w:jc w:val="right"/>
        <w:rPr>
          <w:rFonts w:ascii="Times New Roman" w:eastAsia="Times New Roman" w:hAnsi="Times New Roman" w:cs="Times New Roman"/>
        </w:rPr>
      </w:pPr>
    </w:p>
    <w:p w:rsidR="000A02A8" w:rsidRDefault="000A02A8" w:rsidP="00AE2CA3">
      <w:pPr>
        <w:spacing w:after="0" w:line="240" w:lineRule="auto"/>
        <w:jc w:val="right"/>
        <w:rPr>
          <w:rFonts w:ascii="Times New Roman" w:eastAsia="Times New Roman" w:hAnsi="Times New Roman" w:cs="Times New Roman"/>
        </w:rPr>
      </w:pPr>
    </w:p>
    <w:p w:rsidR="000A02A8" w:rsidRDefault="000A02A8" w:rsidP="00AE2CA3">
      <w:pPr>
        <w:spacing w:after="0" w:line="240" w:lineRule="auto"/>
        <w:jc w:val="right"/>
        <w:rPr>
          <w:rFonts w:ascii="Times New Roman" w:eastAsia="Times New Roman" w:hAnsi="Times New Roman" w:cs="Times New Roman"/>
        </w:rPr>
      </w:pPr>
    </w:p>
    <w:p w:rsidR="00AE2CA3" w:rsidRPr="00FD0001" w:rsidRDefault="00AE2CA3" w:rsidP="00AE2CA3">
      <w:pPr>
        <w:spacing w:after="0" w:line="240" w:lineRule="auto"/>
        <w:jc w:val="right"/>
        <w:rPr>
          <w:rFonts w:ascii="Times New Roman" w:eastAsia="Times New Roman" w:hAnsi="Times New Roman" w:cs="Times New Roman"/>
        </w:rPr>
      </w:pPr>
    </w:p>
    <w:p w:rsidR="00C92706" w:rsidRDefault="00C92706"/>
    <w:sectPr w:rsidR="00C92706" w:rsidSect="00A93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BEE042"/>
    <w:lvl w:ilvl="0">
      <w:numFmt w:val="decimal"/>
      <w:lvlText w:val="*"/>
      <w:lvlJc w:val="left"/>
    </w:lvl>
  </w:abstractNum>
  <w:abstractNum w:abstractNumId="1">
    <w:nsid w:val="03D76C24"/>
    <w:multiLevelType w:val="hybridMultilevel"/>
    <w:tmpl w:val="60F05BCE"/>
    <w:lvl w:ilvl="0" w:tplc="906E32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A640594"/>
    <w:multiLevelType w:val="multilevel"/>
    <w:tmpl w:val="7EC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2630"/>
    <w:multiLevelType w:val="multilevel"/>
    <w:tmpl w:val="574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CA3"/>
    <w:rsid w:val="000A02A8"/>
    <w:rsid w:val="004714A0"/>
    <w:rsid w:val="00776192"/>
    <w:rsid w:val="008419F4"/>
    <w:rsid w:val="00874C8D"/>
    <w:rsid w:val="009D6860"/>
    <w:rsid w:val="00A7399F"/>
    <w:rsid w:val="00A930F6"/>
    <w:rsid w:val="00AE2CA3"/>
    <w:rsid w:val="00C31A96"/>
    <w:rsid w:val="00C92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AE2CA3"/>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AE2CA3"/>
    <w:rPr>
      <w:rFonts w:ascii="Arial" w:eastAsia="Times New Roman" w:hAnsi="Arial" w:cs="Times New Roman"/>
      <w:sz w:val="20"/>
      <w:szCs w:val="20"/>
    </w:rPr>
  </w:style>
  <w:style w:type="paragraph" w:styleId="a3">
    <w:name w:val="List Paragraph"/>
    <w:aliases w:val="Варианты ответов"/>
    <w:basedOn w:val="a"/>
    <w:link w:val="a4"/>
    <w:uiPriority w:val="34"/>
    <w:qFormat/>
    <w:rsid w:val="00AE2CA3"/>
    <w:pPr>
      <w:spacing w:after="0" w:line="240" w:lineRule="auto"/>
      <w:ind w:left="708"/>
    </w:pPr>
    <w:rPr>
      <w:rFonts w:ascii="Times New Roman" w:eastAsia="Times New Roman" w:hAnsi="Times New Roman" w:cs="Times New Roman"/>
      <w:sz w:val="20"/>
      <w:szCs w:val="20"/>
    </w:rPr>
  </w:style>
  <w:style w:type="paragraph" w:styleId="a5">
    <w:name w:val="No Spacing"/>
    <w:link w:val="a6"/>
    <w:uiPriority w:val="1"/>
    <w:qFormat/>
    <w:rsid w:val="00AE2CA3"/>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locked/>
    <w:rsid w:val="00AE2CA3"/>
    <w:rPr>
      <w:rFonts w:ascii="Calibri" w:eastAsia="Calibri" w:hAnsi="Calibri" w:cs="Times New Roman"/>
      <w:lang w:eastAsia="en-US"/>
    </w:rPr>
  </w:style>
  <w:style w:type="character" w:customStyle="1" w:styleId="a4">
    <w:name w:val="Абзац списка Знак"/>
    <w:aliases w:val="Варианты ответов Знак"/>
    <w:link w:val="a3"/>
    <w:uiPriority w:val="34"/>
    <w:locked/>
    <w:rsid w:val="00AE2CA3"/>
    <w:rPr>
      <w:rFonts w:ascii="Times New Roman" w:eastAsia="Times New Roman" w:hAnsi="Times New Roman" w:cs="Times New Roman"/>
      <w:sz w:val="20"/>
      <w:szCs w:val="20"/>
    </w:rPr>
  </w:style>
  <w:style w:type="paragraph" w:customStyle="1" w:styleId="Standard">
    <w:name w:val="Standard"/>
    <w:rsid w:val="00C927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7">
    <w:name w:val="Normal (Web)"/>
    <w:basedOn w:val="a"/>
    <w:unhideWhenUsed/>
    <w:rsid w:val="00C92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C92706"/>
    <w:pPr>
      <w:spacing w:after="0" w:line="240" w:lineRule="auto"/>
    </w:pPr>
    <w:rPr>
      <w:rFonts w:ascii="Calibri" w:eastAsia="Times New Roman" w:hAnsi="Calibri" w:cs="Calibri"/>
    </w:rPr>
  </w:style>
  <w:style w:type="character" w:customStyle="1" w:styleId="prop-title7">
    <w:name w:val="prop-title7"/>
    <w:basedOn w:val="a0"/>
    <w:rsid w:val="00C92706"/>
  </w:style>
  <w:style w:type="paragraph" w:styleId="a8">
    <w:name w:val="Balloon Text"/>
    <w:basedOn w:val="a"/>
    <w:link w:val="a9"/>
    <w:uiPriority w:val="99"/>
    <w:semiHidden/>
    <w:unhideWhenUsed/>
    <w:rsid w:val="00C92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2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5</cp:revision>
  <dcterms:created xsi:type="dcterms:W3CDTF">2020-04-30T11:08:00Z</dcterms:created>
  <dcterms:modified xsi:type="dcterms:W3CDTF">2020-05-08T10:35:00Z</dcterms:modified>
</cp:coreProperties>
</file>