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89" w:rsidRDefault="00BA6F89" w:rsidP="00BA6F89">
      <w:pPr>
        <w:jc w:val="center"/>
        <w:rPr>
          <w:rFonts w:ascii="Garamond" w:hAnsi="Garamond" w:cs="Tahoma"/>
          <w:b/>
          <w:bCs/>
        </w:rPr>
      </w:pPr>
      <w:r>
        <w:rPr>
          <w:rFonts w:ascii="Garamond" w:hAnsi="Garamond" w:cs="Tahoma"/>
          <w:b/>
          <w:bCs/>
          <w:noProof/>
        </w:rPr>
        <w:drawing>
          <wp:inline distT="0" distB="0" distL="0" distR="0">
            <wp:extent cx="572770" cy="548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2770" cy="548640"/>
                    </a:xfrm>
                    <a:prstGeom prst="rect">
                      <a:avLst/>
                    </a:prstGeom>
                    <a:noFill/>
                    <a:ln w="9525">
                      <a:noFill/>
                      <a:miter lim="800000"/>
                      <a:headEnd/>
                      <a:tailEnd/>
                    </a:ln>
                  </pic:spPr>
                </pic:pic>
              </a:graphicData>
            </a:graphic>
          </wp:inline>
        </w:drawing>
      </w:r>
    </w:p>
    <w:p w:rsidR="00BA6F89" w:rsidRPr="00DB4134" w:rsidRDefault="00BA6F89" w:rsidP="00BA6F89">
      <w:pPr>
        <w:jc w:val="center"/>
        <w:rPr>
          <w:rFonts w:ascii="Garamond" w:hAnsi="Garamond" w:cs="Tahoma"/>
          <w:b/>
          <w:bCs/>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18"/>
        <w:gridCol w:w="1696"/>
        <w:gridCol w:w="3773"/>
      </w:tblGrid>
      <w:tr w:rsidR="00BA6F89" w:rsidRPr="00BA6F89" w:rsidTr="00A32A74">
        <w:tc>
          <w:tcPr>
            <w:tcW w:w="3888" w:type="dxa"/>
            <w:tcBorders>
              <w:top w:val="nil"/>
              <w:left w:val="nil"/>
              <w:bottom w:val="nil"/>
              <w:right w:val="nil"/>
            </w:tcBorders>
          </w:tcPr>
          <w:p w:rsidR="00BA6F89" w:rsidRPr="00BA6F89" w:rsidRDefault="00BA6F89" w:rsidP="00A32A74">
            <w:pPr>
              <w:jc w:val="center"/>
              <w:rPr>
                <w:rFonts w:ascii="Times New Roman" w:hAnsi="Times New Roman"/>
                <w:b/>
                <w:bCs/>
                <w:sz w:val="28"/>
                <w:szCs w:val="28"/>
              </w:rPr>
            </w:pPr>
            <w:r w:rsidRPr="00BA6F89">
              <w:rPr>
                <w:rFonts w:ascii="Times New Roman" w:hAnsi="Times New Roman"/>
                <w:b/>
                <w:bCs/>
                <w:sz w:val="28"/>
                <w:szCs w:val="28"/>
              </w:rPr>
              <w:t xml:space="preserve">«МИКУНЬ» </w:t>
            </w:r>
          </w:p>
          <w:p w:rsidR="00BA6F89" w:rsidRPr="00BA6F89" w:rsidRDefault="00BA6F89" w:rsidP="00A32A74">
            <w:pPr>
              <w:jc w:val="center"/>
              <w:rPr>
                <w:rFonts w:ascii="Times New Roman" w:hAnsi="Times New Roman"/>
                <w:b/>
                <w:bCs/>
                <w:sz w:val="28"/>
                <w:szCs w:val="28"/>
              </w:rPr>
            </w:pPr>
            <w:r w:rsidRPr="00BA6F89">
              <w:rPr>
                <w:rFonts w:ascii="Times New Roman" w:hAnsi="Times New Roman"/>
                <w:b/>
                <w:bCs/>
                <w:sz w:val="28"/>
                <w:szCs w:val="28"/>
              </w:rPr>
              <w:t>КАР ОВМÖДЧÖМИНСА СÖВЕТ</w:t>
            </w:r>
          </w:p>
        </w:tc>
        <w:tc>
          <w:tcPr>
            <w:tcW w:w="1800" w:type="dxa"/>
            <w:tcBorders>
              <w:top w:val="nil"/>
              <w:left w:val="nil"/>
              <w:bottom w:val="nil"/>
              <w:right w:val="nil"/>
            </w:tcBorders>
          </w:tcPr>
          <w:p w:rsidR="00BA6F89" w:rsidRPr="00BA6F89" w:rsidRDefault="00BA6F89" w:rsidP="00A32A74">
            <w:pPr>
              <w:jc w:val="center"/>
              <w:rPr>
                <w:rFonts w:ascii="Times New Roman" w:hAnsi="Times New Roman"/>
                <w:b/>
                <w:bCs/>
                <w:sz w:val="28"/>
                <w:szCs w:val="28"/>
              </w:rPr>
            </w:pPr>
          </w:p>
        </w:tc>
        <w:tc>
          <w:tcPr>
            <w:tcW w:w="3883" w:type="dxa"/>
            <w:tcBorders>
              <w:top w:val="nil"/>
              <w:left w:val="nil"/>
              <w:bottom w:val="nil"/>
              <w:right w:val="nil"/>
            </w:tcBorders>
          </w:tcPr>
          <w:p w:rsidR="00BA6F89" w:rsidRPr="00BA6F89" w:rsidRDefault="00BA6F89" w:rsidP="00A32A74">
            <w:pPr>
              <w:jc w:val="center"/>
              <w:rPr>
                <w:rFonts w:ascii="Times New Roman" w:hAnsi="Times New Roman"/>
                <w:b/>
                <w:bCs/>
                <w:sz w:val="28"/>
                <w:szCs w:val="28"/>
              </w:rPr>
            </w:pPr>
            <w:r w:rsidRPr="00BA6F89">
              <w:rPr>
                <w:rFonts w:ascii="Times New Roman" w:hAnsi="Times New Roman"/>
                <w:b/>
                <w:bCs/>
                <w:sz w:val="28"/>
                <w:szCs w:val="28"/>
              </w:rPr>
              <w:t xml:space="preserve">СОВЕТ </w:t>
            </w:r>
          </w:p>
          <w:p w:rsidR="00BA6F89" w:rsidRPr="00BA6F89" w:rsidRDefault="00BA6F89" w:rsidP="00A32A74">
            <w:pPr>
              <w:jc w:val="center"/>
              <w:rPr>
                <w:rFonts w:ascii="Times New Roman" w:hAnsi="Times New Roman"/>
                <w:b/>
                <w:bCs/>
                <w:sz w:val="28"/>
                <w:szCs w:val="28"/>
              </w:rPr>
            </w:pPr>
            <w:r w:rsidRPr="00BA6F89">
              <w:rPr>
                <w:rFonts w:ascii="Times New Roman" w:hAnsi="Times New Roman"/>
                <w:b/>
                <w:bCs/>
                <w:sz w:val="28"/>
                <w:szCs w:val="28"/>
              </w:rPr>
              <w:t>ГОРОДСКОГО ПОСЕЛЕНИЯ «МИКУНЬ»</w:t>
            </w:r>
          </w:p>
        </w:tc>
      </w:tr>
    </w:tbl>
    <w:p w:rsidR="00BA6F89" w:rsidRPr="00BA6F89" w:rsidRDefault="00BA6F89" w:rsidP="00BA6F89">
      <w:pPr>
        <w:spacing w:line="360" w:lineRule="auto"/>
        <w:jc w:val="center"/>
        <w:rPr>
          <w:rFonts w:ascii="Times New Roman" w:hAnsi="Times New Roman"/>
          <w:b/>
          <w:bCs/>
          <w:sz w:val="28"/>
          <w:szCs w:val="28"/>
        </w:rPr>
      </w:pPr>
    </w:p>
    <w:p w:rsidR="00BA6F89" w:rsidRPr="00BA6F89" w:rsidRDefault="00BA6F89" w:rsidP="00BA6F89">
      <w:pPr>
        <w:jc w:val="center"/>
        <w:rPr>
          <w:rFonts w:ascii="Times New Roman" w:hAnsi="Times New Roman"/>
          <w:b/>
          <w:bCs/>
          <w:sz w:val="28"/>
          <w:szCs w:val="28"/>
        </w:rPr>
      </w:pPr>
    </w:p>
    <w:p w:rsidR="00BA6F89" w:rsidRPr="00BA6F89" w:rsidRDefault="00BA6F89" w:rsidP="00BA6F89">
      <w:pPr>
        <w:pStyle w:val="2"/>
        <w:spacing w:before="0" w:after="0" w:line="240" w:lineRule="auto"/>
        <w:jc w:val="center"/>
        <w:rPr>
          <w:rFonts w:ascii="Times New Roman" w:hAnsi="Times New Roman"/>
          <w:sz w:val="28"/>
          <w:szCs w:val="28"/>
        </w:rPr>
      </w:pPr>
      <w:r w:rsidRPr="00BA6F89">
        <w:rPr>
          <w:rFonts w:ascii="Times New Roman" w:hAnsi="Times New Roman"/>
          <w:sz w:val="28"/>
          <w:szCs w:val="28"/>
        </w:rPr>
        <w:t>ПОМШУÖМ</w:t>
      </w:r>
    </w:p>
    <w:p w:rsidR="00BA6F89" w:rsidRPr="00BA6F89" w:rsidRDefault="00BA6F89" w:rsidP="00BA6F89">
      <w:pPr>
        <w:pStyle w:val="2"/>
        <w:spacing w:before="0" w:after="0" w:line="240" w:lineRule="auto"/>
        <w:jc w:val="center"/>
        <w:rPr>
          <w:rFonts w:ascii="Times New Roman" w:hAnsi="Times New Roman"/>
          <w:sz w:val="28"/>
          <w:szCs w:val="28"/>
        </w:rPr>
      </w:pPr>
      <w:r w:rsidRPr="00BA6F89">
        <w:rPr>
          <w:rFonts w:ascii="Times New Roman" w:hAnsi="Times New Roman"/>
          <w:sz w:val="28"/>
          <w:szCs w:val="28"/>
        </w:rPr>
        <w:t>РЕШЕНИЕ</w:t>
      </w:r>
    </w:p>
    <w:p w:rsidR="00BA6F89" w:rsidRPr="00BA6F89" w:rsidRDefault="00BA6F89" w:rsidP="00BA6F89">
      <w:pPr>
        <w:spacing w:line="360" w:lineRule="auto"/>
        <w:jc w:val="center"/>
        <w:rPr>
          <w:rFonts w:ascii="Times New Roman" w:hAnsi="Times New Roman"/>
          <w:sz w:val="28"/>
          <w:szCs w:val="28"/>
        </w:rPr>
      </w:pPr>
    </w:p>
    <w:p w:rsidR="00BA6F89" w:rsidRPr="00BA6F89" w:rsidRDefault="00BA6F89" w:rsidP="00BA6F89">
      <w:pPr>
        <w:rPr>
          <w:rFonts w:ascii="Times New Roman" w:hAnsi="Times New Roman"/>
          <w:sz w:val="28"/>
          <w:szCs w:val="28"/>
        </w:rPr>
      </w:pPr>
      <w:r w:rsidRPr="00BA6F89">
        <w:rPr>
          <w:rFonts w:ascii="Times New Roman" w:hAnsi="Times New Roman"/>
          <w:sz w:val="28"/>
          <w:szCs w:val="28"/>
        </w:rPr>
        <w:t xml:space="preserve">от </w:t>
      </w:r>
      <w:r>
        <w:rPr>
          <w:rFonts w:ascii="Times New Roman" w:hAnsi="Times New Roman"/>
          <w:sz w:val="28"/>
          <w:szCs w:val="28"/>
        </w:rPr>
        <w:t xml:space="preserve">  ок</w:t>
      </w:r>
      <w:r w:rsidRPr="00BA6F89">
        <w:rPr>
          <w:rFonts w:ascii="Times New Roman" w:hAnsi="Times New Roman"/>
          <w:sz w:val="28"/>
          <w:szCs w:val="28"/>
        </w:rPr>
        <w:t>тября 2021 года</w:t>
      </w:r>
      <w:r w:rsidRPr="00BA6F89">
        <w:rPr>
          <w:rFonts w:ascii="Times New Roman" w:hAnsi="Times New Roman"/>
          <w:sz w:val="28"/>
          <w:szCs w:val="28"/>
        </w:rPr>
        <w:tab/>
      </w:r>
      <w:r w:rsidRPr="00BA6F89">
        <w:rPr>
          <w:rFonts w:ascii="Times New Roman" w:hAnsi="Times New Roman"/>
          <w:sz w:val="28"/>
          <w:szCs w:val="28"/>
        </w:rPr>
        <w:tab/>
      </w:r>
      <w:r w:rsidRPr="00BA6F89">
        <w:rPr>
          <w:rFonts w:ascii="Times New Roman" w:hAnsi="Times New Roman"/>
          <w:sz w:val="28"/>
          <w:szCs w:val="28"/>
        </w:rPr>
        <w:tab/>
      </w:r>
      <w:r w:rsidRPr="00BA6F89">
        <w:rPr>
          <w:rFonts w:ascii="Times New Roman" w:hAnsi="Times New Roman"/>
          <w:sz w:val="28"/>
          <w:szCs w:val="28"/>
        </w:rPr>
        <w:tab/>
      </w:r>
      <w:r w:rsidRPr="00BA6F89">
        <w:rPr>
          <w:rFonts w:ascii="Times New Roman" w:hAnsi="Times New Roman"/>
          <w:sz w:val="28"/>
          <w:szCs w:val="28"/>
        </w:rPr>
        <w:tab/>
        <w:t xml:space="preserve">                        № </w:t>
      </w:r>
      <w:r>
        <w:rPr>
          <w:rFonts w:ascii="Times New Roman" w:hAnsi="Times New Roman"/>
          <w:sz w:val="28"/>
          <w:szCs w:val="28"/>
        </w:rPr>
        <w:t>5/2</w:t>
      </w:r>
      <w:r w:rsidRPr="00BA6F89">
        <w:rPr>
          <w:rFonts w:ascii="Times New Roman" w:hAnsi="Times New Roman"/>
          <w:sz w:val="28"/>
          <w:szCs w:val="28"/>
        </w:rPr>
        <w:t>-</w:t>
      </w:r>
    </w:p>
    <w:p w:rsidR="00BA6F89" w:rsidRPr="00BA6F89" w:rsidRDefault="00BA6F89" w:rsidP="00BA6F89">
      <w:pPr>
        <w:rPr>
          <w:rFonts w:ascii="Times New Roman" w:hAnsi="Times New Roman"/>
          <w:sz w:val="28"/>
          <w:szCs w:val="28"/>
        </w:rPr>
      </w:pPr>
      <w:r w:rsidRPr="00BA6F89">
        <w:rPr>
          <w:rFonts w:ascii="Times New Roman" w:hAnsi="Times New Roman"/>
          <w:sz w:val="28"/>
          <w:szCs w:val="28"/>
        </w:rPr>
        <w:t>г.Микунь</w:t>
      </w:r>
    </w:p>
    <w:p w:rsidR="00BA6F89" w:rsidRPr="00BA6F89" w:rsidRDefault="00BA6F89" w:rsidP="00BA6F89">
      <w:pPr>
        <w:rPr>
          <w:rFonts w:ascii="Times New Roman" w:hAnsi="Times New Roman"/>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BA6F89" w:rsidRPr="00BA6F89" w:rsidTr="00A32A74">
        <w:tc>
          <w:tcPr>
            <w:tcW w:w="5211" w:type="dxa"/>
            <w:tcBorders>
              <w:top w:val="nil"/>
              <w:left w:val="nil"/>
              <w:bottom w:val="nil"/>
              <w:right w:val="nil"/>
            </w:tcBorders>
          </w:tcPr>
          <w:p w:rsidR="00BA6F89" w:rsidRPr="00BA6F89" w:rsidRDefault="00BA6F89" w:rsidP="00A32A74">
            <w:pPr>
              <w:ind w:right="175"/>
              <w:jc w:val="both"/>
              <w:rPr>
                <w:rFonts w:ascii="Times New Roman" w:hAnsi="Times New Roman"/>
                <w:sz w:val="28"/>
                <w:szCs w:val="28"/>
              </w:rPr>
            </w:pPr>
            <w:r w:rsidRPr="00BA6F89">
              <w:rPr>
                <w:rFonts w:ascii="Times New Roman" w:hAnsi="Times New Roman"/>
                <w:sz w:val="28"/>
                <w:szCs w:val="28"/>
              </w:rPr>
              <w:t xml:space="preserve">Об утверждении Положения о муниципальном </w:t>
            </w:r>
            <w:r>
              <w:rPr>
                <w:rFonts w:ascii="Times New Roman" w:hAnsi="Times New Roman"/>
                <w:sz w:val="28"/>
                <w:szCs w:val="28"/>
              </w:rPr>
              <w:t>жилищном</w:t>
            </w:r>
            <w:r w:rsidRPr="00BA6F89">
              <w:rPr>
                <w:rFonts w:ascii="Times New Roman" w:hAnsi="Times New Roman"/>
                <w:sz w:val="28"/>
                <w:szCs w:val="28"/>
              </w:rPr>
              <w:t xml:space="preserve"> контроле на территории муниципального образования городского поселения «Микунь»</w:t>
            </w:r>
          </w:p>
        </w:tc>
        <w:tc>
          <w:tcPr>
            <w:tcW w:w="4786" w:type="dxa"/>
            <w:tcBorders>
              <w:top w:val="nil"/>
              <w:left w:val="nil"/>
              <w:bottom w:val="nil"/>
              <w:right w:val="nil"/>
            </w:tcBorders>
          </w:tcPr>
          <w:p w:rsidR="00BA6F89" w:rsidRPr="00BA6F89" w:rsidRDefault="00BA6F89" w:rsidP="00A32A74">
            <w:pPr>
              <w:rPr>
                <w:rFonts w:ascii="Times New Roman" w:hAnsi="Times New Roman"/>
                <w:sz w:val="28"/>
                <w:szCs w:val="28"/>
              </w:rPr>
            </w:pPr>
          </w:p>
        </w:tc>
      </w:tr>
    </w:tbl>
    <w:p w:rsidR="00BA6F89" w:rsidRDefault="00BA6F89"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both"/>
        <w:outlineLvl w:val="0"/>
        <w:rPr>
          <w:rFonts w:ascii="Times New Roman" w:hAnsi="Times New Roman"/>
          <w:color w:val="auto"/>
        </w:rPr>
      </w:pPr>
    </w:p>
    <w:p w:rsidR="00383B7F" w:rsidRDefault="000E7BBF" w:rsidP="00BA6F89">
      <w:pPr>
        <w:spacing w:line="276" w:lineRule="auto"/>
        <w:ind w:firstLine="720"/>
        <w:jc w:val="both"/>
        <w:rPr>
          <w:rFonts w:ascii="Times New Roman" w:hAnsi="Times New Roman"/>
          <w:sz w:val="28"/>
          <w:szCs w:val="28"/>
        </w:rPr>
      </w:pPr>
      <w:r w:rsidRPr="000E7BBF">
        <w:rPr>
          <w:rFonts w:ascii="Times New Roman" w:hAnsi="Times New Roman"/>
          <w:sz w:val="28"/>
          <w:szCs w:val="28"/>
        </w:rPr>
        <w:t>В соответствии с Жилищным кодексом Российской Федерации, Федеральным закон</w:t>
      </w:r>
      <w:r w:rsidR="00D0285A">
        <w:rPr>
          <w:rFonts w:ascii="Times New Roman" w:hAnsi="Times New Roman"/>
          <w:sz w:val="28"/>
          <w:szCs w:val="28"/>
        </w:rPr>
        <w:t>о</w:t>
      </w:r>
      <w:r w:rsidRPr="000E7BBF">
        <w:rPr>
          <w:rFonts w:ascii="Times New Roman" w:hAnsi="Times New Roman"/>
          <w:sz w:val="28"/>
          <w:szCs w:val="28"/>
        </w:rPr>
        <w:t xml:space="preserve">м от 06.10.2003 № 131-ФЗ «Об общих принципах организации местного самоуправления в Российской Федерации», </w:t>
      </w:r>
      <w:r w:rsidR="00D0285A" w:rsidRPr="00D0285A">
        <w:rPr>
          <w:rFonts w:ascii="Times New Roman" w:hAnsi="Times New Roman"/>
          <w:sz w:val="28"/>
          <w:szCs w:val="28"/>
        </w:rPr>
        <w:t xml:space="preserve">Федеральным законом </w:t>
      </w:r>
      <w:r w:rsidRPr="000E7BBF">
        <w:rPr>
          <w:rFonts w:ascii="Times New Roman" w:hAnsi="Times New Roman"/>
          <w:color w:val="auto"/>
          <w:sz w:val="28"/>
        </w:rPr>
        <w:t>от 31</w:t>
      </w:r>
      <w:r w:rsidR="00D0285A">
        <w:rPr>
          <w:rFonts w:ascii="Times New Roman" w:hAnsi="Times New Roman"/>
          <w:color w:val="auto"/>
          <w:sz w:val="28"/>
        </w:rPr>
        <w:t>.07.</w:t>
      </w:r>
      <w:r w:rsidRPr="000E7BBF">
        <w:rPr>
          <w:rFonts w:ascii="Times New Roman" w:hAnsi="Times New Roman"/>
          <w:color w:val="auto"/>
          <w:sz w:val="28"/>
        </w:rPr>
        <w:t>2020 г. № 248-ФЗ «О государственном контроле (надзоре) и муниципальном контроле в Российской Федерации»,</w:t>
      </w:r>
      <w:r w:rsidR="00BA6F89">
        <w:rPr>
          <w:rFonts w:ascii="Times New Roman" w:hAnsi="Times New Roman"/>
          <w:color w:val="auto"/>
          <w:sz w:val="28"/>
        </w:rPr>
        <w:t xml:space="preserve"> </w:t>
      </w:r>
      <w:r w:rsidR="00383B7F" w:rsidRPr="00827B43">
        <w:rPr>
          <w:rFonts w:ascii="Times New Roman" w:hAnsi="Times New Roman"/>
          <w:sz w:val="28"/>
          <w:szCs w:val="28"/>
        </w:rPr>
        <w:t xml:space="preserve">Совет </w:t>
      </w:r>
      <w:r w:rsidR="00383B7F">
        <w:rPr>
          <w:rFonts w:ascii="Times New Roman" w:hAnsi="Times New Roman"/>
          <w:sz w:val="28"/>
          <w:szCs w:val="28"/>
        </w:rPr>
        <w:t xml:space="preserve">городского </w:t>
      </w:r>
      <w:r w:rsidR="00BA6F89">
        <w:rPr>
          <w:rFonts w:ascii="Times New Roman" w:hAnsi="Times New Roman"/>
          <w:sz w:val="28"/>
          <w:szCs w:val="28"/>
        </w:rPr>
        <w:t>поселения «Микунь</w:t>
      </w:r>
      <w:r w:rsidR="00383B7F">
        <w:rPr>
          <w:rFonts w:ascii="Times New Roman" w:hAnsi="Times New Roman"/>
          <w:sz w:val="28"/>
          <w:szCs w:val="28"/>
        </w:rPr>
        <w:t xml:space="preserve">» </w:t>
      </w:r>
      <w:r w:rsidR="00BA6F89">
        <w:rPr>
          <w:rFonts w:ascii="Times New Roman" w:hAnsi="Times New Roman"/>
          <w:sz w:val="28"/>
          <w:szCs w:val="28"/>
        </w:rPr>
        <w:t xml:space="preserve"> </w:t>
      </w:r>
      <w:r w:rsidR="00D0285A">
        <w:rPr>
          <w:rFonts w:ascii="Times New Roman" w:hAnsi="Times New Roman"/>
          <w:sz w:val="28"/>
          <w:szCs w:val="28"/>
        </w:rPr>
        <w:t>РЕШИЛ</w:t>
      </w:r>
      <w:r w:rsidR="00383B7F" w:rsidRPr="00827B43">
        <w:rPr>
          <w:rFonts w:ascii="Times New Roman" w:hAnsi="Times New Roman"/>
          <w:sz w:val="28"/>
          <w:szCs w:val="28"/>
        </w:rPr>
        <w:t>:</w:t>
      </w:r>
    </w:p>
    <w:p w:rsidR="00D0285A" w:rsidRPr="005B30E6" w:rsidRDefault="00D0285A" w:rsidP="00D0285A">
      <w:pPr>
        <w:spacing w:line="276" w:lineRule="auto"/>
        <w:ind w:firstLine="720"/>
        <w:jc w:val="center"/>
        <w:rPr>
          <w:rFonts w:ascii="Times New Roman" w:hAnsi="Times New Roman"/>
          <w:color w:val="auto"/>
          <w:sz w:val="24"/>
          <w:szCs w:val="24"/>
          <w:lang w:eastAsia="zh-CN"/>
        </w:rPr>
      </w:pPr>
    </w:p>
    <w:p w:rsidR="00383B7F" w:rsidRPr="00185B3D" w:rsidRDefault="00383B7F" w:rsidP="00D0285A">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 xml:space="preserve">муниципальном </w:t>
      </w:r>
      <w:r w:rsidR="00D0285A">
        <w:rPr>
          <w:rFonts w:ascii="Times New Roman" w:hAnsi="Times New Roman"/>
          <w:color w:val="auto"/>
          <w:sz w:val="28"/>
          <w:szCs w:val="28"/>
        </w:rPr>
        <w:t>жилищ</w:t>
      </w:r>
      <w:r w:rsidRPr="00185B3D">
        <w:rPr>
          <w:rFonts w:ascii="Times New Roman" w:hAnsi="Times New Roman"/>
          <w:color w:val="auto"/>
          <w:sz w:val="28"/>
          <w:szCs w:val="28"/>
        </w:rPr>
        <w:t>ном контроле</w:t>
      </w:r>
      <w:r>
        <w:rPr>
          <w:rFonts w:ascii="Times New Roman" w:hAnsi="Times New Roman"/>
          <w:sz w:val="28"/>
          <w:szCs w:val="28"/>
        </w:rPr>
        <w:t xml:space="preserve">на территории </w:t>
      </w:r>
      <w:r w:rsidRPr="00003E46">
        <w:rPr>
          <w:rFonts w:ascii="Times New Roman" w:hAnsi="Times New Roman"/>
          <w:color w:val="auto"/>
          <w:kern w:val="1"/>
          <w:sz w:val="28"/>
          <w:szCs w:val="28"/>
        </w:rPr>
        <w:t>муниципального образова</w:t>
      </w:r>
      <w:r w:rsidR="00BA6F89">
        <w:rPr>
          <w:rFonts w:ascii="Times New Roman" w:hAnsi="Times New Roman"/>
          <w:color w:val="auto"/>
          <w:kern w:val="1"/>
          <w:sz w:val="28"/>
          <w:szCs w:val="28"/>
        </w:rPr>
        <w:t>ния городского поселения «Микунь</w:t>
      </w:r>
      <w:r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383B7F" w:rsidRPr="00967642" w:rsidRDefault="00383B7F" w:rsidP="00D0285A">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0D2B4D">
        <w:rPr>
          <w:rFonts w:ascii="Times New Roman" w:hAnsi="Times New Roman"/>
          <w:color w:val="auto"/>
          <w:sz w:val="28"/>
          <w:szCs w:val="28"/>
        </w:rPr>
        <w:t>опубликования(</w:t>
      </w:r>
      <w:r w:rsidR="00D0285A">
        <w:rPr>
          <w:rFonts w:ascii="Times New Roman" w:hAnsi="Times New Roman"/>
          <w:color w:val="auto"/>
          <w:sz w:val="28"/>
          <w:szCs w:val="28"/>
        </w:rPr>
        <w:t>обнародования</w:t>
      </w:r>
      <w:r w:rsidR="000D2B4D">
        <w:rPr>
          <w:rFonts w:ascii="Times New Roman" w:hAnsi="Times New Roman"/>
          <w:color w:val="auto"/>
          <w:sz w:val="28"/>
          <w:szCs w:val="28"/>
        </w:rPr>
        <w:t>)</w:t>
      </w:r>
      <w:r>
        <w:rPr>
          <w:rFonts w:ascii="Times New Roman" w:hAnsi="Times New Roman"/>
          <w:color w:val="auto"/>
          <w:sz w:val="28"/>
          <w:szCs w:val="28"/>
        </w:rPr>
        <w:t>.</w:t>
      </w:r>
    </w:p>
    <w:p w:rsidR="000E7BBF" w:rsidRDefault="000E7BBF" w:rsidP="00D0285A">
      <w:pPr>
        <w:autoSpaceDE w:val="0"/>
        <w:spacing w:line="276" w:lineRule="auto"/>
        <w:rPr>
          <w:rFonts w:ascii="Times New Roman" w:hAnsi="Times New Roman"/>
          <w:color w:val="auto"/>
          <w:sz w:val="28"/>
          <w:szCs w:val="28"/>
        </w:rPr>
      </w:pPr>
    </w:p>
    <w:p w:rsidR="00D0285A" w:rsidRDefault="00D0285A"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 xml:space="preserve">Глава </w:t>
      </w:r>
      <w:r w:rsidR="00BA6F89">
        <w:rPr>
          <w:rFonts w:ascii="Times New Roman" w:hAnsi="Times New Roman"/>
          <w:color w:val="auto"/>
          <w:sz w:val="28"/>
          <w:szCs w:val="28"/>
        </w:rPr>
        <w:t>городского поселения «Микунь</w:t>
      </w:r>
      <w:r>
        <w:rPr>
          <w:rFonts w:ascii="Times New Roman" w:hAnsi="Times New Roman"/>
          <w:color w:val="auto"/>
          <w:sz w:val="28"/>
          <w:szCs w:val="28"/>
        </w:rPr>
        <w:t>»-</w:t>
      </w:r>
    </w:p>
    <w:p w:rsidR="00D0285A" w:rsidRPr="000E7BBF" w:rsidRDefault="00BA6F89" w:rsidP="00D0285A">
      <w:pPr>
        <w:autoSpaceDE w:val="0"/>
        <w:spacing w:line="276" w:lineRule="auto"/>
        <w:rPr>
          <w:rFonts w:ascii="Times New Roman" w:hAnsi="Times New Roman"/>
          <w:color w:val="auto"/>
          <w:sz w:val="28"/>
          <w:szCs w:val="28"/>
        </w:rPr>
      </w:pPr>
      <w:r>
        <w:rPr>
          <w:rFonts w:ascii="Times New Roman" w:hAnsi="Times New Roman"/>
          <w:color w:val="auto"/>
          <w:sz w:val="28"/>
          <w:szCs w:val="28"/>
        </w:rPr>
        <w:t>п</w:t>
      </w:r>
      <w:r w:rsidR="00D0285A">
        <w:rPr>
          <w:rFonts w:ascii="Times New Roman" w:hAnsi="Times New Roman"/>
          <w:color w:val="auto"/>
          <w:sz w:val="28"/>
          <w:szCs w:val="28"/>
        </w:rPr>
        <w:t xml:space="preserve">редседатель Совета                                                                      </w:t>
      </w:r>
      <w:r>
        <w:rPr>
          <w:rFonts w:ascii="Times New Roman" w:hAnsi="Times New Roman"/>
          <w:color w:val="auto"/>
          <w:sz w:val="28"/>
          <w:szCs w:val="28"/>
        </w:rPr>
        <w:t>Д.В.Габов</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BA6F89" w:rsidRPr="00BA6F89" w:rsidRDefault="00BA6F89" w:rsidP="00BA6F89">
      <w:pPr>
        <w:autoSpaceDE w:val="0"/>
        <w:autoSpaceDN w:val="0"/>
        <w:adjustRightInd w:val="0"/>
        <w:jc w:val="right"/>
        <w:outlineLvl w:val="0"/>
        <w:rPr>
          <w:rFonts w:ascii="Times New Roman" w:hAnsi="Times New Roman"/>
          <w:sz w:val="28"/>
          <w:szCs w:val="28"/>
        </w:rPr>
      </w:pPr>
      <w:bookmarkStart w:id="0" w:name="Par35"/>
      <w:bookmarkEnd w:id="0"/>
      <w:r w:rsidRPr="00BA6F89">
        <w:rPr>
          <w:rFonts w:ascii="Times New Roman" w:hAnsi="Times New Roman"/>
          <w:sz w:val="28"/>
          <w:szCs w:val="28"/>
        </w:rPr>
        <w:lastRenderedPageBreak/>
        <w:t>УТВЕРЖДЕНО</w:t>
      </w:r>
    </w:p>
    <w:p w:rsidR="00BA6F89" w:rsidRPr="00BA6F89" w:rsidRDefault="00BA6F89" w:rsidP="00BA6F89">
      <w:pPr>
        <w:autoSpaceDE w:val="0"/>
        <w:autoSpaceDN w:val="0"/>
        <w:adjustRightInd w:val="0"/>
        <w:jc w:val="right"/>
        <w:rPr>
          <w:rFonts w:ascii="Times New Roman" w:hAnsi="Times New Roman"/>
          <w:sz w:val="28"/>
          <w:szCs w:val="28"/>
        </w:rPr>
      </w:pPr>
      <w:r w:rsidRPr="00BA6F89">
        <w:rPr>
          <w:rFonts w:ascii="Times New Roman" w:hAnsi="Times New Roman"/>
          <w:sz w:val="28"/>
          <w:szCs w:val="28"/>
        </w:rPr>
        <w:t>решением Совета муниципального</w:t>
      </w:r>
    </w:p>
    <w:p w:rsidR="00BA6F89" w:rsidRPr="00BA6F89" w:rsidRDefault="00BA6F89" w:rsidP="00BA6F89">
      <w:pPr>
        <w:autoSpaceDE w:val="0"/>
        <w:autoSpaceDN w:val="0"/>
        <w:adjustRightInd w:val="0"/>
        <w:jc w:val="right"/>
        <w:rPr>
          <w:rFonts w:ascii="Times New Roman" w:hAnsi="Times New Roman"/>
          <w:sz w:val="28"/>
          <w:szCs w:val="28"/>
        </w:rPr>
      </w:pPr>
      <w:r w:rsidRPr="00BA6F89">
        <w:rPr>
          <w:rFonts w:ascii="Times New Roman" w:hAnsi="Times New Roman"/>
          <w:sz w:val="28"/>
          <w:szCs w:val="28"/>
        </w:rPr>
        <w:t xml:space="preserve"> образования </w:t>
      </w:r>
    </w:p>
    <w:p w:rsidR="00BA6F89" w:rsidRPr="00BA6F89" w:rsidRDefault="00BA6F89" w:rsidP="00BA6F89">
      <w:pPr>
        <w:autoSpaceDE w:val="0"/>
        <w:autoSpaceDN w:val="0"/>
        <w:adjustRightInd w:val="0"/>
        <w:jc w:val="right"/>
        <w:rPr>
          <w:rFonts w:ascii="Times New Roman" w:hAnsi="Times New Roman"/>
          <w:sz w:val="28"/>
          <w:szCs w:val="28"/>
        </w:rPr>
      </w:pPr>
      <w:r w:rsidRPr="00BA6F89">
        <w:rPr>
          <w:rFonts w:ascii="Times New Roman" w:hAnsi="Times New Roman"/>
          <w:sz w:val="28"/>
          <w:szCs w:val="28"/>
        </w:rPr>
        <w:t xml:space="preserve">городского поселения «Микунь»  </w:t>
      </w:r>
    </w:p>
    <w:p w:rsidR="00BA6F89" w:rsidRPr="00BA6F89" w:rsidRDefault="00BA6F89" w:rsidP="00BA6F89">
      <w:pPr>
        <w:autoSpaceDE w:val="0"/>
        <w:autoSpaceDN w:val="0"/>
        <w:adjustRightInd w:val="0"/>
        <w:jc w:val="right"/>
        <w:rPr>
          <w:rFonts w:ascii="Times New Roman" w:hAnsi="Times New Roman"/>
          <w:sz w:val="28"/>
          <w:szCs w:val="28"/>
        </w:rPr>
      </w:pPr>
      <w:r>
        <w:rPr>
          <w:rFonts w:ascii="Times New Roman" w:hAnsi="Times New Roman"/>
          <w:sz w:val="28"/>
          <w:szCs w:val="28"/>
        </w:rPr>
        <w:t>от   .10</w:t>
      </w:r>
      <w:r w:rsidRPr="00BA6F89">
        <w:rPr>
          <w:rFonts w:ascii="Times New Roman" w:hAnsi="Times New Roman"/>
          <w:sz w:val="28"/>
          <w:szCs w:val="28"/>
        </w:rPr>
        <w:t xml:space="preserve">.2021 </w:t>
      </w:r>
      <w:r>
        <w:rPr>
          <w:rFonts w:ascii="Times New Roman" w:hAnsi="Times New Roman"/>
          <w:sz w:val="28"/>
          <w:szCs w:val="28"/>
        </w:rPr>
        <w:t>№ 5/2</w:t>
      </w:r>
      <w:r w:rsidRPr="00BA6F89">
        <w:rPr>
          <w:rFonts w:ascii="Times New Roman" w:hAnsi="Times New Roman"/>
          <w:sz w:val="28"/>
          <w:szCs w:val="28"/>
        </w:rPr>
        <w:t>-</w:t>
      </w:r>
    </w:p>
    <w:p w:rsidR="00BA6F89" w:rsidRPr="00BA6F89" w:rsidRDefault="00BA6F89" w:rsidP="00BA6F89">
      <w:pPr>
        <w:pStyle w:val="18"/>
        <w:keepNext/>
        <w:keepLines/>
        <w:shd w:val="clear" w:color="auto" w:fill="auto"/>
        <w:spacing w:after="0"/>
        <w:ind w:left="142"/>
        <w:jc w:val="right"/>
        <w:rPr>
          <w:rFonts w:ascii="Times New Roman" w:hAnsi="Times New Roman" w:cs="Times New Roman"/>
          <w:sz w:val="28"/>
          <w:szCs w:val="28"/>
        </w:rPr>
      </w:pPr>
      <w:r w:rsidRPr="00BA6F89">
        <w:rPr>
          <w:rFonts w:ascii="Times New Roman" w:hAnsi="Times New Roman" w:cs="Times New Roman"/>
          <w:sz w:val="28"/>
          <w:szCs w:val="28"/>
        </w:rPr>
        <w:t>(приложение)</w:t>
      </w:r>
    </w:p>
    <w:p w:rsidR="000E7BBF" w:rsidRPr="000E7BBF" w:rsidRDefault="000E7BBF" w:rsidP="00BA6F89">
      <w:pPr>
        <w:pStyle w:val="ConsPlusTitle"/>
        <w:spacing w:line="240" w:lineRule="exact"/>
        <w:jc w:val="right"/>
        <w:rPr>
          <w:b w:val="0"/>
          <w:sz w:val="28"/>
        </w:rPr>
      </w:pPr>
    </w:p>
    <w:p w:rsidR="00D0285A" w:rsidRDefault="00D0285A" w:rsidP="000E7BBF">
      <w:pPr>
        <w:pStyle w:val="ConsPlusTitle"/>
        <w:spacing w:line="240" w:lineRule="exact"/>
        <w:jc w:val="center"/>
        <w:rPr>
          <w:sz w:val="28"/>
        </w:rPr>
      </w:pPr>
    </w:p>
    <w:p w:rsidR="00D0285A" w:rsidRDefault="00D0285A" w:rsidP="000E7BBF">
      <w:pPr>
        <w:pStyle w:val="ConsPlusTitle"/>
        <w:spacing w:line="240" w:lineRule="exact"/>
        <w:jc w:val="center"/>
        <w:rPr>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p>
    <w:p w:rsidR="00383B7F" w:rsidRPr="008E70FC" w:rsidRDefault="00383B7F" w:rsidP="00383B7F">
      <w:pPr>
        <w:jc w:val="center"/>
        <w:outlineLvl w:val="0"/>
        <w:rPr>
          <w:rFonts w:ascii="Times New Roman" w:hAnsi="Times New Roman"/>
          <w:b/>
          <w:color w:val="auto"/>
          <w:sz w:val="28"/>
          <w:szCs w:val="28"/>
        </w:rPr>
      </w:pPr>
      <w:r w:rsidRPr="008E70FC">
        <w:rPr>
          <w:rFonts w:ascii="Times New Roman" w:hAnsi="Times New Roman"/>
          <w:b/>
          <w:color w:val="auto"/>
          <w:kern w:val="1"/>
          <w:sz w:val="28"/>
          <w:szCs w:val="28"/>
        </w:rPr>
        <w:t xml:space="preserve">муниципального образования </w:t>
      </w:r>
      <w:r w:rsidR="00BA6F89">
        <w:rPr>
          <w:rFonts w:ascii="Times New Roman" w:hAnsi="Times New Roman"/>
          <w:b/>
          <w:color w:val="auto"/>
          <w:kern w:val="1"/>
          <w:sz w:val="28"/>
          <w:szCs w:val="28"/>
        </w:rPr>
        <w:t>городского поселения «Микунь</w:t>
      </w:r>
      <w:r>
        <w:rPr>
          <w:rFonts w:ascii="Times New Roman" w:hAnsi="Times New Roman"/>
          <w:b/>
          <w:color w:val="auto"/>
          <w:kern w:val="1"/>
          <w:sz w:val="28"/>
          <w:szCs w:val="28"/>
        </w:rPr>
        <w:t>»</w:t>
      </w:r>
    </w:p>
    <w:bookmarkEnd w:id="1"/>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383B7F" w:rsidRPr="00383B7F">
        <w:rPr>
          <w:rFonts w:ascii="Times New Roman" w:hAnsi="Times New Roman"/>
          <w:sz w:val="28"/>
        </w:rPr>
        <w:t>муниципального образова</w:t>
      </w:r>
      <w:r w:rsidR="00BA6F89">
        <w:rPr>
          <w:rFonts w:ascii="Times New Roman" w:hAnsi="Times New Roman"/>
          <w:sz w:val="28"/>
        </w:rPr>
        <w:t xml:space="preserve">ния городского поселения «Микунь»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BA6F89">
        <w:rPr>
          <w:rFonts w:ascii="Times New Roman" w:hAnsi="Times New Roman"/>
          <w:sz w:val="28"/>
          <w:szCs w:val="28"/>
        </w:rPr>
        <w:t>городского поселения «Микунь</w:t>
      </w:r>
      <w:r w:rsidR="00383B7F">
        <w:rPr>
          <w:rFonts w:ascii="Times New Roman" w:hAnsi="Times New Roman"/>
          <w:sz w:val="28"/>
          <w:szCs w:val="28"/>
        </w:rPr>
        <w:t>»</w:t>
      </w:r>
      <w:r w:rsidRPr="000E7BBF">
        <w:rPr>
          <w:rFonts w:ascii="Times New Roman" w:hAnsi="Times New Roman"/>
          <w:sz w:val="28"/>
          <w:szCs w:val="28"/>
        </w:rPr>
        <w:t xml:space="preserve"> (далее – Контрольный орган).</w:t>
      </w:r>
    </w:p>
    <w:p w:rsidR="00383B7F" w:rsidRPr="00652F1A" w:rsidRDefault="000E7BBF" w:rsidP="00383B7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383B7F">
        <w:rPr>
          <w:rFonts w:ascii="Times New Roman" w:hAnsi="Times New Roman"/>
          <w:sz w:val="28"/>
          <w:szCs w:val="28"/>
        </w:rPr>
        <w:t xml:space="preserve">отдел </w:t>
      </w:r>
      <w:r w:rsidR="00BA6F89">
        <w:rPr>
          <w:rFonts w:ascii="Times New Roman" w:hAnsi="Times New Roman"/>
          <w:sz w:val="28"/>
          <w:szCs w:val="28"/>
        </w:rPr>
        <w:t xml:space="preserve">имущественных отношений </w:t>
      </w:r>
      <w:r w:rsidR="00383B7F" w:rsidRPr="008E70FC">
        <w:rPr>
          <w:rFonts w:ascii="Times New Roman" w:hAnsi="Times New Roman"/>
          <w:sz w:val="28"/>
          <w:szCs w:val="28"/>
        </w:rPr>
        <w:t xml:space="preserve">администрации </w:t>
      </w:r>
      <w:r w:rsidR="00BA6F89">
        <w:rPr>
          <w:rFonts w:ascii="Times New Roman" w:hAnsi="Times New Roman"/>
          <w:sz w:val="28"/>
          <w:szCs w:val="28"/>
        </w:rPr>
        <w:t>городского поселения «Микунь</w:t>
      </w:r>
      <w:r w:rsidR="00383B7F">
        <w:rPr>
          <w:rFonts w:ascii="Times New Roman" w:hAnsi="Times New Roman"/>
          <w:sz w:val="28"/>
          <w:szCs w:val="28"/>
        </w:rPr>
        <w:t>»</w:t>
      </w:r>
      <w:r w:rsidR="00383B7F" w:rsidRPr="008E70FC">
        <w:rPr>
          <w:rFonts w:ascii="Times New Roman" w:hAnsi="Times New Roman"/>
          <w:sz w:val="28"/>
          <w:szCs w:val="28"/>
        </w:rPr>
        <w:t xml:space="preserve"> (далее – </w:t>
      </w:r>
      <w:r w:rsidR="00383B7F">
        <w:rPr>
          <w:rFonts w:ascii="Times New Roman" w:hAnsi="Times New Roman"/>
          <w:sz w:val="28"/>
          <w:szCs w:val="28"/>
        </w:rPr>
        <w:t>Отдел</w:t>
      </w:r>
      <w:r w:rsidR="00383B7F" w:rsidRPr="008E70FC">
        <w:rPr>
          <w:rFonts w:ascii="Times New Roman" w:hAnsi="Times New Roman"/>
          <w:sz w:val="28"/>
          <w:szCs w:val="28"/>
        </w:rPr>
        <w:t>).</w:t>
      </w:r>
    </w:p>
    <w:p w:rsidR="00383B7F" w:rsidRPr="008E70FC" w:rsidRDefault="000E7BBF" w:rsidP="00383B7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sidR="00383B7F" w:rsidRPr="008E70FC">
        <w:rPr>
          <w:rFonts w:ascii="Times New Roman" w:hAnsi="Times New Roman"/>
          <w:sz w:val="28"/>
          <w:szCs w:val="28"/>
        </w:rPr>
        <w:t>руководитель администрации</w:t>
      </w:r>
      <w:r w:rsidR="00BA6F89">
        <w:rPr>
          <w:rFonts w:ascii="Times New Roman" w:hAnsi="Times New Roman"/>
          <w:sz w:val="28"/>
          <w:szCs w:val="28"/>
        </w:rPr>
        <w:t xml:space="preserve"> городского поселения «Микунь</w:t>
      </w:r>
      <w:r w:rsidR="00383B7F">
        <w:rPr>
          <w:rFonts w:ascii="Times New Roman" w:hAnsi="Times New Roman"/>
          <w:sz w:val="28"/>
          <w:szCs w:val="28"/>
        </w:rPr>
        <w:t>»</w:t>
      </w:r>
      <w:r w:rsidR="00383B7F" w:rsidRPr="008E70FC">
        <w:rPr>
          <w:rFonts w:ascii="Times New Roman" w:hAnsi="Times New Roman"/>
          <w:sz w:val="28"/>
          <w:szCs w:val="28"/>
        </w:rPr>
        <w:t>.</w:t>
      </w:r>
    </w:p>
    <w:p w:rsidR="00B221A2" w:rsidRPr="007B0D9F" w:rsidRDefault="00B221A2" w:rsidP="00B221A2">
      <w:pPr>
        <w:pStyle w:val="a8"/>
        <w:widowControl/>
        <w:tabs>
          <w:tab w:val="left" w:pos="1134"/>
        </w:tabs>
        <w:ind w:left="0" w:firstLine="709"/>
        <w:jc w:val="both"/>
        <w:rPr>
          <w:rFonts w:ascii="Times New Roman" w:hAnsi="Times New Roman"/>
          <w:sz w:val="28"/>
          <w:szCs w:val="28"/>
        </w:rPr>
      </w:pPr>
      <w:r w:rsidRPr="007B0D9F">
        <w:rPr>
          <w:rFonts w:ascii="Times New Roman" w:hAnsi="Times New Roman"/>
          <w:sz w:val="28"/>
        </w:rPr>
        <w:t xml:space="preserve">1.7. </w:t>
      </w:r>
      <w:r w:rsidRPr="007B0D9F">
        <w:rPr>
          <w:rFonts w:ascii="Times New Roman" w:hAnsi="Times New Roman"/>
          <w:sz w:val="28"/>
          <w:szCs w:val="28"/>
        </w:rPr>
        <w:t xml:space="preserve">От имени Контрольного органа муниципальный контроль осуществляет </w:t>
      </w:r>
      <w:r w:rsidR="00057B73">
        <w:rPr>
          <w:rFonts w:ascii="Times New Roman" w:hAnsi="Times New Roman"/>
          <w:sz w:val="28"/>
          <w:szCs w:val="28"/>
        </w:rPr>
        <w:t>руководитель</w:t>
      </w:r>
      <w:r w:rsidRPr="007B0D9F">
        <w:rPr>
          <w:rFonts w:ascii="Times New Roman" w:hAnsi="Times New Roman"/>
          <w:sz w:val="28"/>
          <w:szCs w:val="28"/>
        </w:rPr>
        <w:t xml:space="preserve">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1.8. Права и обязанности </w:t>
      </w:r>
      <w:r w:rsidR="00BA6F89">
        <w:rPr>
          <w:rFonts w:ascii="Times New Roman" w:hAnsi="Times New Roman"/>
          <w:sz w:val="28"/>
        </w:rPr>
        <w:t>заведующего отделом имущественных отношений</w:t>
      </w:r>
      <w:r w:rsidRPr="000E7BBF">
        <w:rPr>
          <w:rFonts w:ascii="Times New Roman" w:hAnsi="Times New Roman"/>
          <w:sz w:val="28"/>
        </w:rPr>
        <w:t>:</w:t>
      </w:r>
    </w:p>
    <w:p w:rsid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w:t>
      </w:r>
      <w:r w:rsidR="00BA6F89">
        <w:rPr>
          <w:rFonts w:ascii="Times New Roman" w:hAnsi="Times New Roman"/>
          <w:sz w:val="28"/>
        </w:rPr>
        <w:t xml:space="preserve"> заведующий отделом</w:t>
      </w:r>
      <w:r w:rsidRPr="000E7BBF">
        <w:rPr>
          <w:rFonts w:ascii="Times New Roman" w:hAnsi="Times New Roman"/>
          <w:sz w:val="28"/>
        </w:rPr>
        <w:t xml:space="preserve"> обязан:</w:t>
      </w:r>
    </w:p>
    <w:p w:rsidR="00B221A2" w:rsidRPr="007B0D9F" w:rsidRDefault="00B221A2" w:rsidP="00B221A2">
      <w:pPr>
        <w:pStyle w:val="ConsPlusNormal"/>
        <w:ind w:firstLine="709"/>
        <w:jc w:val="both"/>
        <w:rPr>
          <w:sz w:val="28"/>
          <w:szCs w:val="28"/>
        </w:rPr>
      </w:pPr>
      <w:r w:rsidRPr="007B0D9F">
        <w:rPr>
          <w:sz w:val="28"/>
          <w:szCs w:val="28"/>
        </w:rPr>
        <w:t>1) соблюдать законодательство Российской Федерации, права и законные интересы контролируемых лиц;</w:t>
      </w:r>
    </w:p>
    <w:p w:rsidR="00B221A2" w:rsidRPr="007B0D9F" w:rsidRDefault="00B221A2" w:rsidP="00B221A2">
      <w:pPr>
        <w:pStyle w:val="ConsPlusNormal"/>
        <w:ind w:firstLine="709"/>
        <w:jc w:val="both"/>
        <w:rPr>
          <w:sz w:val="28"/>
          <w:szCs w:val="28"/>
        </w:rPr>
      </w:pPr>
      <w:r w:rsidRPr="007B0D9F">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221A2" w:rsidRPr="007B0D9F" w:rsidRDefault="00B221A2" w:rsidP="00B221A2">
      <w:pPr>
        <w:pStyle w:val="ConsPlusNormal"/>
        <w:ind w:firstLine="709"/>
        <w:jc w:val="both"/>
        <w:rPr>
          <w:sz w:val="28"/>
          <w:szCs w:val="28"/>
        </w:rPr>
      </w:pPr>
      <w:r w:rsidRPr="007B0D9F">
        <w:rPr>
          <w:sz w:val="28"/>
          <w:szCs w:val="2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221A2" w:rsidRPr="007B0D9F" w:rsidRDefault="00B221A2" w:rsidP="00B221A2">
      <w:pPr>
        <w:pStyle w:val="ConsPlusNormal"/>
        <w:ind w:firstLine="709"/>
        <w:jc w:val="both"/>
        <w:rPr>
          <w:sz w:val="28"/>
          <w:szCs w:val="28"/>
        </w:rPr>
      </w:pPr>
      <w:r w:rsidRPr="007B0D9F">
        <w:rPr>
          <w:sz w:val="28"/>
          <w:szCs w:val="2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1A2" w:rsidRPr="007B0D9F" w:rsidRDefault="00B221A2" w:rsidP="00B221A2">
      <w:pPr>
        <w:pStyle w:val="ConsPlusNormal"/>
        <w:ind w:firstLine="709"/>
        <w:jc w:val="both"/>
        <w:rPr>
          <w:sz w:val="28"/>
          <w:szCs w:val="28"/>
        </w:rPr>
      </w:pPr>
      <w:r w:rsidRPr="007B0D9F">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221A2" w:rsidRPr="007B0D9F" w:rsidRDefault="00B221A2" w:rsidP="00B221A2">
      <w:pPr>
        <w:pStyle w:val="ConsPlusNormal"/>
        <w:ind w:firstLine="709"/>
        <w:jc w:val="both"/>
        <w:rPr>
          <w:sz w:val="28"/>
          <w:szCs w:val="28"/>
        </w:rPr>
      </w:pPr>
      <w:r w:rsidRPr="007B0D9F">
        <w:rPr>
          <w:sz w:val="28"/>
          <w:szCs w:val="2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221A2" w:rsidRPr="007B0D9F" w:rsidRDefault="00B221A2" w:rsidP="00B221A2">
      <w:pPr>
        <w:pStyle w:val="ConsPlusNormal"/>
        <w:ind w:firstLine="709"/>
        <w:jc w:val="both"/>
        <w:rPr>
          <w:sz w:val="28"/>
          <w:szCs w:val="28"/>
        </w:rPr>
      </w:pPr>
      <w:r w:rsidRPr="007B0D9F">
        <w:rPr>
          <w:sz w:val="28"/>
          <w:szCs w:val="2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1A2" w:rsidRPr="007B0D9F" w:rsidRDefault="00B221A2" w:rsidP="00B221A2">
      <w:pPr>
        <w:pStyle w:val="ConsPlusNormal"/>
        <w:ind w:firstLine="709"/>
        <w:jc w:val="both"/>
        <w:rPr>
          <w:sz w:val="28"/>
          <w:szCs w:val="28"/>
        </w:rPr>
      </w:pPr>
      <w:r w:rsidRPr="007B0D9F">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221A2" w:rsidRPr="007B0D9F" w:rsidRDefault="00B221A2" w:rsidP="00B221A2">
      <w:pPr>
        <w:pStyle w:val="ConsPlusNormal"/>
        <w:ind w:firstLine="709"/>
        <w:jc w:val="both"/>
        <w:rPr>
          <w:sz w:val="28"/>
          <w:szCs w:val="28"/>
        </w:rPr>
      </w:pPr>
      <w:r w:rsidRPr="007B0D9F">
        <w:rPr>
          <w:sz w:val="28"/>
          <w:szCs w:val="2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221A2" w:rsidRPr="007B0D9F" w:rsidRDefault="00B221A2" w:rsidP="00B221A2">
      <w:pPr>
        <w:pStyle w:val="ConsPlusNormal"/>
        <w:ind w:firstLine="709"/>
        <w:jc w:val="both"/>
        <w:rPr>
          <w:sz w:val="28"/>
          <w:szCs w:val="28"/>
        </w:rPr>
      </w:pPr>
      <w:r w:rsidRPr="007B0D9F">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1A2" w:rsidRPr="007B0D9F" w:rsidRDefault="00B221A2" w:rsidP="00B221A2">
      <w:pPr>
        <w:pStyle w:val="ConsPlusNormal"/>
        <w:ind w:firstLine="709"/>
        <w:jc w:val="both"/>
        <w:rPr>
          <w:sz w:val="28"/>
          <w:szCs w:val="28"/>
        </w:rPr>
      </w:pPr>
      <w:r w:rsidRPr="007B0D9F">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21A2" w:rsidRPr="007B0D9F" w:rsidRDefault="00B221A2" w:rsidP="00B221A2">
      <w:pPr>
        <w:pStyle w:val="ConsPlusNormal"/>
        <w:ind w:firstLine="709"/>
        <w:jc w:val="both"/>
        <w:rPr>
          <w:sz w:val="28"/>
          <w:szCs w:val="28"/>
        </w:rPr>
      </w:pPr>
      <w:r w:rsidRPr="007B0D9F">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221A2" w:rsidRPr="007B0D9F" w:rsidRDefault="00B221A2" w:rsidP="00B221A2">
      <w:pPr>
        <w:pStyle w:val="ConsPlusNormal"/>
        <w:ind w:firstLine="709"/>
        <w:jc w:val="both"/>
        <w:rPr>
          <w:sz w:val="28"/>
          <w:szCs w:val="28"/>
        </w:rPr>
      </w:pPr>
      <w:r w:rsidRPr="007B0D9F">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1A2" w:rsidRPr="007B0D9F" w:rsidRDefault="00B221A2" w:rsidP="00B221A2">
      <w:pPr>
        <w:pStyle w:val="ConsPlusNormal"/>
        <w:ind w:firstLine="709"/>
        <w:jc w:val="both"/>
        <w:rPr>
          <w:sz w:val="28"/>
          <w:szCs w:val="28"/>
        </w:rPr>
      </w:pPr>
      <w:r w:rsidRPr="007B0D9F">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221A2" w:rsidRPr="007B0D9F" w:rsidRDefault="00B221A2" w:rsidP="00B221A2">
      <w:pPr>
        <w:pStyle w:val="ConsPlusNormal"/>
        <w:ind w:firstLine="709"/>
        <w:jc w:val="both"/>
        <w:rPr>
          <w:sz w:val="28"/>
          <w:szCs w:val="28"/>
        </w:rPr>
      </w:pPr>
      <w:r w:rsidRPr="007B0D9F">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221A2" w:rsidRPr="007B0D9F" w:rsidRDefault="00B221A2" w:rsidP="00B221A2">
      <w:pPr>
        <w:pStyle w:val="ConsPlusNormal"/>
        <w:ind w:firstLine="709"/>
        <w:jc w:val="both"/>
        <w:rPr>
          <w:sz w:val="28"/>
          <w:szCs w:val="28"/>
        </w:rPr>
      </w:pPr>
      <w:r w:rsidRPr="007B0D9F">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1A2" w:rsidRPr="007B0D9F" w:rsidRDefault="00B221A2" w:rsidP="00B221A2">
      <w:pPr>
        <w:pStyle w:val="ConsPlusNormal"/>
        <w:ind w:firstLine="709"/>
        <w:jc w:val="both"/>
        <w:rPr>
          <w:sz w:val="28"/>
          <w:szCs w:val="28"/>
        </w:rPr>
      </w:pPr>
      <w:r w:rsidRPr="007B0D9F">
        <w:rPr>
          <w:sz w:val="28"/>
          <w:szCs w:val="28"/>
        </w:rPr>
        <w:t xml:space="preserve">7) обращаться в соответствии с Федеральным </w:t>
      </w:r>
      <w:hyperlink r:id="rId9" w:history="1">
        <w:r w:rsidRPr="007B0D9F">
          <w:rPr>
            <w:sz w:val="28"/>
            <w:szCs w:val="28"/>
          </w:rPr>
          <w:t>законом</w:t>
        </w:r>
      </w:hyperlink>
      <w:r w:rsidRPr="007B0D9F">
        <w:rPr>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221A2" w:rsidRPr="007B0D9F" w:rsidRDefault="00B221A2" w:rsidP="00B221A2">
      <w:pPr>
        <w:pStyle w:val="ConsPlusNormal"/>
        <w:ind w:firstLine="709"/>
        <w:jc w:val="both"/>
        <w:rPr>
          <w:sz w:val="28"/>
          <w:szCs w:val="28"/>
        </w:rPr>
      </w:pPr>
      <w:r w:rsidRPr="007B0D9F">
        <w:rPr>
          <w:sz w:val="28"/>
          <w:szCs w:val="28"/>
        </w:rPr>
        <w:t>8) совершать иные действия, предусмотренные федеральными законами о видах контроля, положением о виде контроля.</w:t>
      </w:r>
    </w:p>
    <w:p w:rsidR="00B221A2" w:rsidRPr="007B0D9F" w:rsidRDefault="00B221A2" w:rsidP="00B221A2">
      <w:pPr>
        <w:pStyle w:val="a8"/>
        <w:widowControl/>
        <w:tabs>
          <w:tab w:val="left" w:pos="1134"/>
        </w:tabs>
        <w:ind w:left="0" w:firstLine="709"/>
        <w:jc w:val="both"/>
        <w:rPr>
          <w:rFonts w:ascii="Times New Roman" w:hAnsi="Times New Roman"/>
          <w:sz w:val="28"/>
        </w:rPr>
      </w:pPr>
      <w:r w:rsidRPr="007B0D9F">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rsidR="00B221A2" w:rsidRPr="007B0D9F" w:rsidRDefault="00B221A2" w:rsidP="00B221A2">
      <w:pPr>
        <w:pStyle w:val="HTML"/>
        <w:ind w:firstLine="709"/>
        <w:jc w:val="both"/>
        <w:rPr>
          <w:rFonts w:ascii="Times New Roman" w:hAnsi="Times New Roman" w:cs="Times New Roman"/>
          <w:sz w:val="28"/>
          <w:szCs w:val="28"/>
        </w:rPr>
      </w:pPr>
      <w:r w:rsidRPr="007B0D9F">
        <w:rPr>
          <w:rFonts w:ascii="Times New Roman" w:hAnsi="Times New Roman"/>
          <w:sz w:val="28"/>
          <w:szCs w:val="28"/>
        </w:rPr>
        <w:t xml:space="preserve">1.10. </w:t>
      </w:r>
      <w:r w:rsidRPr="007B0D9F">
        <w:rPr>
          <w:rFonts w:ascii="Times New Roman" w:hAnsi="Times New Roman" w:cs="Times New Roman"/>
          <w:sz w:val="28"/>
          <w:szCs w:val="28"/>
        </w:rPr>
        <w:t>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B221A2" w:rsidRPr="007B0D9F" w:rsidRDefault="00B221A2" w:rsidP="000E7BBF">
      <w:pPr>
        <w:pStyle w:val="a8"/>
        <w:widowControl/>
        <w:tabs>
          <w:tab w:val="left" w:pos="1134"/>
        </w:tabs>
        <w:jc w:val="both"/>
        <w:rPr>
          <w:rFonts w:ascii="Times New Roman" w:hAnsi="Times New Roman"/>
          <w:sz w:val="28"/>
        </w:rPr>
      </w:pPr>
    </w:p>
    <w:p w:rsidR="00D0285A" w:rsidRDefault="00D0285A" w:rsidP="00D0285A">
      <w:pPr>
        <w:pStyle w:val="ConsPlusTitle"/>
        <w:ind w:firstLine="426"/>
        <w:jc w:val="center"/>
        <w:outlineLvl w:val="1"/>
        <w:rPr>
          <w:sz w:val="28"/>
          <w:szCs w:val="28"/>
        </w:rPr>
      </w:pPr>
    </w:p>
    <w:p w:rsidR="00364CC4" w:rsidRPr="00E203FB" w:rsidRDefault="00364CC4" w:rsidP="00D0285A">
      <w:pPr>
        <w:pStyle w:val="ConsPlusTitle"/>
        <w:ind w:firstLine="426"/>
        <w:jc w:val="center"/>
        <w:outlineLvl w:val="1"/>
        <w:rPr>
          <w:sz w:val="28"/>
          <w:szCs w:val="28"/>
        </w:rPr>
      </w:pPr>
      <w:r w:rsidRPr="00E203FB">
        <w:rPr>
          <w:sz w:val="28"/>
          <w:szCs w:val="28"/>
        </w:rPr>
        <w:t>2. При осуществлении муниципального контроля система оценки и управления рисками не применяется.</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объявление предостережения;</w:t>
      </w:r>
    </w:p>
    <w:p w:rsidR="000E7BBF" w:rsidRPr="000E7BBF" w:rsidRDefault="00D0285A" w:rsidP="000E7BBF">
      <w:pPr>
        <w:pStyle w:val="ConsPlusNormal"/>
        <w:ind w:firstLine="709"/>
        <w:jc w:val="both"/>
        <w:rPr>
          <w:sz w:val="28"/>
        </w:rPr>
      </w:pPr>
      <w:r>
        <w:rPr>
          <w:sz w:val="28"/>
        </w:rPr>
        <w:t>3</w:t>
      </w:r>
      <w:r w:rsidR="000E7BBF" w:rsidRPr="000E7BBF">
        <w:rPr>
          <w:sz w:val="28"/>
        </w:rPr>
        <w:t>)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E203FB" w:rsidRDefault="000E7BBF" w:rsidP="000E7BBF">
      <w:pPr>
        <w:pStyle w:val="ConsPlusNormal"/>
        <w:ind w:firstLine="0"/>
        <w:jc w:val="center"/>
        <w:rPr>
          <w:b/>
          <w:sz w:val="28"/>
        </w:rPr>
      </w:pPr>
      <w:r w:rsidRPr="00E203FB">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Default="000E7BBF" w:rsidP="00364CC4">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3.1.2. </w:t>
      </w:r>
      <w:r w:rsidR="00364CC4" w:rsidRPr="003D0CAA">
        <w:rPr>
          <w:rFonts w:ascii="Times New Roman" w:hAnsi="Times New Roman"/>
          <w:sz w:val="28"/>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sidR="00364CC4">
        <w:rPr>
          <w:rFonts w:ascii="Times New Roman" w:hAnsi="Times New Roman"/>
          <w:sz w:val="28"/>
        </w:rPr>
        <w:t xml:space="preserve">татьи 46 Федерального закона </w:t>
      </w:r>
      <w:r w:rsidR="00364CC4" w:rsidRPr="003D0CAA">
        <w:rPr>
          <w:rFonts w:ascii="Times New Roman" w:hAnsi="Times New Roman"/>
          <w:sz w:val="28"/>
        </w:rPr>
        <w:t>№ 248-ФЗ.</w:t>
      </w:r>
    </w:p>
    <w:p w:rsidR="003E666D" w:rsidRDefault="003E666D" w:rsidP="000E7BBF">
      <w:pPr>
        <w:widowControl/>
        <w:jc w:val="center"/>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 xml:space="preserve">3.2. Предостережение о недопустимости нарушения </w:t>
      </w: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пятнадцати рабочих дней со дня </w:t>
      </w:r>
      <w:r w:rsidR="00B221A2">
        <w:rPr>
          <w:sz w:val="28"/>
        </w:rPr>
        <w:t>регистрации</w:t>
      </w:r>
      <w:r w:rsidRPr="000E7BBF">
        <w:rPr>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E203FB" w:rsidRDefault="000E7BBF" w:rsidP="000E7BBF">
      <w:pPr>
        <w:widowControl/>
        <w:jc w:val="center"/>
        <w:rPr>
          <w:rFonts w:ascii="Times New Roman" w:hAnsi="Times New Roman"/>
          <w:b/>
          <w:sz w:val="28"/>
        </w:rPr>
      </w:pPr>
      <w:r w:rsidRPr="00E203FB">
        <w:rPr>
          <w:rFonts w:ascii="Times New Roman" w:hAnsi="Times New Roman"/>
          <w:b/>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730723" w:rsidRPr="00730723" w:rsidRDefault="000E7BBF" w:rsidP="00730723">
      <w:pPr>
        <w:pStyle w:val="ConsPlusNormal"/>
        <w:ind w:firstLine="709"/>
        <w:jc w:val="both"/>
        <w:rPr>
          <w:sz w:val="28"/>
        </w:rPr>
      </w:pPr>
      <w:r w:rsidRPr="000E7BBF">
        <w:rPr>
          <w:sz w:val="28"/>
        </w:rPr>
        <w:t xml:space="preserve">3.3.1. </w:t>
      </w:r>
      <w:r w:rsidR="00730723" w:rsidRPr="00730723">
        <w:rPr>
          <w:sz w:val="28"/>
        </w:rPr>
        <w:t>Консультирование (разъяснение по вопросам, связанным с организацией и осуществлением муниципального контроля) осуществляется должностным</w:t>
      </w:r>
      <w:r w:rsidR="00B221A2">
        <w:rPr>
          <w:sz w:val="28"/>
        </w:rPr>
        <w:t>и</w:t>
      </w:r>
      <w:r w:rsidR="00730723" w:rsidRPr="00730723">
        <w:rPr>
          <w:sz w:val="28"/>
        </w:rPr>
        <w:t xml:space="preserve"> лиц</w:t>
      </w:r>
      <w:r w:rsidR="00B221A2">
        <w:rPr>
          <w:sz w:val="28"/>
        </w:rPr>
        <w:t>ами</w:t>
      </w:r>
      <w:r w:rsidR="00730723" w:rsidRPr="00730723">
        <w:rPr>
          <w:sz w:val="28"/>
        </w:rPr>
        <w:t xml:space="preserve"> Контрольного органа, по обращениям контролируемых лиц и их представителей без взимания платы.</w:t>
      </w:r>
    </w:p>
    <w:p w:rsidR="00730723" w:rsidRDefault="00730723" w:rsidP="00730723">
      <w:pPr>
        <w:pStyle w:val="ConsPlusNormal"/>
        <w:ind w:firstLine="709"/>
        <w:jc w:val="both"/>
        <w:rPr>
          <w:sz w:val="28"/>
        </w:rPr>
      </w:pPr>
      <w:r w:rsidRPr="00730723">
        <w:rPr>
          <w:sz w:val="28"/>
        </w:rPr>
        <w:t>3.3.2. Консультирование может осуществляться должностным</w:t>
      </w:r>
      <w:r w:rsidR="00B221A2">
        <w:rPr>
          <w:sz w:val="28"/>
        </w:rPr>
        <w:t>и</w:t>
      </w:r>
      <w:r w:rsidRPr="00730723">
        <w:rPr>
          <w:sz w:val="28"/>
        </w:rPr>
        <w:t xml:space="preserve"> лиц</w:t>
      </w:r>
      <w:r w:rsidR="00B221A2">
        <w:rPr>
          <w:sz w:val="28"/>
        </w:rPr>
        <w:t>ами</w:t>
      </w:r>
      <w:r w:rsidRPr="00730723">
        <w:rPr>
          <w:sz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3.3.3</w:t>
      </w:r>
      <w:r w:rsidRPr="00376154">
        <w:rPr>
          <w:rFonts w:ascii="Times New Roman" w:hAnsi="Times New Roman"/>
          <w:sz w:val="28"/>
          <w:szCs w:val="28"/>
        </w:rPr>
        <w:t>. Консультирование осуществляется по следующим вопросам: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 xml:space="preserve">4) применение мер ответственности за нарушение обязательных требований в сфере </w:t>
      </w:r>
      <w:r>
        <w:rPr>
          <w:rFonts w:ascii="Times New Roman" w:hAnsi="Times New Roman"/>
          <w:sz w:val="28"/>
          <w:szCs w:val="28"/>
        </w:rPr>
        <w:t>жилищных</w:t>
      </w:r>
      <w:r w:rsidRPr="00376154">
        <w:rPr>
          <w:rFonts w:ascii="Times New Roman" w:hAnsi="Times New Roman"/>
          <w:sz w:val="28"/>
          <w:szCs w:val="28"/>
        </w:rPr>
        <w:t xml:space="preserve"> правоотношений.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3.3.4</w:t>
      </w:r>
      <w:r w:rsidRPr="00376154">
        <w:rPr>
          <w:rFonts w:ascii="Times New Roman" w:hAnsi="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CC1608">
          <w:rPr>
            <w:rFonts w:ascii="Times New Roman" w:hAnsi="Times New Roman"/>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3.3.5</w:t>
      </w:r>
      <w:r w:rsidRPr="00376154">
        <w:rPr>
          <w:rFonts w:ascii="Times New Roman" w:hAnsi="Times New Roman"/>
          <w:sz w:val="28"/>
          <w:szCs w:val="28"/>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B221A2">
        <w:rPr>
          <w:rFonts w:ascii="Times New Roman" w:hAnsi="Times New Roman"/>
          <w:sz w:val="28"/>
          <w:szCs w:val="28"/>
        </w:rPr>
        <w:t>инспектора</w:t>
      </w:r>
      <w:r w:rsidRPr="00376154">
        <w:rPr>
          <w:rFonts w:ascii="Times New Roman" w:hAnsi="Times New Roman"/>
          <w:sz w:val="28"/>
          <w:szCs w:val="28"/>
        </w:rPr>
        <w:t xml:space="preserve">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0723" w:rsidRPr="00376154"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3.3.6</w:t>
      </w:r>
      <w:r w:rsidRPr="00376154">
        <w:rPr>
          <w:rFonts w:ascii="Times New Roman" w:hAnsi="Times New Roman"/>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0723" w:rsidRDefault="00730723" w:rsidP="00730723">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3.3.7</w:t>
      </w:r>
      <w:r w:rsidRPr="00376154">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21A2" w:rsidRPr="007B0D9F" w:rsidRDefault="00B221A2" w:rsidP="00B221A2">
      <w:pPr>
        <w:pStyle w:val="a8"/>
        <w:widowControl/>
        <w:tabs>
          <w:tab w:val="left" w:pos="1134"/>
        </w:tabs>
        <w:ind w:left="0" w:firstLine="709"/>
        <w:jc w:val="both"/>
        <w:rPr>
          <w:rFonts w:ascii="Times New Roman" w:hAnsi="Times New Roman"/>
          <w:sz w:val="28"/>
          <w:szCs w:val="28"/>
        </w:rPr>
      </w:pPr>
      <w:r w:rsidRPr="007B0D9F">
        <w:rPr>
          <w:rFonts w:ascii="Times New Roman" w:hAnsi="Times New Roman"/>
          <w:sz w:val="28"/>
          <w:szCs w:val="28"/>
        </w:rPr>
        <w:t>3.3.8. 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B221A2" w:rsidRPr="00405D78" w:rsidRDefault="00B221A2" w:rsidP="00730723">
      <w:pPr>
        <w:pStyle w:val="a8"/>
        <w:widowControl/>
        <w:tabs>
          <w:tab w:val="left" w:pos="1134"/>
        </w:tabs>
        <w:ind w:left="0" w:firstLine="709"/>
        <w:jc w:val="both"/>
        <w:rPr>
          <w:rFonts w:ascii="Times New Roman" w:hAnsi="Times New Roman"/>
          <w:sz w:val="28"/>
          <w:szCs w:val="28"/>
        </w:rPr>
      </w:pPr>
    </w:p>
    <w:p w:rsidR="00730723" w:rsidRDefault="00730723" w:rsidP="00730723">
      <w:pPr>
        <w:pStyle w:val="ConsPlusNormal"/>
        <w:ind w:firstLine="709"/>
        <w:jc w:val="both"/>
        <w:rPr>
          <w:sz w:val="28"/>
        </w:rPr>
      </w:pPr>
    </w:p>
    <w:p w:rsidR="00EB7F3D" w:rsidRPr="00E203FB" w:rsidRDefault="00EB7F3D" w:rsidP="00EB7F3D">
      <w:pPr>
        <w:pStyle w:val="ConsPlusNormal"/>
        <w:ind w:firstLine="0"/>
        <w:jc w:val="center"/>
        <w:rPr>
          <w:b/>
          <w:sz w:val="28"/>
        </w:rPr>
      </w:pPr>
      <w:r w:rsidRPr="00E203FB">
        <w:rPr>
          <w:b/>
          <w:sz w:val="28"/>
        </w:rPr>
        <w:t>3.4. Профилактический визит</w:t>
      </w:r>
    </w:p>
    <w:p w:rsidR="00EB7F3D" w:rsidRPr="00073005" w:rsidRDefault="00EB7F3D" w:rsidP="00EB7F3D">
      <w:pPr>
        <w:pStyle w:val="ConsPlusNormal"/>
        <w:ind w:firstLine="709"/>
        <w:jc w:val="both"/>
        <w:rPr>
          <w:b/>
          <w:sz w:val="28"/>
        </w:rPr>
      </w:pPr>
    </w:p>
    <w:p w:rsidR="00730723" w:rsidRDefault="00EB7F3D"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073005">
        <w:rPr>
          <w:rFonts w:ascii="Times New Roman" w:hAnsi="Times New Roman"/>
          <w:sz w:val="28"/>
        </w:rPr>
        <w:t>3.4.1.</w:t>
      </w:r>
      <w:r w:rsidR="00730723">
        <w:rPr>
          <w:rFonts w:ascii="Times New Roman" w:eastAsiaTheme="minorHAnsi" w:hAnsi="Times New Roman"/>
          <w:color w:val="auto"/>
          <w:sz w:val="28"/>
          <w:szCs w:val="28"/>
          <w:lang w:eastAsia="en-US"/>
        </w:rPr>
        <w:t xml:space="preserve">Контрольный </w:t>
      </w:r>
      <w:r w:rsidR="00730723"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221A2">
        <w:rPr>
          <w:rFonts w:ascii="Times New Roman" w:eastAsiaTheme="minorHAnsi" w:hAnsi="Times New Roman"/>
          <w:color w:val="auto"/>
          <w:sz w:val="28"/>
          <w:szCs w:val="28"/>
          <w:lang w:eastAsia="en-US"/>
        </w:rPr>
        <w:t xml:space="preserve"> № 248 - ФЗ</w:t>
      </w:r>
      <w:r w:rsidR="00730723"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730723">
        <w:rPr>
          <w:rFonts w:ascii="Times New Roman" w:eastAsiaTheme="minorHAnsi" w:hAnsi="Times New Roman"/>
          <w:color w:val="auto"/>
          <w:sz w:val="28"/>
          <w:szCs w:val="28"/>
          <w:lang w:eastAsia="en-US"/>
        </w:rPr>
        <w:t>емых лиц либо по их инициативе.</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B221A2">
        <w:rPr>
          <w:rFonts w:ascii="Times New Roman" w:hAnsi="Times New Roman"/>
          <w:sz w:val="28"/>
          <w:szCs w:val="28"/>
        </w:rPr>
        <w:t>инспектором</w:t>
      </w:r>
      <w:r w:rsidRPr="00F8035B">
        <w:rPr>
          <w:rFonts w:ascii="Times New Roman" w:hAnsi="Times New Roman"/>
          <w:sz w:val="28"/>
          <w:szCs w:val="28"/>
        </w:rPr>
        <w:t xml:space="preserve">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B221A2">
        <w:rPr>
          <w:rFonts w:ascii="Times New Roman" w:hAnsi="Times New Roman"/>
          <w:sz w:val="28"/>
          <w:szCs w:val="28"/>
        </w:rPr>
        <w:t>инспектор</w:t>
      </w:r>
      <w:r w:rsidRPr="00F8035B">
        <w:rPr>
          <w:rFonts w:ascii="Times New Roman" w:hAnsi="Times New Roman"/>
          <w:sz w:val="28"/>
          <w:szCs w:val="28"/>
        </w:rPr>
        <w:t xml:space="preserve"> контрольного органа может осуществляться консультирование контролируемого лица.</w:t>
      </w:r>
    </w:p>
    <w:p w:rsidR="00730723" w:rsidRDefault="00730723" w:rsidP="00730723">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30723" w:rsidRPr="00716C50" w:rsidRDefault="00730723" w:rsidP="00730723">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принятиярешения о проведении контрольных (надзорных) мероприятий.</w:t>
      </w:r>
    </w:p>
    <w:p w:rsidR="003E666D" w:rsidRDefault="003E666D" w:rsidP="00730723">
      <w:pPr>
        <w:widowControl/>
        <w:autoSpaceDE w:val="0"/>
        <w:autoSpaceDN w:val="0"/>
        <w:adjustRightInd w:val="0"/>
        <w:ind w:firstLine="709"/>
        <w:jc w:val="both"/>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730723" w:rsidRPr="00DB020A" w:rsidRDefault="000E7BBF" w:rsidP="00730723">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w:t>
      </w:r>
      <w:r w:rsidR="00730723" w:rsidRPr="00DB020A">
        <w:rPr>
          <w:rFonts w:ascii="Times New Roman" w:hAnsi="Times New Roman"/>
          <w:sz w:val="28"/>
        </w:rPr>
        <w:t>Муниципальный контроль осуществляется Контрольным органом посредством организации проведения следующих контрольныхмероприятий:</w:t>
      </w:r>
    </w:p>
    <w:p w:rsidR="00730723" w:rsidRPr="00DB020A" w:rsidRDefault="00730723" w:rsidP="00730723">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730723" w:rsidRPr="00DB020A" w:rsidRDefault="00730723" w:rsidP="00730723">
      <w:pPr>
        <w:pStyle w:val="ConsPlusNormal"/>
        <w:ind w:firstLine="709"/>
        <w:jc w:val="both"/>
        <w:rPr>
          <w:sz w:val="28"/>
        </w:rPr>
      </w:pPr>
      <w:r w:rsidRPr="00DB020A">
        <w:rPr>
          <w:sz w:val="28"/>
        </w:rPr>
        <w:t>выездное обследование – без взаимодействия с контролируемыми лицами.</w:t>
      </w:r>
    </w:p>
    <w:p w:rsidR="00730723" w:rsidRPr="00DB020A" w:rsidRDefault="00730723" w:rsidP="00730723">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730723" w:rsidRPr="00DB020A" w:rsidRDefault="00730723" w:rsidP="00730723">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730723" w:rsidRPr="00DB020A" w:rsidRDefault="00730723" w:rsidP="00730723">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730723" w:rsidRPr="00DB020A" w:rsidRDefault="00730723" w:rsidP="00730723">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0E7BBF" w:rsidRDefault="00730723" w:rsidP="00730723">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0E7BBF"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0E7BBF" w:rsidRDefault="00730723" w:rsidP="00730723">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730723" w:rsidRDefault="00730723" w:rsidP="0073072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w:t>
      </w:r>
      <w:r w:rsidR="00B97613">
        <w:rPr>
          <w:rFonts w:ascii="Times New Roman" w:hAnsi="Times New Roman"/>
          <w:sz w:val="28"/>
        </w:rPr>
        <w:t>ом</w:t>
      </w:r>
      <w:r w:rsidRPr="000E7BBF">
        <w:rPr>
          <w:rFonts w:ascii="Times New Roman" w:hAnsi="Times New Roman"/>
          <w:sz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221A2">
        <w:rPr>
          <w:rFonts w:ascii="Times New Roman" w:hAnsi="Times New Roman"/>
          <w:sz w:val="28"/>
        </w:rPr>
        <w:t xml:space="preserve"> № 248 - ФЗ</w:t>
      </w:r>
      <w:r w:rsidRPr="000E7BBF">
        <w:rPr>
          <w:rFonts w:ascii="Times New Roman" w:hAnsi="Times New Roman"/>
          <w:sz w:val="28"/>
        </w:rPr>
        <w:t>.</w:t>
      </w:r>
    </w:p>
    <w:p w:rsidR="00730723" w:rsidRPr="003D0CAA" w:rsidRDefault="00730723" w:rsidP="00730723">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B221A2">
        <w:rPr>
          <w:rFonts w:ascii="Times New Roman" w:hAnsi="Times New Roman"/>
          <w:color w:val="auto"/>
          <w:sz w:val="28"/>
        </w:rPr>
        <w:t>руководителем</w:t>
      </w:r>
      <w:r w:rsidRPr="003D0CAA">
        <w:rPr>
          <w:rFonts w:ascii="Times New Roman" w:hAnsi="Times New Roman"/>
          <w:color w:val="auto"/>
          <w:sz w:val="28"/>
        </w:rPr>
        <w:t xml:space="preserve"> Контрольного органа, в котором указываются сведения, предусмотренные частью 1 статьи 64 Федерального закона № 248-ФЗ. </w:t>
      </w:r>
    </w:p>
    <w:p w:rsidR="00730723" w:rsidRPr="00855714" w:rsidRDefault="00730723" w:rsidP="00730723">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855714" w:rsidRDefault="00730723" w:rsidP="00730723">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660E9" w:rsidRPr="007B0D9F" w:rsidRDefault="00730723" w:rsidP="00D660E9">
      <w:pPr>
        <w:widowControl/>
        <w:tabs>
          <w:tab w:val="left" w:pos="1134"/>
        </w:tabs>
        <w:jc w:val="both"/>
        <w:rPr>
          <w:rFonts w:ascii="Times New Roman" w:hAnsi="Times New Roman"/>
          <w:color w:val="auto"/>
          <w:sz w:val="28"/>
        </w:rPr>
      </w:pPr>
      <w:r w:rsidRPr="007B0D9F">
        <w:rPr>
          <w:rFonts w:ascii="Times New Roman" w:hAnsi="Times New Roman"/>
          <w:color w:val="auto"/>
          <w:sz w:val="28"/>
        </w:rPr>
        <w:t xml:space="preserve">          4.1.7.</w:t>
      </w:r>
      <w:r w:rsidR="007B0D9F" w:rsidRPr="007B0D9F">
        <w:rPr>
          <w:rFonts w:ascii="Times New Roman" w:hAnsi="Times New Roman"/>
          <w:color w:val="auto"/>
          <w:sz w:val="28"/>
        </w:rPr>
        <w:t>К</w:t>
      </w:r>
      <w:r w:rsidR="00D660E9" w:rsidRPr="007B0D9F">
        <w:rPr>
          <w:rFonts w:ascii="Times New Roman" w:hAnsi="Times New Roman"/>
          <w:color w:val="auto"/>
          <w:sz w:val="28"/>
        </w:rPr>
        <w:t>онтрольные мероприятия, указанные в решении Контрольного органа о проведении контрольного мероприятия проводятся инспектором.</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w:t>
      </w:r>
      <w:r w:rsidR="007B0D9F">
        <w:rPr>
          <w:rFonts w:ascii="Times New Roman" w:hAnsi="Times New Roman"/>
          <w:sz w:val="28"/>
        </w:rPr>
        <w:t>8</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3D0CAA" w:rsidRDefault="00730723" w:rsidP="00730723">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D660E9" w:rsidRPr="003D0CAA" w:rsidRDefault="00D660E9" w:rsidP="00D660E9">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w:t>
      </w:r>
      <w:r w:rsidR="007B0D9F">
        <w:rPr>
          <w:rFonts w:ascii="Times New Roman" w:hAnsi="Times New Roman"/>
          <w:sz w:val="28"/>
        </w:rPr>
        <w:t>9</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305A34">
        <w:rPr>
          <w:rFonts w:ascii="Times New Roman" w:hAnsi="Times New Roman"/>
          <w:sz w:val="28"/>
          <w:szCs w:val="28"/>
        </w:rPr>
        <w:t xml:space="preserve">инспектор </w:t>
      </w:r>
      <w:r w:rsidRPr="00DB020A">
        <w:rPr>
          <w:rFonts w:ascii="Times New Roman" w:hAnsi="Times New Roman"/>
          <w:sz w:val="28"/>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60E9" w:rsidRPr="003D0CAA" w:rsidRDefault="00D660E9" w:rsidP="00D660E9">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0E9" w:rsidRDefault="00D660E9" w:rsidP="00D660E9">
      <w:pPr>
        <w:pStyle w:val="ConsPlusNormal"/>
        <w:ind w:firstLine="709"/>
        <w:jc w:val="both"/>
        <w:rPr>
          <w:sz w:val="28"/>
        </w:rPr>
      </w:pPr>
      <w:r w:rsidRPr="003D0CAA">
        <w:rPr>
          <w:sz w:val="28"/>
        </w:rPr>
        <w:t>В случае устранения выявленного нарушения до окончания проведения контрольного мероприятия</w:t>
      </w:r>
      <w:r w:rsidRPr="003D0CAA">
        <w:rPr>
          <w:sz w:val="28"/>
          <w:szCs w:val="28"/>
        </w:rPr>
        <w:t>, предусматривающего взаимодействие с контролируемым лицом,</w:t>
      </w:r>
      <w:r w:rsidRPr="003D0CAA">
        <w:rPr>
          <w:sz w:val="28"/>
        </w:rPr>
        <w:t xml:space="preserve"> в акте указывается факт его устранения.</w:t>
      </w:r>
    </w:p>
    <w:p w:rsidR="00D660E9" w:rsidRPr="003D0CAA" w:rsidRDefault="00D660E9" w:rsidP="00D660E9">
      <w:pPr>
        <w:pStyle w:val="ConsPlusNormal"/>
        <w:ind w:firstLine="709"/>
        <w:jc w:val="both"/>
        <w:rPr>
          <w:sz w:val="28"/>
        </w:rPr>
      </w:pPr>
      <w:r w:rsidRPr="003D0CAA">
        <w:rPr>
          <w:sz w:val="28"/>
        </w:rPr>
        <w:t>4.1.</w:t>
      </w:r>
      <w:r w:rsidR="007B0D9F">
        <w:rPr>
          <w:sz w:val="28"/>
        </w:rPr>
        <w:t>10</w:t>
      </w:r>
      <w:r w:rsidRPr="003D0CAA">
        <w:rPr>
          <w:sz w:val="28"/>
        </w:rPr>
        <w:t>. Документы, иные материалы, являющиеся доказательствами нарушения обязательных требований, приобщаются к акту.</w:t>
      </w:r>
    </w:p>
    <w:p w:rsidR="00D660E9" w:rsidRPr="003D0CAA" w:rsidRDefault="00D660E9" w:rsidP="00D660E9">
      <w:pPr>
        <w:pStyle w:val="ConsPlusNormal"/>
        <w:ind w:firstLine="709"/>
        <w:jc w:val="both"/>
        <w:rPr>
          <w:sz w:val="28"/>
        </w:rPr>
      </w:pPr>
      <w:r w:rsidRPr="003D0CAA">
        <w:rPr>
          <w:sz w:val="28"/>
        </w:rPr>
        <w:t>4.1.</w:t>
      </w:r>
      <w:r>
        <w:rPr>
          <w:sz w:val="28"/>
        </w:rPr>
        <w:t>1</w:t>
      </w:r>
      <w:r w:rsidR="007B0D9F">
        <w:rPr>
          <w:sz w:val="28"/>
        </w:rPr>
        <w:t>1</w:t>
      </w:r>
      <w:r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660E9" w:rsidRPr="007B0D9F" w:rsidRDefault="00D660E9" w:rsidP="00D660E9">
      <w:pPr>
        <w:pStyle w:val="ConsPlusNormal"/>
        <w:ind w:firstLine="709"/>
        <w:jc w:val="both"/>
        <w:rPr>
          <w:sz w:val="28"/>
        </w:rPr>
      </w:pPr>
      <w:r w:rsidRPr="007B0D9F">
        <w:rPr>
          <w:sz w:val="28"/>
        </w:rPr>
        <w:t>4.1.1</w:t>
      </w:r>
      <w:r w:rsidR="007B0D9F" w:rsidRPr="007B0D9F">
        <w:rPr>
          <w:sz w:val="28"/>
        </w:rPr>
        <w:t>2</w:t>
      </w:r>
      <w:r w:rsidRPr="007B0D9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0E9" w:rsidRPr="007B0D9F" w:rsidRDefault="00D660E9" w:rsidP="00D660E9">
      <w:pPr>
        <w:widowControl/>
        <w:autoSpaceDE w:val="0"/>
        <w:autoSpaceDN w:val="0"/>
        <w:adjustRightInd w:val="0"/>
        <w:ind w:firstLine="709"/>
        <w:jc w:val="both"/>
        <w:rPr>
          <w:rFonts w:ascii="Times New Roman" w:hAnsi="Times New Roman"/>
          <w:color w:val="auto"/>
          <w:sz w:val="28"/>
        </w:rPr>
      </w:pPr>
      <w:r w:rsidRPr="007B0D9F">
        <w:rPr>
          <w:rFonts w:ascii="Times New Roman" w:hAnsi="Times New Roman"/>
          <w:color w:val="auto"/>
          <w:sz w:val="28"/>
          <w:szCs w:val="28"/>
        </w:rPr>
        <w:t>4.1.1</w:t>
      </w:r>
      <w:r w:rsidR="007B0D9F" w:rsidRPr="007B0D9F">
        <w:rPr>
          <w:rFonts w:ascii="Times New Roman" w:hAnsi="Times New Roman"/>
          <w:color w:val="auto"/>
          <w:sz w:val="28"/>
          <w:szCs w:val="28"/>
        </w:rPr>
        <w:t>3</w:t>
      </w:r>
      <w:r w:rsidRPr="007B0D9F">
        <w:rPr>
          <w:rFonts w:ascii="Times New Roman" w:hAnsi="Times New Roman"/>
          <w:color w:val="auto"/>
          <w:sz w:val="28"/>
          <w:szCs w:val="28"/>
        </w:rPr>
        <w:t xml:space="preserve">. </w:t>
      </w:r>
      <w:r w:rsidRPr="007B0D9F">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0E9" w:rsidRDefault="00D660E9" w:rsidP="000E7BBF">
      <w:pPr>
        <w:pStyle w:val="ConsPlusNormal"/>
        <w:tabs>
          <w:tab w:val="left" w:pos="284"/>
        </w:tabs>
        <w:ind w:firstLine="0"/>
        <w:jc w:val="center"/>
        <w:rPr>
          <w:b/>
          <w:sz w:val="28"/>
        </w:rPr>
      </w:pPr>
    </w:p>
    <w:p w:rsidR="000E7BBF" w:rsidRPr="00E203FB" w:rsidRDefault="000E7BBF" w:rsidP="000E7BBF">
      <w:pPr>
        <w:pStyle w:val="ConsPlusNormal"/>
        <w:tabs>
          <w:tab w:val="left" w:pos="284"/>
        </w:tabs>
        <w:ind w:firstLine="0"/>
        <w:jc w:val="center"/>
        <w:rPr>
          <w:b/>
          <w:sz w:val="28"/>
        </w:rPr>
      </w:pPr>
      <w:r w:rsidRPr="00E203FB">
        <w:rPr>
          <w:b/>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730723" w:rsidRPr="0034379B" w:rsidRDefault="00730723" w:rsidP="00730723">
      <w:pPr>
        <w:pStyle w:val="ConsPlusNormal"/>
        <w:ind w:firstLine="709"/>
        <w:jc w:val="both"/>
        <w:rPr>
          <w:sz w:val="28"/>
        </w:rPr>
      </w:pPr>
      <w:r w:rsidRPr="0034379B">
        <w:rPr>
          <w:sz w:val="28"/>
        </w:rPr>
        <w:t xml:space="preserve">4.2.2. Предписание оформляется по форме согласно приложению </w:t>
      </w:r>
      <w:r w:rsidR="00D660E9">
        <w:rPr>
          <w:sz w:val="28"/>
        </w:rPr>
        <w:t>1</w:t>
      </w:r>
      <w:r w:rsidRPr="0034379B">
        <w:rPr>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w:t>
      </w:r>
      <w:r w:rsidR="00730723">
        <w:rPr>
          <w:rFonts w:ascii="Times New Roman" w:hAnsi="Times New Roman"/>
          <w:sz w:val="28"/>
        </w:rPr>
        <w:t>3</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4.2.</w:t>
      </w:r>
      <w:r w:rsidR="00730723">
        <w:rPr>
          <w:rFonts w:ascii="Times New Roman" w:hAnsi="Times New Roman" w:cs="Times New Roman"/>
          <w:sz w:val="28"/>
        </w:rPr>
        <w:t>4</w:t>
      </w:r>
      <w:r w:rsidRPr="000E7BBF">
        <w:rPr>
          <w:rFonts w:ascii="Times New Roman" w:hAnsi="Times New Roman" w:cs="Times New Roman"/>
          <w:sz w:val="28"/>
        </w:rPr>
        <w:t xml:space="preserve">.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w:t>
      </w:r>
      <w:r w:rsidR="00730723">
        <w:rPr>
          <w:sz w:val="28"/>
        </w:rPr>
        <w:t>5</w:t>
      </w:r>
      <w:r w:rsidRPr="000E7BBF">
        <w:rPr>
          <w:sz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30723" w:rsidRPr="003D0CAA" w:rsidRDefault="000E7BBF" w:rsidP="00730723">
      <w:pPr>
        <w:pStyle w:val="ConsPlusNormal"/>
        <w:ind w:firstLine="709"/>
        <w:jc w:val="both"/>
        <w:rPr>
          <w:sz w:val="28"/>
        </w:rPr>
      </w:pPr>
      <w:r w:rsidRPr="000E7BBF">
        <w:rPr>
          <w:sz w:val="28"/>
        </w:rPr>
        <w:t>4.2.</w:t>
      </w:r>
      <w:r w:rsidR="00730723">
        <w:rPr>
          <w:sz w:val="28"/>
        </w:rPr>
        <w:t>6</w:t>
      </w:r>
      <w:r w:rsidRPr="000E7BBF">
        <w:rPr>
          <w:sz w:val="28"/>
        </w:rPr>
        <w:t>.</w:t>
      </w:r>
      <w:r w:rsidR="00730723"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00730723">
        <w:rPr>
          <w:sz w:val="28"/>
          <w:szCs w:val="28"/>
        </w:rPr>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w:t>
      </w:r>
      <w:r w:rsidR="00B24561">
        <w:rPr>
          <w:rFonts w:ascii="Times New Roman" w:hAnsi="Times New Roman" w:cs="Times New Roman"/>
          <w:sz w:val="28"/>
          <w:szCs w:val="28"/>
        </w:rPr>
        <w:t>7</w:t>
      </w:r>
      <w:r w:rsidRPr="000E7BBF">
        <w:rPr>
          <w:rFonts w:ascii="Times New Roman" w:hAnsi="Times New Roman" w:cs="Times New Roman"/>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561" w:rsidRDefault="00B24561" w:rsidP="000E7BBF">
      <w:pPr>
        <w:pStyle w:val="HTML"/>
        <w:ind w:firstLine="540"/>
        <w:jc w:val="both"/>
        <w:rPr>
          <w:rFonts w:ascii="Times New Roman" w:hAnsi="Times New Roman" w:cs="Times New Roman"/>
          <w:sz w:val="28"/>
          <w:szCs w:val="28"/>
        </w:rPr>
      </w:pPr>
    </w:p>
    <w:p w:rsidR="00B24561" w:rsidRPr="00D85AFB" w:rsidRDefault="00B24561" w:rsidP="007B0D9F">
      <w:pPr>
        <w:pStyle w:val="a8"/>
        <w:widowControl/>
        <w:tabs>
          <w:tab w:val="left" w:pos="1134"/>
        </w:tabs>
        <w:ind w:left="0"/>
        <w:jc w:val="both"/>
        <w:rPr>
          <w:rFonts w:ascii="Times New Roman" w:hAnsi="Times New Roman"/>
          <w:b/>
          <w:sz w:val="28"/>
          <w:szCs w:val="28"/>
        </w:rPr>
      </w:pPr>
      <w:r w:rsidRPr="00D85AFB">
        <w:rPr>
          <w:rFonts w:ascii="Times New Roman" w:hAnsi="Times New Roman"/>
          <w:b/>
          <w:sz w:val="28"/>
          <w:szCs w:val="28"/>
        </w:rPr>
        <w:t>4.3. Плановые контрольныемероприятия при осуществлении муниципального контроля не проводятся.</w:t>
      </w:r>
    </w:p>
    <w:p w:rsidR="00D51165" w:rsidRPr="00D51165" w:rsidRDefault="00D51165" w:rsidP="007B0D9F">
      <w:pPr>
        <w:pStyle w:val="a8"/>
        <w:widowControl/>
        <w:tabs>
          <w:tab w:val="left" w:pos="1134"/>
        </w:tabs>
        <w:ind w:left="0" w:firstLine="709"/>
        <w:jc w:val="both"/>
        <w:rPr>
          <w:rFonts w:ascii="Times New Roman" w:hAnsi="Times New Roman"/>
          <w:sz w:val="28"/>
        </w:rPr>
      </w:pPr>
    </w:p>
    <w:p w:rsidR="000E7BBF" w:rsidRPr="000E7BBF" w:rsidRDefault="000E7BBF" w:rsidP="00D0285A">
      <w:pPr>
        <w:pStyle w:val="a8"/>
        <w:widowControl/>
        <w:tabs>
          <w:tab w:val="left" w:pos="1134"/>
        </w:tabs>
        <w:ind w:left="0"/>
        <w:jc w:val="center"/>
        <w:rPr>
          <w:rFonts w:ascii="Times New Roman" w:hAnsi="Times New Roman"/>
          <w:sz w:val="28"/>
          <w:highlight w:val="yellow"/>
        </w:rPr>
      </w:pPr>
      <w:r w:rsidRPr="00E203FB">
        <w:rPr>
          <w:rFonts w:ascii="Times New Roman" w:hAnsi="Times New Roman"/>
          <w:b/>
          <w:sz w:val="28"/>
        </w:rPr>
        <w:t>4.4. Внеплановые контрольные мероприятия</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B24561" w:rsidRPr="00355FBE" w:rsidRDefault="00B24561" w:rsidP="00B24561">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rPr>
        <w:t xml:space="preserve">4.4.2. Внеплановые контрольные мероприятия проводятся при наличии оснований, предусмотренных </w:t>
      </w:r>
      <w:hyperlink r:id="rId12" w:history="1">
        <w:r w:rsidRPr="00CC1608">
          <w:rPr>
            <w:rFonts w:ascii="Times New Roman" w:hAnsi="Times New Roman"/>
            <w:sz w:val="28"/>
            <w:szCs w:val="28"/>
          </w:rPr>
          <w:t>пунктами 1</w:t>
        </w:r>
      </w:hyperlink>
      <w:r w:rsidRPr="00CC1608">
        <w:rPr>
          <w:rFonts w:ascii="Times New Roman" w:hAnsi="Times New Roman"/>
          <w:sz w:val="28"/>
          <w:szCs w:val="28"/>
        </w:rPr>
        <w:t xml:space="preserve">, </w:t>
      </w:r>
      <w:hyperlink r:id="rId13" w:history="1">
        <w:r w:rsidRPr="00CC1608">
          <w:rPr>
            <w:rFonts w:ascii="Times New Roman" w:hAnsi="Times New Roman"/>
            <w:sz w:val="28"/>
            <w:szCs w:val="28"/>
          </w:rPr>
          <w:t>3</w:t>
        </w:r>
      </w:hyperlink>
      <w:r w:rsidRPr="00CC1608">
        <w:rPr>
          <w:rFonts w:ascii="Times New Roman" w:hAnsi="Times New Roman"/>
          <w:sz w:val="28"/>
          <w:szCs w:val="28"/>
        </w:rPr>
        <w:t xml:space="preserve">, </w:t>
      </w:r>
      <w:hyperlink r:id="rId14" w:history="1">
        <w:r w:rsidRPr="00CC1608">
          <w:rPr>
            <w:rFonts w:ascii="Times New Roman" w:hAnsi="Times New Roman"/>
            <w:sz w:val="28"/>
            <w:szCs w:val="28"/>
          </w:rPr>
          <w:t>4</w:t>
        </w:r>
      </w:hyperlink>
      <w:r w:rsidRPr="00CC1608">
        <w:rPr>
          <w:rFonts w:ascii="Times New Roman" w:hAnsi="Times New Roman"/>
          <w:sz w:val="28"/>
          <w:szCs w:val="28"/>
        </w:rPr>
        <w:t xml:space="preserve">, </w:t>
      </w:r>
      <w:hyperlink r:id="rId15" w:history="1">
        <w:r w:rsidRPr="00CC1608">
          <w:rPr>
            <w:rFonts w:ascii="Times New Roman" w:hAnsi="Times New Roman"/>
            <w:sz w:val="28"/>
            <w:szCs w:val="28"/>
          </w:rPr>
          <w:t>5 части 1 статьи 57</w:t>
        </w:r>
      </w:hyperlink>
      <w:r w:rsidRPr="00355FBE">
        <w:rPr>
          <w:rFonts w:ascii="Times New Roman" w:hAnsi="Times New Roman"/>
          <w:sz w:val="28"/>
          <w:szCs w:val="28"/>
        </w:rPr>
        <w:t xml:space="preserve"> Федерального закона N 248-ФЗ.</w:t>
      </w:r>
    </w:p>
    <w:p w:rsidR="000E7BBF" w:rsidRPr="000E7BBF" w:rsidRDefault="000E7BBF" w:rsidP="000E7BBF">
      <w:pPr>
        <w:pStyle w:val="ConsPlusNormal"/>
        <w:ind w:firstLine="709"/>
        <w:jc w:val="both"/>
        <w:rPr>
          <w:b/>
          <w:color w:val="FF0000"/>
          <w:sz w:val="28"/>
          <w:u w:val="single"/>
        </w:rPr>
      </w:pPr>
    </w:p>
    <w:p w:rsidR="000E7BBF" w:rsidRPr="00E203FB" w:rsidRDefault="000E7BBF" w:rsidP="000E7BBF">
      <w:pPr>
        <w:widowControl/>
        <w:tabs>
          <w:tab w:val="left" w:pos="1134"/>
        </w:tabs>
        <w:jc w:val="center"/>
        <w:rPr>
          <w:rFonts w:ascii="Times New Roman" w:hAnsi="Times New Roman"/>
          <w:b/>
          <w:color w:val="auto"/>
          <w:sz w:val="28"/>
        </w:rPr>
      </w:pPr>
      <w:r w:rsidRPr="00E203FB">
        <w:rPr>
          <w:rFonts w:ascii="Times New Roman" w:hAnsi="Times New Roman"/>
          <w:b/>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A6F89">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60E9" w:rsidRPr="00D96C75" w:rsidRDefault="00D660E9" w:rsidP="00D660E9">
      <w:pPr>
        <w:spacing w:after="1" w:line="280" w:lineRule="atLeast"/>
        <w:ind w:firstLine="708"/>
        <w:jc w:val="both"/>
        <w:rPr>
          <w:rFonts w:ascii="Times New Roman" w:hAnsi="Times New Roman"/>
          <w:color w:val="auto"/>
          <w:sz w:val="28"/>
        </w:rPr>
      </w:pPr>
      <w:r w:rsidRPr="00D96C75">
        <w:rPr>
          <w:rFonts w:ascii="Times New Roman" w:hAnsi="Times New Roman"/>
          <w:color w:val="auto"/>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60E9" w:rsidRPr="00D96C75" w:rsidRDefault="00D660E9" w:rsidP="00D660E9">
      <w:pPr>
        <w:spacing w:after="1" w:line="200" w:lineRule="atLeast"/>
        <w:ind w:firstLine="708"/>
        <w:jc w:val="both"/>
        <w:rPr>
          <w:rFonts w:ascii="Times New Roman" w:hAnsi="Times New Roman"/>
          <w:color w:val="auto"/>
          <w:sz w:val="28"/>
          <w:szCs w:val="28"/>
        </w:rPr>
      </w:pPr>
      <w:r w:rsidRPr="00D96C75">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60E9" w:rsidRPr="00D96C75" w:rsidRDefault="00D660E9" w:rsidP="00D660E9">
      <w:pPr>
        <w:spacing w:after="1" w:line="200" w:lineRule="atLeast"/>
        <w:ind w:firstLine="708"/>
        <w:jc w:val="both"/>
        <w:rPr>
          <w:b/>
          <w:color w:val="auto"/>
          <w:sz w:val="28"/>
        </w:rPr>
      </w:pPr>
      <w:r w:rsidRPr="00D96C75">
        <w:rPr>
          <w:rFonts w:ascii="Times New Roman" w:hAnsi="Times New Roman"/>
          <w:color w:val="auto"/>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4561" w:rsidRPr="007B4D68" w:rsidRDefault="00B24561" w:rsidP="00B24561">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B24561" w:rsidRPr="003D0CAA" w:rsidRDefault="00B24561" w:rsidP="00B24561">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24561" w:rsidRPr="003D0CAA" w:rsidRDefault="00B24561" w:rsidP="00B2456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D0285A">
      <w:pPr>
        <w:pStyle w:val="a8"/>
        <w:widowControl/>
        <w:tabs>
          <w:tab w:val="left" w:pos="1134"/>
        </w:tabs>
        <w:ind w:left="0"/>
        <w:jc w:val="center"/>
        <w:rPr>
          <w:rFonts w:ascii="Times New Roman" w:hAnsi="Times New Roman"/>
          <w:sz w:val="28"/>
        </w:rPr>
      </w:pPr>
      <w:r w:rsidRPr="00E203FB">
        <w:rPr>
          <w:rFonts w:ascii="Times New Roman" w:hAnsi="Times New Roman"/>
          <w:b/>
          <w:sz w:val="28"/>
        </w:rPr>
        <w:t>4.6.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B24561" w:rsidP="000E7BBF">
      <w:pPr>
        <w:pStyle w:val="ConsPlusNormal"/>
        <w:ind w:firstLine="709"/>
        <w:jc w:val="both"/>
        <w:rPr>
          <w:sz w:val="28"/>
        </w:rPr>
      </w:pPr>
      <w:r>
        <w:rPr>
          <w:sz w:val="28"/>
        </w:rPr>
        <w:t>2</w:t>
      </w:r>
      <w:r w:rsidR="000E7BBF" w:rsidRPr="000E7BBF">
        <w:rPr>
          <w:sz w:val="28"/>
        </w:rPr>
        <w:t>) истребование документов;</w:t>
      </w:r>
    </w:p>
    <w:p w:rsidR="000E7BBF" w:rsidRPr="000E7BBF" w:rsidRDefault="00B24561" w:rsidP="000E7BBF">
      <w:pPr>
        <w:pStyle w:val="ConsPlusNormal"/>
        <w:ind w:firstLine="709"/>
        <w:jc w:val="both"/>
        <w:rPr>
          <w:sz w:val="28"/>
        </w:rPr>
      </w:pPr>
      <w:r>
        <w:rPr>
          <w:sz w:val="28"/>
        </w:rPr>
        <w:t>3</w:t>
      </w:r>
      <w:r w:rsidR="000E7BBF" w:rsidRPr="000E7BBF">
        <w:rPr>
          <w:sz w:val="28"/>
        </w:rPr>
        <w:t>) получение письменных объяснений;</w:t>
      </w:r>
    </w:p>
    <w:bookmarkEnd w:id="3"/>
    <w:p w:rsidR="00B24561" w:rsidRPr="00A54630" w:rsidRDefault="00B24561" w:rsidP="00B24561">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B24561" w:rsidRPr="00016933" w:rsidRDefault="00B24561" w:rsidP="00B24561">
      <w:pPr>
        <w:pStyle w:val="ConsPlusNormal"/>
        <w:ind w:firstLine="709"/>
        <w:jc w:val="both"/>
        <w:rPr>
          <w:sz w:val="28"/>
        </w:rPr>
      </w:pPr>
      <w:r>
        <w:rPr>
          <w:sz w:val="28"/>
        </w:rPr>
        <w:t>4.6.9</w:t>
      </w:r>
      <w:r w:rsidRPr="00016933">
        <w:rPr>
          <w:sz w:val="28"/>
        </w:rPr>
        <w:t>. По окончании проведения выездной проверки инспектор составляет акт выездной проверки.</w:t>
      </w:r>
    </w:p>
    <w:p w:rsidR="00B24561" w:rsidRPr="00016933" w:rsidRDefault="00B24561" w:rsidP="00B24561">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B24561" w:rsidRDefault="00B24561" w:rsidP="00B24561">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016933" w:rsidRDefault="00B24561" w:rsidP="00B24561">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Pr>
          <w:rFonts w:ascii="Times New Roman" w:hAnsi="Times New Roman"/>
          <w:sz w:val="28"/>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016933" w:rsidRDefault="00B24561" w:rsidP="00B2456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w:t>
      </w:r>
      <w:r>
        <w:rPr>
          <w:rFonts w:ascii="Times New Roman" w:hAnsi="Times New Roman"/>
          <w:sz w:val="28"/>
        </w:rPr>
        <w:t>1</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24561" w:rsidRDefault="00B24561" w:rsidP="00B24561">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B24561" w:rsidRDefault="00B24561" w:rsidP="00B24561">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B24561" w:rsidRDefault="00B24561" w:rsidP="00B24561">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F94E5A" w:rsidRDefault="00B24561" w:rsidP="00B24561">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B24561" w:rsidRDefault="00B24561" w:rsidP="00B24561">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B24561">
      <w:pPr>
        <w:pStyle w:val="ConsPlusNormal"/>
        <w:ind w:firstLine="709"/>
        <w:jc w:val="both"/>
        <w:rPr>
          <w:sz w:val="28"/>
        </w:rPr>
      </w:pPr>
    </w:p>
    <w:p w:rsidR="00D660E9" w:rsidRDefault="00D660E9" w:rsidP="00D0285A">
      <w:pPr>
        <w:pStyle w:val="ConsPlusNormal"/>
        <w:ind w:firstLine="0"/>
        <w:jc w:val="center"/>
        <w:rPr>
          <w:b/>
          <w:sz w:val="28"/>
        </w:rPr>
      </w:pPr>
    </w:p>
    <w:p w:rsidR="00D96C75" w:rsidRDefault="00D96C75" w:rsidP="00D0285A">
      <w:pPr>
        <w:pStyle w:val="ConsPlusNormal"/>
        <w:ind w:firstLine="0"/>
        <w:jc w:val="center"/>
        <w:rPr>
          <w:b/>
          <w:sz w:val="28"/>
        </w:rPr>
      </w:pPr>
    </w:p>
    <w:p w:rsidR="00D96C75" w:rsidRDefault="00D96C75" w:rsidP="00D0285A">
      <w:pPr>
        <w:pStyle w:val="ConsPlusNormal"/>
        <w:ind w:firstLine="0"/>
        <w:jc w:val="center"/>
        <w:rPr>
          <w:b/>
          <w:sz w:val="28"/>
        </w:rPr>
      </w:pPr>
    </w:p>
    <w:p w:rsidR="000E7BBF" w:rsidRPr="000E7BBF" w:rsidRDefault="000E7BBF" w:rsidP="00D0285A">
      <w:pPr>
        <w:pStyle w:val="ConsPlusNormal"/>
        <w:ind w:firstLine="0"/>
        <w:jc w:val="center"/>
        <w:rPr>
          <w:sz w:val="28"/>
        </w:rPr>
      </w:pPr>
      <w:r w:rsidRPr="00E203FB">
        <w:rPr>
          <w:b/>
          <w:sz w:val="28"/>
        </w:rPr>
        <w:t>4.</w:t>
      </w:r>
      <w:r w:rsidR="00B24561" w:rsidRPr="00E203FB">
        <w:rPr>
          <w:b/>
          <w:sz w:val="28"/>
        </w:rPr>
        <w:t>7</w:t>
      </w:r>
      <w:r w:rsidRPr="00E203FB">
        <w:rPr>
          <w:b/>
          <w:sz w:val="28"/>
        </w:rPr>
        <w:t>.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B24561">
        <w:rPr>
          <w:rFonts w:ascii="Times New Roman" w:hAnsi="Times New Roman"/>
          <w:sz w:val="28"/>
        </w:rPr>
        <w:t>7</w:t>
      </w:r>
      <w:r w:rsidRPr="000E7BBF">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B24561">
        <w:rPr>
          <w:rFonts w:ascii="Times New Roman" w:hAnsi="Times New Roman"/>
          <w:sz w:val="28"/>
        </w:rPr>
        <w:t>7</w:t>
      </w:r>
      <w:r w:rsidRPr="000E7BBF">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B24561">
        <w:rPr>
          <w:rFonts w:ascii="Times New Roman" w:hAnsi="Times New Roman"/>
          <w:sz w:val="28"/>
        </w:rPr>
        <w:t>7</w:t>
      </w:r>
      <w:r w:rsidRPr="000E7BBF">
        <w:rPr>
          <w:rFonts w:ascii="Times New Roman" w:hAnsi="Times New Roman"/>
          <w:sz w:val="28"/>
        </w:rPr>
        <w:t xml:space="preserve">.3.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24561">
        <w:rPr>
          <w:rFonts w:ascii="Times New Roman" w:hAnsi="Times New Roman" w:cs="Times New Roman"/>
          <w:sz w:val="28"/>
          <w:szCs w:val="28"/>
        </w:rPr>
        <w:t>7</w:t>
      </w:r>
      <w:r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60E9" w:rsidRPr="00D96C75" w:rsidRDefault="00D660E9" w:rsidP="00D660E9">
      <w:pPr>
        <w:pStyle w:val="ConsPlusNormal"/>
        <w:spacing w:before="220"/>
        <w:ind w:firstLine="540"/>
        <w:jc w:val="center"/>
        <w:rPr>
          <w:b/>
          <w:sz w:val="28"/>
          <w:szCs w:val="28"/>
        </w:rPr>
      </w:pPr>
      <w:r w:rsidRPr="00D96C75">
        <w:rPr>
          <w:b/>
          <w:sz w:val="28"/>
          <w:szCs w:val="28"/>
        </w:rPr>
        <w:t>5. Порядок обжалования решений контрольного органа, действий (бездействия) его должностных лиц</w:t>
      </w:r>
    </w:p>
    <w:p w:rsidR="00057B73" w:rsidRPr="00057B73" w:rsidRDefault="00057B73" w:rsidP="00147085">
      <w:pPr>
        <w:spacing w:before="220"/>
        <w:ind w:firstLine="540"/>
        <w:jc w:val="both"/>
      </w:pPr>
      <w:r w:rsidRPr="00057B73">
        <w:rPr>
          <w:rFonts w:ascii="Times New Roman" w:hAnsi="Times New Roman"/>
          <w:color w:val="auto"/>
          <w:sz w:val="28"/>
          <w:szCs w:val="28"/>
        </w:rPr>
        <w:t>5.1.</w:t>
      </w:r>
      <w:r w:rsidRPr="00057B73">
        <w:rPr>
          <w:rFonts w:ascii="Times New Roman" w:hAnsi="Times New Roman"/>
          <w:sz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8" w:history="1">
        <w:r w:rsidRPr="00057B73">
          <w:rPr>
            <w:rFonts w:ascii="Times New Roman" w:hAnsi="Times New Roman"/>
            <w:color w:val="0000FF"/>
            <w:sz w:val="28"/>
          </w:rPr>
          <w:t>части 4 статьи 40</w:t>
        </w:r>
      </w:hyperlink>
      <w:r w:rsidRPr="00057B73">
        <w:rPr>
          <w:rFonts w:ascii="Times New Roman" w:hAnsi="Times New Roman"/>
          <w:sz w:val="28"/>
        </w:rPr>
        <w:t xml:space="preserve"> Федерального закона №248-ФЗ.</w:t>
      </w:r>
    </w:p>
    <w:p w:rsidR="00057B73" w:rsidRPr="00057B73" w:rsidRDefault="00057B73" w:rsidP="00057B73">
      <w:pPr>
        <w:ind w:firstLine="540"/>
        <w:jc w:val="both"/>
        <w:rPr>
          <w:rFonts w:ascii="Times New Roman" w:hAnsi="Times New Roman"/>
          <w:color w:val="auto"/>
          <w:sz w:val="28"/>
          <w:szCs w:val="28"/>
        </w:rPr>
      </w:pPr>
      <w:r w:rsidRPr="00057B73">
        <w:rPr>
          <w:rFonts w:ascii="Times New Roman" w:hAnsi="Times New Roman"/>
          <w:color w:val="auto"/>
          <w:sz w:val="28"/>
          <w:szCs w:val="28"/>
        </w:rPr>
        <w:t>Ввиду отсутствия территориального органа контрольного органа и 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057B73" w:rsidRPr="00057B73" w:rsidRDefault="00057B73" w:rsidP="00057B73">
      <w:pPr>
        <w:spacing w:line="280" w:lineRule="atLeast"/>
        <w:jc w:val="both"/>
      </w:pPr>
      <w:bookmarkStart w:id="4" w:name="P0"/>
      <w:bookmarkEnd w:id="4"/>
      <w:r w:rsidRPr="00057B73">
        <w:rPr>
          <w:rFonts w:ascii="Times New Roman" w:hAnsi="Times New Roman"/>
          <w:sz w:val="28"/>
        </w:rPr>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057B73" w:rsidRPr="00057B73" w:rsidRDefault="00057B73" w:rsidP="00057B73">
      <w:pPr>
        <w:spacing w:line="280" w:lineRule="atLeast"/>
        <w:ind w:firstLine="540"/>
        <w:jc w:val="both"/>
      </w:pPr>
      <w:bookmarkStart w:id="5" w:name="P1"/>
      <w:bookmarkEnd w:id="5"/>
      <w:r w:rsidRPr="00057B73">
        <w:rPr>
          <w:rFonts w:ascii="Times New Roman" w:hAnsi="Times New Roman"/>
          <w:sz w:val="28"/>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057B73" w:rsidRPr="00057B73" w:rsidRDefault="00057B73" w:rsidP="00057B73">
      <w:pPr>
        <w:spacing w:line="280" w:lineRule="atLeast"/>
        <w:ind w:firstLine="540"/>
        <w:jc w:val="both"/>
      </w:pPr>
      <w:r w:rsidRPr="00057B73">
        <w:rPr>
          <w:rFonts w:ascii="Times New Roman" w:hAnsi="Times New Roman"/>
          <w:sz w:val="28"/>
        </w:rPr>
        <w:t>В случае пропуска по уважительной причине срока подачи жалобы этот срок по ходатайству лица, подающего жалобу восстанавливается руководителем.</w:t>
      </w:r>
    </w:p>
    <w:p w:rsidR="00057B73" w:rsidRPr="00057B73" w:rsidRDefault="00057B73" w:rsidP="00057B73">
      <w:pPr>
        <w:spacing w:line="280" w:lineRule="atLeast"/>
        <w:ind w:firstLine="540"/>
        <w:jc w:val="both"/>
      </w:pPr>
      <w:r w:rsidRPr="00057B73">
        <w:rPr>
          <w:rFonts w:ascii="Times New Roman" w:hAnsi="Times New Roman"/>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57B73" w:rsidRPr="00057B73" w:rsidRDefault="00057B73" w:rsidP="00057B73">
      <w:pPr>
        <w:spacing w:line="280" w:lineRule="atLeast"/>
        <w:ind w:firstLine="540"/>
        <w:jc w:val="both"/>
      </w:pPr>
      <w:r w:rsidRPr="00057B73">
        <w:rPr>
          <w:rFonts w:ascii="Times New Roman" w:hAnsi="Times New Roman"/>
          <w:sz w:val="28"/>
        </w:rPr>
        <w:t>Жалоба может содержать ходатайство о приостановлении исполнения обжалуемого решения контрольного органа.</w:t>
      </w:r>
    </w:p>
    <w:p w:rsidR="00057B73" w:rsidRPr="00057B73" w:rsidRDefault="00057B73" w:rsidP="00057B73">
      <w:pPr>
        <w:spacing w:line="280" w:lineRule="atLeast"/>
        <w:ind w:firstLine="540"/>
        <w:jc w:val="both"/>
      </w:pPr>
      <w:bookmarkStart w:id="6" w:name="P6"/>
      <w:bookmarkEnd w:id="6"/>
      <w:r w:rsidRPr="00057B73">
        <w:rPr>
          <w:rFonts w:ascii="Times New Roman" w:hAnsi="Times New Roman"/>
          <w:sz w:val="28"/>
        </w:rPr>
        <w:t>Руководитель в срок не позднее двух рабочих дней со дня регистрации жалобы принимает решение:</w:t>
      </w:r>
    </w:p>
    <w:p w:rsidR="00057B73" w:rsidRPr="00057B73" w:rsidRDefault="00057B73" w:rsidP="00057B73">
      <w:pPr>
        <w:spacing w:line="280" w:lineRule="atLeast"/>
        <w:ind w:firstLine="540"/>
        <w:jc w:val="both"/>
      </w:pPr>
      <w:r w:rsidRPr="00057B73">
        <w:rPr>
          <w:rFonts w:ascii="Times New Roman" w:hAnsi="Times New Roman"/>
          <w:sz w:val="28"/>
        </w:rPr>
        <w:t>1) о приостановлении исполнения обжалуемого решения контрольного органа;</w:t>
      </w:r>
    </w:p>
    <w:p w:rsidR="00057B73" w:rsidRPr="00057B73" w:rsidRDefault="00057B73" w:rsidP="00057B73">
      <w:pPr>
        <w:spacing w:line="280" w:lineRule="atLeast"/>
        <w:ind w:firstLine="540"/>
        <w:jc w:val="both"/>
      </w:pPr>
      <w:r w:rsidRPr="00057B73">
        <w:rPr>
          <w:rFonts w:ascii="Times New Roman" w:hAnsi="Times New Roman"/>
          <w:sz w:val="28"/>
        </w:rPr>
        <w:t>2) об отказе в приостановлении исполнения обжалуемого решения контрольного органа.</w:t>
      </w:r>
    </w:p>
    <w:p w:rsidR="00057B73" w:rsidRPr="00057B73" w:rsidRDefault="00057B73" w:rsidP="00057B73">
      <w:pPr>
        <w:spacing w:line="280" w:lineRule="atLeast"/>
        <w:ind w:firstLine="540"/>
        <w:jc w:val="both"/>
      </w:pPr>
      <w:r w:rsidRPr="00057B73">
        <w:rPr>
          <w:rFonts w:ascii="Times New Roman" w:hAnsi="Times New Roman"/>
          <w:sz w:val="28"/>
        </w:rPr>
        <w:t>Информация о принятом решении направляется лицу, подавшему жалобу, в течение одного рабочего дня с момента принятия решения.</w:t>
      </w:r>
    </w:p>
    <w:p w:rsidR="00057B73" w:rsidRPr="00057B73" w:rsidRDefault="00057B73" w:rsidP="00057B73">
      <w:pPr>
        <w:spacing w:line="280" w:lineRule="atLeast"/>
        <w:ind w:firstLine="540"/>
        <w:jc w:val="both"/>
      </w:pPr>
      <w:r w:rsidRPr="00057B73">
        <w:rPr>
          <w:rFonts w:ascii="Times New Roman" w:hAnsi="Times New Roman"/>
          <w:sz w:val="28"/>
        </w:rPr>
        <w:t>5.</w:t>
      </w:r>
      <w:r w:rsidR="00147085">
        <w:rPr>
          <w:rFonts w:ascii="Times New Roman" w:hAnsi="Times New Roman"/>
          <w:sz w:val="28"/>
        </w:rPr>
        <w:t>2</w:t>
      </w:r>
      <w:r w:rsidRPr="00057B73">
        <w:rPr>
          <w:rFonts w:ascii="Times New Roman" w:hAnsi="Times New Roman"/>
          <w:sz w:val="28"/>
        </w:rPr>
        <w:t>. Жалоба должна содержать:</w:t>
      </w:r>
    </w:p>
    <w:p w:rsidR="00057B73" w:rsidRPr="00057B73" w:rsidRDefault="00057B73" w:rsidP="00057B73">
      <w:pPr>
        <w:spacing w:line="280" w:lineRule="atLeast"/>
        <w:ind w:firstLine="540"/>
        <w:jc w:val="both"/>
      </w:pPr>
      <w:r w:rsidRPr="00057B73">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57B73" w:rsidRPr="00057B73" w:rsidRDefault="00057B73" w:rsidP="00057B73">
      <w:pPr>
        <w:spacing w:line="280" w:lineRule="atLeast"/>
        <w:ind w:firstLine="540"/>
        <w:jc w:val="both"/>
      </w:pPr>
      <w:r w:rsidRPr="00057B73">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57B73" w:rsidRPr="00057B73" w:rsidRDefault="00057B73" w:rsidP="00057B73">
      <w:pPr>
        <w:spacing w:line="280" w:lineRule="atLeast"/>
        <w:ind w:firstLine="540"/>
        <w:jc w:val="both"/>
      </w:pPr>
      <w:r w:rsidRPr="00057B73">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57B73" w:rsidRPr="00057B73" w:rsidRDefault="00057B73" w:rsidP="00057B73">
      <w:pPr>
        <w:spacing w:line="280" w:lineRule="atLeast"/>
        <w:ind w:firstLine="540"/>
        <w:jc w:val="both"/>
      </w:pPr>
      <w:r w:rsidRPr="00057B73">
        <w:rPr>
          <w:rFonts w:ascii="Times New Roman" w:hAnsi="Times New Roman"/>
          <w:sz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57B73" w:rsidRPr="00057B73" w:rsidRDefault="00057B73" w:rsidP="00057B73">
      <w:pPr>
        <w:spacing w:line="280" w:lineRule="atLeast"/>
        <w:ind w:firstLine="540"/>
        <w:jc w:val="both"/>
      </w:pPr>
      <w:r w:rsidRPr="00057B73">
        <w:rPr>
          <w:rFonts w:ascii="Times New Roman" w:hAnsi="Times New Roman"/>
          <w:sz w:val="28"/>
        </w:rPr>
        <w:t>5) требования лица, подавшего жалобу;</w:t>
      </w:r>
    </w:p>
    <w:p w:rsidR="00057B73" w:rsidRPr="00057B73" w:rsidRDefault="00057B73" w:rsidP="00057B73">
      <w:pPr>
        <w:spacing w:line="280" w:lineRule="atLeast"/>
        <w:ind w:firstLine="540"/>
        <w:jc w:val="both"/>
      </w:pPr>
      <w:r w:rsidRPr="00057B73">
        <w:rPr>
          <w:rFonts w:ascii="Times New Roman" w:hAnsi="Times New Roman"/>
          <w:sz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57B73" w:rsidRPr="00057B73" w:rsidRDefault="00057B73" w:rsidP="00057B73">
      <w:pPr>
        <w:spacing w:line="280" w:lineRule="atLeast"/>
        <w:ind w:firstLine="540"/>
        <w:jc w:val="both"/>
      </w:pPr>
      <w:r w:rsidRPr="00057B73">
        <w:rPr>
          <w:rFonts w:ascii="Times New Roman" w:hAnsi="Times New Roman"/>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57B73" w:rsidRPr="00057B73" w:rsidRDefault="00057B73" w:rsidP="00057B73">
      <w:pPr>
        <w:spacing w:line="280" w:lineRule="atLeast"/>
        <w:ind w:firstLine="540"/>
        <w:jc w:val="both"/>
      </w:pPr>
      <w:r w:rsidRPr="00057B73">
        <w:rPr>
          <w:rFonts w:ascii="Times New Roman" w:hAnsi="Times New Roman"/>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57B73" w:rsidRPr="00057B73" w:rsidRDefault="00057B73" w:rsidP="00057B73">
      <w:pPr>
        <w:spacing w:line="280" w:lineRule="atLeast"/>
        <w:ind w:firstLine="540"/>
        <w:jc w:val="both"/>
      </w:pPr>
      <w:r w:rsidRPr="00057B73">
        <w:rPr>
          <w:rFonts w:ascii="Times New Roman" w:hAnsi="Times New Roman"/>
          <w:sz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направляется руководителем лицу, подавшему жалобу, в течение одного рабочего дня с момента принятия решения по жалобе.</w:t>
      </w:r>
    </w:p>
    <w:p w:rsidR="00057B73" w:rsidRPr="00057B73" w:rsidRDefault="00057B73" w:rsidP="00057B73">
      <w:pPr>
        <w:spacing w:line="280" w:lineRule="atLeast"/>
        <w:ind w:firstLine="540"/>
        <w:jc w:val="both"/>
        <w:outlineLvl w:val="0"/>
      </w:pPr>
      <w:r w:rsidRPr="00057B73">
        <w:rPr>
          <w:rFonts w:ascii="Times New Roman" w:hAnsi="Times New Roman"/>
          <w:sz w:val="28"/>
        </w:rPr>
        <w:t>5.</w:t>
      </w:r>
      <w:r w:rsidR="00147085">
        <w:rPr>
          <w:rFonts w:ascii="Times New Roman" w:hAnsi="Times New Roman"/>
          <w:sz w:val="28"/>
        </w:rPr>
        <w:t>3</w:t>
      </w:r>
      <w:bookmarkStart w:id="7" w:name="_GoBack"/>
      <w:bookmarkEnd w:id="7"/>
      <w:r w:rsidRPr="00057B73">
        <w:rPr>
          <w:rFonts w:ascii="Times New Roman" w:hAnsi="Times New Roman"/>
          <w:sz w:val="28"/>
        </w:rPr>
        <w:t>. Отказ в рассмотрении жалобы</w:t>
      </w:r>
    </w:p>
    <w:p w:rsidR="00057B73" w:rsidRPr="00057B73" w:rsidRDefault="00057B73" w:rsidP="00057B73">
      <w:pPr>
        <w:spacing w:line="280" w:lineRule="atLeast"/>
        <w:ind w:firstLine="540"/>
        <w:jc w:val="both"/>
      </w:pPr>
      <w:r w:rsidRPr="00057B73">
        <w:rPr>
          <w:rFonts w:ascii="Times New Roman" w:hAnsi="Times New Roman"/>
          <w:sz w:val="28"/>
        </w:rPr>
        <w:t>Руководитель принимает решение об отказе в рассмотрении жалобы в течение пяти рабочих дней со дня получения жалобы, если:</w:t>
      </w:r>
    </w:p>
    <w:p w:rsidR="00057B73" w:rsidRPr="00057B73" w:rsidRDefault="00057B73" w:rsidP="00057B73">
      <w:pPr>
        <w:spacing w:line="280" w:lineRule="atLeast"/>
        <w:ind w:firstLine="540"/>
        <w:jc w:val="both"/>
      </w:pPr>
      <w:r w:rsidRPr="00057B73">
        <w:rPr>
          <w:rFonts w:ascii="Times New Roman" w:hAnsi="Times New Roman"/>
          <w:sz w:val="28"/>
        </w:rPr>
        <w:t xml:space="preserve">1) жалоба подана после истечения сроков подачи жалобы, установленных </w:t>
      </w:r>
      <w:hyperlink r:id="rId19" w:anchor="P0" w:history="1">
        <w:r w:rsidRPr="00057B73">
          <w:rPr>
            <w:rFonts w:ascii="Times New Roman" w:hAnsi="Times New Roman"/>
            <w:color w:val="0000FF"/>
            <w:sz w:val="28"/>
          </w:rPr>
          <w:t>частями 5</w:t>
        </w:r>
      </w:hyperlink>
      <w:r w:rsidRPr="00057B73">
        <w:rPr>
          <w:rFonts w:ascii="Times New Roman" w:hAnsi="Times New Roman"/>
          <w:sz w:val="28"/>
        </w:rPr>
        <w:t xml:space="preserve"> и </w:t>
      </w:r>
      <w:hyperlink r:id="rId20" w:anchor="P1" w:history="1">
        <w:r w:rsidRPr="00057B73">
          <w:rPr>
            <w:rFonts w:ascii="Times New Roman" w:hAnsi="Times New Roman"/>
            <w:color w:val="0000FF"/>
            <w:sz w:val="28"/>
          </w:rPr>
          <w:t>6 статьи 40</w:t>
        </w:r>
      </w:hyperlink>
      <w:r w:rsidRPr="00057B73">
        <w:rPr>
          <w:rFonts w:ascii="Times New Roman" w:hAnsi="Times New Roman"/>
          <w:sz w:val="28"/>
        </w:rPr>
        <w:t xml:space="preserve"> Федерального закона № 248-ФЗ, и не содержит ходатайства о восстановлении пропущенного срока на подачу жалобы;</w:t>
      </w:r>
    </w:p>
    <w:p w:rsidR="00057B73" w:rsidRPr="00057B73" w:rsidRDefault="00057B73" w:rsidP="00057B73">
      <w:pPr>
        <w:spacing w:line="280" w:lineRule="atLeast"/>
        <w:ind w:firstLine="540"/>
        <w:jc w:val="both"/>
      </w:pPr>
      <w:r w:rsidRPr="00057B73">
        <w:rPr>
          <w:rFonts w:ascii="Times New Roman" w:hAnsi="Times New Roman"/>
          <w:sz w:val="28"/>
        </w:rPr>
        <w:t>2) в удовлетворении ходатайства о восстановлении пропущенного срока на подачу жалобы отказано;</w:t>
      </w:r>
    </w:p>
    <w:p w:rsidR="00057B73" w:rsidRPr="00057B73" w:rsidRDefault="00057B73" w:rsidP="00057B73">
      <w:pPr>
        <w:spacing w:line="280" w:lineRule="atLeast"/>
        <w:ind w:firstLine="540"/>
        <w:jc w:val="both"/>
      </w:pPr>
      <w:bookmarkStart w:id="8" w:name="P30"/>
      <w:bookmarkEnd w:id="8"/>
      <w:r w:rsidRPr="00057B73">
        <w:rPr>
          <w:rFonts w:ascii="Times New Roman" w:hAnsi="Times New Roman"/>
          <w:sz w:val="28"/>
        </w:rPr>
        <w:t>3) до принятия решения по жалобе от контролируемого лица, ее подавшего, поступило заявление об отзыве жалобы;</w:t>
      </w:r>
    </w:p>
    <w:p w:rsidR="00057B73" w:rsidRPr="00057B73" w:rsidRDefault="00057B73" w:rsidP="00057B73">
      <w:pPr>
        <w:spacing w:line="280" w:lineRule="atLeast"/>
        <w:ind w:firstLine="540"/>
        <w:jc w:val="both"/>
      </w:pPr>
      <w:r w:rsidRPr="00057B73">
        <w:rPr>
          <w:rFonts w:ascii="Times New Roman" w:hAnsi="Times New Roman"/>
          <w:sz w:val="28"/>
        </w:rPr>
        <w:t>4) имеется решение суда по вопросам, поставленным в жалобе;</w:t>
      </w:r>
    </w:p>
    <w:p w:rsidR="00057B73" w:rsidRPr="00057B73" w:rsidRDefault="00057B73" w:rsidP="00057B73">
      <w:pPr>
        <w:spacing w:line="280" w:lineRule="atLeast"/>
        <w:ind w:firstLine="540"/>
        <w:jc w:val="both"/>
      </w:pPr>
      <w:r w:rsidRPr="00057B73">
        <w:rPr>
          <w:rFonts w:ascii="Times New Roman" w:hAnsi="Times New Roman"/>
          <w:sz w:val="28"/>
        </w:rPr>
        <w:t>5) ранее руководителю была подана другая жалоба от того же контролируемого лица по тем же основаниям;</w:t>
      </w:r>
    </w:p>
    <w:p w:rsidR="00057B73" w:rsidRPr="00057B73" w:rsidRDefault="00057B73" w:rsidP="00057B73">
      <w:pPr>
        <w:spacing w:line="280" w:lineRule="atLeast"/>
        <w:ind w:firstLine="540"/>
        <w:jc w:val="both"/>
      </w:pPr>
      <w:r w:rsidRPr="00057B73">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57B73" w:rsidRPr="00057B73" w:rsidRDefault="00057B73" w:rsidP="00057B73">
      <w:pPr>
        <w:spacing w:line="280" w:lineRule="atLeast"/>
        <w:ind w:firstLine="540"/>
        <w:jc w:val="both"/>
      </w:pPr>
      <w:r w:rsidRPr="00057B73">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57B73" w:rsidRPr="00057B73" w:rsidRDefault="00057B73" w:rsidP="00057B73">
      <w:pPr>
        <w:spacing w:line="280" w:lineRule="atLeast"/>
        <w:ind w:firstLine="540"/>
        <w:jc w:val="both"/>
      </w:pPr>
      <w:bookmarkStart w:id="9" w:name="P35"/>
      <w:bookmarkEnd w:id="9"/>
      <w:r w:rsidRPr="00057B73">
        <w:rPr>
          <w:rFonts w:ascii="Times New Roman" w:hAnsi="Times New Roman"/>
          <w:sz w:val="28"/>
        </w:rPr>
        <w:t>8) жалоба подана в ненадлежащий уполномоченный орган;</w:t>
      </w:r>
    </w:p>
    <w:p w:rsidR="00057B73" w:rsidRPr="00057B73" w:rsidRDefault="00057B73" w:rsidP="00057B73">
      <w:pPr>
        <w:spacing w:line="280" w:lineRule="atLeast"/>
        <w:ind w:firstLine="540"/>
        <w:jc w:val="both"/>
      </w:pPr>
      <w:r w:rsidRPr="00057B73">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057B73" w:rsidRPr="00057B73" w:rsidRDefault="00057B73" w:rsidP="00057B73">
      <w:pPr>
        <w:spacing w:line="280" w:lineRule="atLeast"/>
        <w:ind w:firstLine="540"/>
        <w:jc w:val="both"/>
      </w:pPr>
      <w:r w:rsidRPr="00057B73">
        <w:rPr>
          <w:rFonts w:ascii="Times New Roman" w:hAnsi="Times New Roman"/>
          <w:sz w:val="28"/>
        </w:rPr>
        <w:t>Отказ в рассмотрении жалобы по основаниям, указанным в под</w:t>
      </w:r>
      <w:hyperlink r:id="rId21" w:anchor="P30" w:history="1">
        <w:r w:rsidRPr="00057B73">
          <w:rPr>
            <w:rFonts w:ascii="Times New Roman" w:hAnsi="Times New Roman"/>
            <w:color w:val="0000FF"/>
            <w:sz w:val="28"/>
          </w:rPr>
          <w:t>пунктах 3</w:t>
        </w:r>
      </w:hyperlink>
      <w:r w:rsidRPr="00057B73">
        <w:rPr>
          <w:rFonts w:ascii="Times New Roman" w:hAnsi="Times New Roman"/>
          <w:sz w:val="28"/>
        </w:rPr>
        <w:t xml:space="preserve"> - </w:t>
      </w:r>
      <w:hyperlink r:id="rId22" w:anchor="P35" w:history="1">
        <w:r w:rsidRPr="00057B73">
          <w:rPr>
            <w:rFonts w:ascii="Times New Roman" w:hAnsi="Times New Roman"/>
            <w:color w:val="0000FF"/>
            <w:sz w:val="28"/>
          </w:rPr>
          <w:t xml:space="preserve">8 </w:t>
        </w:r>
      </w:hyperlink>
      <w:r w:rsidRPr="00057B73">
        <w:rPr>
          <w:rFonts w:ascii="Times New Roman" w:hAnsi="Times New Roman"/>
          <w:sz w:val="28"/>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057B73" w:rsidRPr="00057B73" w:rsidRDefault="00057B73" w:rsidP="00057B73">
      <w:pPr>
        <w:spacing w:line="280" w:lineRule="atLeast"/>
        <w:ind w:firstLine="540"/>
        <w:jc w:val="both"/>
        <w:outlineLvl w:val="0"/>
      </w:pPr>
      <w:r w:rsidRPr="00057B73">
        <w:rPr>
          <w:rFonts w:ascii="Times New Roman" w:hAnsi="Times New Roman"/>
          <w:sz w:val="28"/>
        </w:rPr>
        <w:t>5.4. Порядок рассмотрения жалобы</w:t>
      </w:r>
    </w:p>
    <w:p w:rsidR="00057B73" w:rsidRPr="00057B73" w:rsidRDefault="00057B73" w:rsidP="00057B73">
      <w:pPr>
        <w:spacing w:line="280" w:lineRule="atLeast"/>
        <w:ind w:firstLine="540"/>
        <w:jc w:val="both"/>
      </w:pPr>
      <w:r w:rsidRPr="00057B73">
        <w:rPr>
          <w:rFonts w:ascii="Times New Roman" w:hAnsi="Times New Roman"/>
          <w:sz w:val="28"/>
        </w:rPr>
        <w:t>Руководитель при рассмотрении жалобы использует подсистему досудебного обжалования контрольной (надзорной) деятельности.</w:t>
      </w:r>
    </w:p>
    <w:p w:rsidR="00057B73" w:rsidRPr="00057B73" w:rsidRDefault="00057B73" w:rsidP="00057B73">
      <w:pPr>
        <w:spacing w:line="280" w:lineRule="atLeast"/>
        <w:ind w:firstLine="540"/>
        <w:jc w:val="both"/>
      </w:pPr>
      <w:r w:rsidRPr="00057B73">
        <w:rPr>
          <w:rFonts w:ascii="Times New Roman" w:hAnsi="Times New Roman"/>
          <w:sz w:val="28"/>
        </w:rPr>
        <w:t xml:space="preserve">Жалоба подлежит рассмотрению руководителем в течение двадцати рабочих дней со дня ее регистрации. </w:t>
      </w:r>
    </w:p>
    <w:p w:rsidR="00057B73" w:rsidRPr="00057B73" w:rsidRDefault="00057B73" w:rsidP="00057B73">
      <w:pPr>
        <w:spacing w:line="280" w:lineRule="atLeast"/>
        <w:ind w:firstLine="539"/>
        <w:jc w:val="both"/>
      </w:pPr>
      <w:r w:rsidRPr="00057B73">
        <w:rPr>
          <w:rFonts w:ascii="Times New Roman" w:hAnsi="Times New Roman"/>
          <w:sz w:val="28"/>
        </w:rPr>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57B73" w:rsidRPr="00057B73" w:rsidRDefault="00057B73" w:rsidP="00057B73">
      <w:pPr>
        <w:spacing w:line="280" w:lineRule="atLeast"/>
        <w:ind w:firstLine="539"/>
        <w:jc w:val="both"/>
      </w:pPr>
      <w:r w:rsidRPr="00057B73">
        <w:rPr>
          <w:rFonts w:ascii="Times New Roman" w:hAnsi="Times New Roman"/>
          <w:sz w:val="28"/>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057B73" w:rsidRPr="00057B73" w:rsidRDefault="00057B73" w:rsidP="00057B73">
      <w:pPr>
        <w:spacing w:line="280" w:lineRule="atLeast"/>
        <w:ind w:firstLine="539"/>
        <w:jc w:val="both"/>
      </w:pPr>
      <w:r w:rsidRPr="00057B73">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57B73" w:rsidRPr="00057B73" w:rsidRDefault="00057B73" w:rsidP="00057B73">
      <w:pPr>
        <w:spacing w:line="280" w:lineRule="atLeast"/>
        <w:ind w:firstLine="539"/>
        <w:jc w:val="both"/>
      </w:pPr>
      <w:r w:rsidRPr="00057B73">
        <w:rPr>
          <w:rFonts w:ascii="Times New Roman" w:hAnsi="Times New Roman"/>
          <w:sz w:val="28"/>
        </w:rPr>
        <w:t>По итогам рассмотрения жалобы руководитель принимает одно из следующих решений:</w:t>
      </w:r>
    </w:p>
    <w:p w:rsidR="00057B73" w:rsidRPr="00057B73" w:rsidRDefault="00057B73" w:rsidP="00057B73">
      <w:pPr>
        <w:spacing w:line="280" w:lineRule="atLeast"/>
        <w:ind w:firstLine="540"/>
        <w:jc w:val="both"/>
      </w:pPr>
      <w:r w:rsidRPr="00057B73">
        <w:rPr>
          <w:rFonts w:ascii="Times New Roman" w:hAnsi="Times New Roman"/>
          <w:sz w:val="28"/>
        </w:rPr>
        <w:t>1) оставляет жалобу без удовлетворения;</w:t>
      </w:r>
    </w:p>
    <w:p w:rsidR="00057B73" w:rsidRPr="00057B73" w:rsidRDefault="00057B73" w:rsidP="00057B73">
      <w:pPr>
        <w:spacing w:line="280" w:lineRule="atLeast"/>
        <w:ind w:firstLine="540"/>
        <w:jc w:val="both"/>
      </w:pPr>
      <w:r w:rsidRPr="00057B73">
        <w:rPr>
          <w:rFonts w:ascii="Times New Roman" w:hAnsi="Times New Roman"/>
          <w:sz w:val="28"/>
        </w:rPr>
        <w:t>2) отменяет решение контрольного органа полностью или частично;</w:t>
      </w:r>
    </w:p>
    <w:p w:rsidR="00057B73" w:rsidRPr="00057B73" w:rsidRDefault="00057B73" w:rsidP="00057B73">
      <w:pPr>
        <w:spacing w:line="280" w:lineRule="atLeast"/>
        <w:ind w:firstLine="540"/>
        <w:jc w:val="both"/>
      </w:pPr>
      <w:r w:rsidRPr="00057B73">
        <w:rPr>
          <w:rFonts w:ascii="Times New Roman" w:hAnsi="Times New Roman"/>
          <w:sz w:val="28"/>
        </w:rPr>
        <w:t>3) отменяет решение контрольного органа полностью и принимает новое решение;</w:t>
      </w:r>
    </w:p>
    <w:p w:rsidR="00057B73" w:rsidRPr="00057B73" w:rsidRDefault="00057B73" w:rsidP="00057B73">
      <w:pPr>
        <w:spacing w:line="280" w:lineRule="atLeast"/>
        <w:ind w:firstLine="540"/>
        <w:jc w:val="both"/>
      </w:pPr>
      <w:r w:rsidRPr="00057B73">
        <w:rPr>
          <w:rFonts w:ascii="Times New Roman" w:hAnsi="Times New Roman"/>
          <w:sz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B24561" w:rsidRPr="00D96C75" w:rsidRDefault="00B24561" w:rsidP="000E7BBF">
      <w:pPr>
        <w:pStyle w:val="HTML"/>
        <w:ind w:firstLine="709"/>
        <w:jc w:val="both"/>
        <w:rPr>
          <w:rFonts w:ascii="Times New Roman" w:hAnsi="Times New Roman" w:cs="Times New Roman"/>
          <w:sz w:val="28"/>
          <w:szCs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w:t>
      </w:r>
      <w:r w:rsidR="00D660E9">
        <w:rPr>
          <w:rFonts w:ascii="Times New Roman" w:hAnsi="Times New Roman"/>
          <w:sz w:val="28"/>
        </w:rPr>
        <w:t>2</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57B73" w:rsidRDefault="00057B73" w:rsidP="000E7BBF">
      <w:pPr>
        <w:widowControl/>
        <w:rPr>
          <w:rFonts w:ascii="Times New Roman" w:hAnsi="Times New Roman"/>
          <w:sz w:val="28"/>
          <w:szCs w:val="28"/>
        </w:rPr>
      </w:pPr>
    </w:p>
    <w:p w:rsidR="00057B73" w:rsidRDefault="00057B73" w:rsidP="000E7BBF">
      <w:pPr>
        <w:widowControl/>
        <w:rPr>
          <w:rFonts w:ascii="Times New Roman" w:hAnsi="Times New Roman"/>
          <w:sz w:val="28"/>
          <w:szCs w:val="28"/>
        </w:rPr>
      </w:pPr>
    </w:p>
    <w:p w:rsidR="00057B73" w:rsidRDefault="00057B73"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BA6F89" w:rsidRDefault="00E203FB" w:rsidP="00E203FB">
      <w:pPr>
        <w:widowControl/>
        <w:ind w:left="4820"/>
        <w:jc w:val="right"/>
        <w:rPr>
          <w:sz w:val="28"/>
        </w:rPr>
      </w:pPr>
      <w:r>
        <w:rPr>
          <w:sz w:val="28"/>
        </w:rPr>
        <w:tab/>
      </w:r>
    </w:p>
    <w:p w:rsidR="00BA6F89" w:rsidRDefault="00BA6F89" w:rsidP="00E203FB">
      <w:pPr>
        <w:widowControl/>
        <w:ind w:left="4820"/>
        <w:jc w:val="right"/>
        <w:rPr>
          <w:sz w:val="28"/>
        </w:rPr>
      </w:pPr>
    </w:p>
    <w:p w:rsidR="00BA6F89" w:rsidRDefault="00BA6F89" w:rsidP="00E203FB">
      <w:pPr>
        <w:widowControl/>
        <w:ind w:left="4820"/>
        <w:jc w:val="right"/>
        <w:rPr>
          <w:sz w:val="28"/>
        </w:rPr>
      </w:pPr>
    </w:p>
    <w:p w:rsidR="00E203FB" w:rsidRPr="00AE3BC3" w:rsidRDefault="00E203FB" w:rsidP="00E203FB">
      <w:pPr>
        <w:widowControl/>
        <w:ind w:left="4820"/>
        <w:jc w:val="right"/>
        <w:rPr>
          <w:rFonts w:ascii="Times New Roman" w:hAnsi="Times New Roman"/>
          <w:sz w:val="28"/>
          <w:szCs w:val="28"/>
        </w:rPr>
      </w:pPr>
      <w:r w:rsidRPr="00AE3BC3">
        <w:rPr>
          <w:rFonts w:ascii="Times New Roman" w:hAnsi="Times New Roman"/>
          <w:sz w:val="28"/>
          <w:szCs w:val="28"/>
        </w:rPr>
        <w:t xml:space="preserve">Приложение </w:t>
      </w:r>
      <w:r w:rsidR="007E6C4F">
        <w:rPr>
          <w:rFonts w:ascii="Times New Roman" w:hAnsi="Times New Roman"/>
          <w:sz w:val="28"/>
          <w:szCs w:val="28"/>
        </w:rPr>
        <w:t>1</w:t>
      </w:r>
    </w:p>
    <w:p w:rsidR="00E203FB" w:rsidRPr="00AE3BC3" w:rsidRDefault="00E203FB" w:rsidP="00AE3BC3">
      <w:pPr>
        <w:widowControl/>
        <w:ind w:left="4820"/>
        <w:jc w:val="right"/>
        <w:rPr>
          <w:rFonts w:ascii="Times New Roman" w:hAnsi="Times New Roman"/>
          <w:color w:val="auto"/>
          <w:sz w:val="28"/>
          <w:szCs w:val="28"/>
        </w:rPr>
      </w:pPr>
      <w:r w:rsidRPr="00AE3BC3">
        <w:rPr>
          <w:rFonts w:ascii="Times New Roman" w:hAnsi="Times New Roman"/>
          <w:sz w:val="28"/>
          <w:szCs w:val="28"/>
        </w:rPr>
        <w:t xml:space="preserve">к Положению </w:t>
      </w:r>
    </w:p>
    <w:p w:rsidR="00E203FB" w:rsidRPr="00F71AD8" w:rsidRDefault="00E203FB" w:rsidP="00E203FB">
      <w:pPr>
        <w:pStyle w:val="ConsPlusNormal"/>
        <w:ind w:firstLine="0"/>
        <w:rPr>
          <w:sz w:val="28"/>
        </w:rPr>
      </w:pPr>
    </w:p>
    <w:p w:rsidR="00E203FB" w:rsidRDefault="00E203FB" w:rsidP="00E203FB">
      <w:pPr>
        <w:pStyle w:val="ConsPlusNormal"/>
        <w:ind w:firstLine="0"/>
        <w:jc w:val="center"/>
        <w:rPr>
          <w:strike/>
          <w:shd w:val="clear" w:color="auto" w:fill="F1C100"/>
        </w:rPr>
      </w:pPr>
    </w:p>
    <w:p w:rsidR="00E203FB" w:rsidRPr="0034379B" w:rsidRDefault="00E203FB" w:rsidP="00E203FB">
      <w:pPr>
        <w:pStyle w:val="ConsPlusNormal"/>
        <w:ind w:firstLine="0"/>
        <w:jc w:val="both"/>
        <w:rPr>
          <w:shd w:val="clear" w:color="auto" w:fill="F1C100"/>
        </w:rPr>
      </w:pPr>
    </w:p>
    <w:p w:rsidR="00E203FB" w:rsidRPr="004D1998" w:rsidRDefault="00E203FB" w:rsidP="00E203FB">
      <w:pPr>
        <w:pStyle w:val="ConsPlusNormal"/>
        <w:ind w:firstLine="0"/>
        <w:jc w:val="center"/>
        <w:rPr>
          <w:b/>
          <w:sz w:val="28"/>
          <w:szCs w:val="28"/>
        </w:rPr>
      </w:pPr>
      <w:r w:rsidRPr="004D1998">
        <w:rPr>
          <w:b/>
          <w:sz w:val="28"/>
          <w:szCs w:val="28"/>
        </w:rPr>
        <w:t>Форма предписания Контрольного органа</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E203FB" w:rsidRPr="00F71AD8" w:rsidTr="000C5C85">
        <w:tc>
          <w:tcPr>
            <w:tcW w:w="4252" w:type="dxa"/>
            <w:tcMar>
              <w:top w:w="102" w:type="dxa"/>
              <w:left w:w="62" w:type="dxa"/>
              <w:bottom w:w="102" w:type="dxa"/>
              <w:right w:w="62" w:type="dxa"/>
            </w:tcMar>
          </w:tcPr>
          <w:p w:rsidR="00E203FB" w:rsidRPr="00D34471" w:rsidRDefault="00E203FB" w:rsidP="000C5C85">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E203FB" w:rsidRPr="00D34471" w:rsidRDefault="00E203FB" w:rsidP="000C5C85">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_________________________________</w:t>
            </w:r>
          </w:p>
          <w:p w:rsidR="00E203FB" w:rsidRPr="00D34471" w:rsidRDefault="00E203FB" w:rsidP="000C5C85">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203FB" w:rsidRPr="00DD1D88" w:rsidRDefault="00E203FB" w:rsidP="00E203FB">
      <w:pPr>
        <w:pStyle w:val="ConsPlusNormal"/>
        <w:ind w:firstLine="0"/>
        <w:jc w:val="center"/>
        <w:rPr>
          <w:szCs w:val="24"/>
        </w:rPr>
      </w:pPr>
    </w:p>
    <w:p w:rsidR="00E203FB" w:rsidRPr="00DD1D88" w:rsidRDefault="00E203FB" w:rsidP="00E203FB">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203FB" w:rsidRPr="00DD1D88" w:rsidRDefault="00E203FB" w:rsidP="00E203F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203FB" w:rsidRPr="00DD1D88" w:rsidRDefault="00E203FB" w:rsidP="00E203FB">
      <w:pPr>
        <w:pStyle w:val="ConsPlusNonformat"/>
        <w:jc w:val="center"/>
        <w:rPr>
          <w:rFonts w:ascii="Times New Roman" w:hAnsi="Times New Roman"/>
          <w:sz w:val="24"/>
          <w:szCs w:val="24"/>
        </w:rPr>
      </w:pP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203FB"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E203FB" w:rsidRPr="00DD1D88" w:rsidRDefault="00E203FB" w:rsidP="00E203F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203FB" w:rsidRPr="00DD1D88" w:rsidRDefault="00E203FB" w:rsidP="00E203F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203FB" w:rsidRPr="009E08E2" w:rsidRDefault="00E203FB" w:rsidP="00E203F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203FB" w:rsidRPr="009E08E2" w:rsidRDefault="00E203FB" w:rsidP="00E203F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E203FB" w:rsidRPr="00F71AD8" w:rsidRDefault="00E203FB" w:rsidP="00E203FB">
      <w:pPr>
        <w:pStyle w:val="ConsPlusNonformat"/>
        <w:jc w:val="both"/>
      </w:pPr>
    </w:p>
    <w:p w:rsidR="00E203FB" w:rsidRPr="00871635" w:rsidRDefault="00E203FB" w:rsidP="00AE3BC3">
      <w:pPr>
        <w:pStyle w:val="ConsPlusNonformat"/>
        <w:ind w:firstLine="708"/>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203FB" w:rsidRDefault="00E203FB" w:rsidP="00E203FB">
      <w:pPr>
        <w:pStyle w:val="ConsPlusNonformat"/>
        <w:jc w:val="both"/>
        <w:rPr>
          <w:rFonts w:ascii="Times New Roman" w:hAnsi="Times New Roman"/>
          <w:sz w:val="24"/>
          <w:szCs w:val="24"/>
        </w:rPr>
      </w:pPr>
    </w:p>
    <w:p w:rsidR="00E203FB" w:rsidRPr="00871635" w:rsidRDefault="00E203FB" w:rsidP="00E203F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203FB" w:rsidRPr="002A4054" w:rsidRDefault="00E203FB" w:rsidP="00AE3BC3">
      <w:pPr>
        <w:pStyle w:val="ConsPlusNonformat"/>
        <w:ind w:firstLine="708"/>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E203FB" w:rsidRPr="002A4054" w:rsidRDefault="00E203FB" w:rsidP="00E203F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203FB" w:rsidRPr="002A4054" w:rsidRDefault="00E203FB" w:rsidP="00AE3BC3">
      <w:pPr>
        <w:pStyle w:val="ConsPlusNonformat"/>
        <w:ind w:firstLine="708"/>
        <w:jc w:val="both"/>
        <w:rPr>
          <w:rFonts w:ascii="Times New Roman" w:hAnsi="Times New Roman"/>
          <w:sz w:val="24"/>
          <w:szCs w:val="24"/>
        </w:rPr>
      </w:pPr>
      <w:r w:rsidRPr="002A4054">
        <w:rPr>
          <w:rFonts w:ascii="Times New Roman" w:hAnsi="Times New Roman"/>
          <w:sz w:val="24"/>
          <w:szCs w:val="24"/>
        </w:rPr>
        <w:t>2.Уведомить _______________________________________________________________</w:t>
      </w:r>
    </w:p>
    <w:p w:rsidR="00E203FB" w:rsidRPr="00871635" w:rsidRDefault="00E203FB" w:rsidP="00E203F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203FB"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203FB" w:rsidRDefault="00E203FB" w:rsidP="00E203FB">
      <w:pPr>
        <w:pStyle w:val="ConsPlusNonformat"/>
        <w:jc w:val="both"/>
        <w:rPr>
          <w:rFonts w:ascii="Times New Roman" w:hAnsi="Times New Roman"/>
          <w:sz w:val="24"/>
          <w:szCs w:val="24"/>
        </w:rPr>
      </w:pPr>
    </w:p>
    <w:p w:rsidR="00E203FB" w:rsidRPr="009E08E2" w:rsidRDefault="00E203FB" w:rsidP="00E203F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E203FB" w:rsidRPr="00F71AD8" w:rsidRDefault="00E203FB" w:rsidP="00E203F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E203FB" w:rsidRPr="00F71AD8" w:rsidTr="000C5C85">
        <w:tc>
          <w:tcPr>
            <w:tcW w:w="3010" w:type="dxa"/>
            <w:tcMar>
              <w:top w:w="102" w:type="dxa"/>
              <w:left w:w="62" w:type="dxa"/>
              <w:bottom w:w="102" w:type="dxa"/>
              <w:right w:w="62" w:type="dxa"/>
            </w:tcMar>
          </w:tcPr>
          <w:p w:rsidR="00E203FB" w:rsidRPr="00D34471" w:rsidRDefault="00E203FB" w:rsidP="000C5C85">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203FB" w:rsidRPr="00D34471" w:rsidRDefault="00E203FB" w:rsidP="000C5C85">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203FB" w:rsidRPr="00D34471" w:rsidRDefault="00E203FB" w:rsidP="000C5C85">
            <w:pPr>
              <w:pStyle w:val="ConsPlusNormal"/>
              <w:jc w:val="center"/>
              <w:rPr>
                <w:color w:val="000000"/>
                <w:szCs w:val="20"/>
              </w:rPr>
            </w:pPr>
            <w:r w:rsidRPr="00D34471">
              <w:rPr>
                <w:color w:val="000000"/>
                <w:szCs w:val="20"/>
              </w:rPr>
              <w:t>__________________</w:t>
            </w:r>
          </w:p>
        </w:tc>
      </w:tr>
      <w:tr w:rsidR="00E203FB" w:rsidRPr="00F71AD8" w:rsidTr="000C5C85">
        <w:tc>
          <w:tcPr>
            <w:tcW w:w="3010" w:type="dxa"/>
            <w:tcMar>
              <w:top w:w="102" w:type="dxa"/>
              <w:left w:w="62" w:type="dxa"/>
              <w:bottom w:w="102" w:type="dxa"/>
              <w:right w:w="62" w:type="dxa"/>
            </w:tcMar>
          </w:tcPr>
          <w:p w:rsidR="00E203FB" w:rsidRPr="00D34471" w:rsidRDefault="00E203FB" w:rsidP="000C5C85">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203FB" w:rsidRPr="00D34471" w:rsidRDefault="00E203FB" w:rsidP="000C5C85">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203FB" w:rsidRPr="00D34471" w:rsidRDefault="00E203FB" w:rsidP="000C5C85">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203FB" w:rsidRPr="00F71AD8" w:rsidRDefault="00E203FB" w:rsidP="00E203FB">
      <w:pPr>
        <w:widowControl/>
        <w:spacing w:after="200" w:line="276" w:lineRule="auto"/>
        <w:rPr>
          <w:rFonts w:ascii="Times New Roman" w:hAnsi="Times New Roman"/>
          <w:color w:val="4F81BD"/>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E203FB" w:rsidRDefault="00E203FB" w:rsidP="00E203FB">
      <w:pPr>
        <w:pStyle w:val="a8"/>
        <w:widowControl/>
        <w:tabs>
          <w:tab w:val="left" w:pos="1134"/>
        </w:tabs>
        <w:ind w:left="0"/>
        <w:jc w:val="center"/>
        <w:rPr>
          <w:rFonts w:ascii="Times New Roman" w:hAnsi="Times New Roman"/>
          <w:b/>
          <w:sz w:val="28"/>
        </w:rPr>
      </w:pPr>
    </w:p>
    <w:p w:rsidR="00504959" w:rsidRDefault="00504959" w:rsidP="00E203FB">
      <w:pPr>
        <w:pStyle w:val="a8"/>
        <w:widowControl/>
        <w:tabs>
          <w:tab w:val="left" w:pos="1134"/>
        </w:tabs>
        <w:ind w:left="0"/>
        <w:jc w:val="center"/>
        <w:rPr>
          <w:rFonts w:ascii="Times New Roman" w:hAnsi="Times New Roman"/>
          <w:b/>
          <w:sz w:val="28"/>
        </w:rPr>
      </w:pPr>
    </w:p>
    <w:p w:rsidR="00AE3BC3" w:rsidRDefault="00AE3BC3" w:rsidP="00E203FB">
      <w:pPr>
        <w:pStyle w:val="a8"/>
        <w:widowControl/>
        <w:tabs>
          <w:tab w:val="left" w:pos="1134"/>
        </w:tabs>
        <w:ind w:left="0"/>
        <w:jc w:val="center"/>
        <w:rPr>
          <w:rFonts w:ascii="Times New Roman" w:hAnsi="Times New Roman"/>
          <w:b/>
          <w:sz w:val="28"/>
        </w:rPr>
      </w:pPr>
    </w:p>
    <w:p w:rsidR="00AE3BC3" w:rsidRDefault="00AE3BC3" w:rsidP="00E203FB">
      <w:pPr>
        <w:pStyle w:val="a8"/>
        <w:widowControl/>
        <w:tabs>
          <w:tab w:val="left" w:pos="1134"/>
        </w:tabs>
        <w:ind w:left="0"/>
        <w:jc w:val="center"/>
        <w:rPr>
          <w:rFonts w:ascii="Times New Roman" w:hAnsi="Times New Roman"/>
          <w:b/>
          <w:sz w:val="28"/>
        </w:rPr>
      </w:pPr>
    </w:p>
    <w:p w:rsidR="00AE3BC3" w:rsidRDefault="00AE3BC3" w:rsidP="00E203FB">
      <w:pPr>
        <w:pStyle w:val="a8"/>
        <w:widowControl/>
        <w:tabs>
          <w:tab w:val="left" w:pos="1134"/>
        </w:tabs>
        <w:ind w:left="0"/>
        <w:jc w:val="center"/>
        <w:rPr>
          <w:rFonts w:ascii="Times New Roman" w:hAnsi="Times New Roman"/>
          <w:b/>
          <w:sz w:val="28"/>
        </w:rPr>
      </w:pPr>
    </w:p>
    <w:p w:rsidR="00504959" w:rsidRDefault="00504959" w:rsidP="00E203FB">
      <w:pPr>
        <w:pStyle w:val="a8"/>
        <w:widowControl/>
        <w:tabs>
          <w:tab w:val="left" w:pos="1134"/>
        </w:tabs>
        <w:ind w:left="0"/>
        <w:jc w:val="center"/>
        <w:rPr>
          <w:rFonts w:ascii="Times New Roman" w:hAnsi="Times New Roman"/>
          <w:b/>
          <w:sz w:val="28"/>
        </w:rPr>
      </w:pPr>
    </w:p>
    <w:p w:rsidR="00E203FB" w:rsidRPr="00AE3BC3" w:rsidRDefault="00E203FB" w:rsidP="00E203FB">
      <w:pPr>
        <w:widowControl/>
        <w:ind w:left="4820"/>
        <w:jc w:val="right"/>
        <w:rPr>
          <w:rFonts w:ascii="Times New Roman" w:hAnsi="Times New Roman"/>
          <w:sz w:val="28"/>
          <w:szCs w:val="28"/>
        </w:rPr>
      </w:pPr>
      <w:r w:rsidRPr="00AE3BC3">
        <w:rPr>
          <w:rFonts w:ascii="Times New Roman" w:hAnsi="Times New Roman"/>
          <w:sz w:val="28"/>
          <w:szCs w:val="28"/>
        </w:rPr>
        <w:t xml:space="preserve">Приложение </w:t>
      </w:r>
      <w:r w:rsidR="00DF35F7">
        <w:rPr>
          <w:rFonts w:ascii="Times New Roman" w:hAnsi="Times New Roman"/>
          <w:sz w:val="28"/>
          <w:szCs w:val="28"/>
        </w:rPr>
        <w:t>2</w:t>
      </w:r>
    </w:p>
    <w:p w:rsidR="00E203FB" w:rsidRPr="00AE3BC3" w:rsidRDefault="00E203FB" w:rsidP="00E203FB">
      <w:pPr>
        <w:widowControl/>
        <w:ind w:left="4820"/>
        <w:jc w:val="right"/>
        <w:rPr>
          <w:rFonts w:ascii="Times New Roman" w:hAnsi="Times New Roman"/>
          <w:color w:val="auto"/>
          <w:sz w:val="28"/>
          <w:szCs w:val="28"/>
        </w:rPr>
      </w:pPr>
      <w:r w:rsidRPr="00AE3BC3">
        <w:rPr>
          <w:rFonts w:ascii="Times New Roman" w:hAnsi="Times New Roman"/>
          <w:sz w:val="28"/>
          <w:szCs w:val="28"/>
        </w:rPr>
        <w:t>к Положению</w:t>
      </w:r>
    </w:p>
    <w:p w:rsidR="00E203FB" w:rsidRPr="00F405C8" w:rsidRDefault="00E203FB" w:rsidP="00E203FB">
      <w:pPr>
        <w:pStyle w:val="a8"/>
        <w:widowControl/>
        <w:tabs>
          <w:tab w:val="left" w:pos="1134"/>
        </w:tabs>
        <w:ind w:left="0"/>
        <w:rPr>
          <w:rFonts w:ascii="Times New Roman" w:hAnsi="Times New Roman"/>
          <w:b/>
          <w:sz w:val="28"/>
          <w:highlight w:val="yellow"/>
        </w:rPr>
      </w:pPr>
    </w:p>
    <w:p w:rsidR="00E203FB" w:rsidRPr="00F405C8" w:rsidRDefault="00E203FB" w:rsidP="00E203FB">
      <w:pPr>
        <w:pStyle w:val="a8"/>
        <w:widowControl/>
        <w:tabs>
          <w:tab w:val="left" w:pos="1134"/>
        </w:tabs>
        <w:ind w:left="0"/>
        <w:rPr>
          <w:rFonts w:ascii="Times New Roman" w:hAnsi="Times New Roman"/>
          <w:b/>
          <w:sz w:val="28"/>
          <w:highlight w:val="yellow"/>
        </w:rPr>
      </w:pPr>
    </w:p>
    <w:p w:rsidR="00E203FB" w:rsidRDefault="00E203FB" w:rsidP="00E203FB">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Default="00E203FB" w:rsidP="00E203FB">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E203FB" w:rsidTr="000C5C85">
        <w:trPr>
          <w:trHeight w:val="31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E203FB" w:rsidTr="000C5C85">
        <w:trPr>
          <w:trHeight w:val="15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E203FB" w:rsidTr="000C5C85">
        <w:trPr>
          <w:trHeight w:val="12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0C5C85">
        <w:trPr>
          <w:trHeight w:val="165"/>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203FB" w:rsidTr="000C5C85">
        <w:trPr>
          <w:trHeight w:val="142"/>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E203FB" w:rsidTr="000C5C85">
        <w:trPr>
          <w:trHeight w:val="157"/>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E203FB" w:rsidTr="000C5C85">
        <w:trPr>
          <w:trHeight w:val="180"/>
        </w:trPr>
        <w:tc>
          <w:tcPr>
            <w:tcW w:w="6119"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203FB" w:rsidRPr="004704DD" w:rsidRDefault="00E203FB" w:rsidP="000C5C85">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E203FB" w:rsidRDefault="00E203FB" w:rsidP="00E203FB">
      <w:pPr>
        <w:jc w:val="center"/>
        <w:rPr>
          <w:sz w:val="28"/>
          <w:szCs w:val="28"/>
        </w:rPr>
      </w:pPr>
    </w:p>
    <w:p w:rsidR="00E203FB" w:rsidRPr="00C32A36" w:rsidRDefault="00E203FB" w:rsidP="00E203F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E203FB" w:rsidRPr="00C32A36" w:rsidRDefault="00E203FB" w:rsidP="000C5C85">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РЗф-количество проведенных плановых (рейдовых) заданий (осмотров)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E203FB" w:rsidRPr="00C32A36" w:rsidTr="000C5C8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r w:rsidR="00E203FB" w:rsidRPr="00C32A36" w:rsidTr="000C5C8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E203FB" w:rsidRPr="00C32A36" w:rsidRDefault="00E203FB" w:rsidP="000C5C85">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3FB" w:rsidRPr="00C32A36" w:rsidRDefault="00E203FB" w:rsidP="000C5C85">
            <w:pPr>
              <w:widowControl/>
              <w:rPr>
                <w:rFonts w:ascii="Times New Roman" w:hAnsi="Times New Roman"/>
                <w:color w:val="auto"/>
                <w:sz w:val="24"/>
                <w:szCs w:val="24"/>
              </w:rPr>
            </w:pPr>
          </w:p>
        </w:tc>
      </w:tr>
    </w:tbl>
    <w:p w:rsidR="00E203FB" w:rsidRPr="00C32A36" w:rsidRDefault="00E203FB" w:rsidP="00E203FB">
      <w:pPr>
        <w:jc w:val="center"/>
        <w:rPr>
          <w:rFonts w:ascii="Times New Roman" w:hAnsi="Times New Roman"/>
          <w:color w:val="auto"/>
          <w:sz w:val="28"/>
          <w:szCs w:val="28"/>
        </w:rPr>
      </w:pPr>
    </w:p>
    <w:p w:rsidR="00E203FB" w:rsidRPr="00C32A36" w:rsidRDefault="00E203FB" w:rsidP="00E203F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tblPr>
      <w:tblGrid>
        <w:gridCol w:w="6"/>
      </w:tblGrid>
      <w:tr w:rsidR="00E203FB" w:rsidRPr="00C32A36" w:rsidTr="000C5C85">
        <w:tc>
          <w:tcPr>
            <w:tcW w:w="0" w:type="auto"/>
            <w:shd w:val="clear" w:color="auto" w:fill="auto"/>
            <w:vAlign w:val="center"/>
            <w:hideMark/>
          </w:tcPr>
          <w:p w:rsidR="00E203FB" w:rsidRPr="00C32A36" w:rsidRDefault="00E203FB" w:rsidP="000C5C85">
            <w:pPr>
              <w:widowControl/>
              <w:rPr>
                <w:rFonts w:ascii="Times New Roman" w:hAnsi="Times New Roman"/>
                <w:color w:val="auto"/>
                <w:sz w:val="28"/>
                <w:szCs w:val="28"/>
              </w:rPr>
            </w:pPr>
          </w:p>
        </w:tc>
      </w:tr>
    </w:tbl>
    <w:p w:rsidR="00E203FB" w:rsidRPr="00C32A36" w:rsidRDefault="00E203FB" w:rsidP="00504959">
      <w:pPr>
        <w:pStyle w:val="a8"/>
        <w:widowControl/>
        <w:tabs>
          <w:tab w:val="left" w:pos="1134"/>
        </w:tabs>
        <w:ind w:left="0"/>
        <w:jc w:val="both"/>
        <w:rPr>
          <w:rFonts w:ascii="Times New Roman" w:hAnsi="Times New Roman"/>
          <w:sz w:val="28"/>
          <w:szCs w:val="28"/>
        </w:rPr>
      </w:pPr>
    </w:p>
    <w:sectPr w:rsidR="00E203FB" w:rsidRPr="00C32A36" w:rsidSect="00E203FB">
      <w:pgSz w:w="11906" w:h="16838"/>
      <w:pgMar w:top="1134"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E9" w:rsidRDefault="003D12E9" w:rsidP="000E7BBF">
      <w:r>
        <w:separator/>
      </w:r>
    </w:p>
  </w:endnote>
  <w:endnote w:type="continuationSeparator" w:id="1">
    <w:p w:rsidR="003D12E9" w:rsidRDefault="003D12E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E9" w:rsidRDefault="003D12E9" w:rsidP="000E7BBF">
      <w:r>
        <w:separator/>
      </w:r>
    </w:p>
  </w:footnote>
  <w:footnote w:type="continuationSeparator" w:id="1">
    <w:p w:rsidR="003D12E9" w:rsidRDefault="003D12E9"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7B185F"/>
    <w:rsid w:val="000176AB"/>
    <w:rsid w:val="00030B2D"/>
    <w:rsid w:val="0004178C"/>
    <w:rsid w:val="00057B73"/>
    <w:rsid w:val="00073005"/>
    <w:rsid w:val="000A1732"/>
    <w:rsid w:val="000D09E5"/>
    <w:rsid w:val="000D2B4D"/>
    <w:rsid w:val="000E7BBF"/>
    <w:rsid w:val="00147085"/>
    <w:rsid w:val="00156FED"/>
    <w:rsid w:val="001B47B6"/>
    <w:rsid w:val="001D2A82"/>
    <w:rsid w:val="001D7F01"/>
    <w:rsid w:val="00241D52"/>
    <w:rsid w:val="00242BBB"/>
    <w:rsid w:val="00284EC2"/>
    <w:rsid w:val="002C4417"/>
    <w:rsid w:val="002C4CF1"/>
    <w:rsid w:val="002D2FB2"/>
    <w:rsid w:val="00335A2A"/>
    <w:rsid w:val="003509A4"/>
    <w:rsid w:val="00364CC4"/>
    <w:rsid w:val="00381F21"/>
    <w:rsid w:val="00383B7F"/>
    <w:rsid w:val="003844CE"/>
    <w:rsid w:val="003D12E9"/>
    <w:rsid w:val="003E666D"/>
    <w:rsid w:val="00411A4A"/>
    <w:rsid w:val="004320CB"/>
    <w:rsid w:val="00447252"/>
    <w:rsid w:val="00464B85"/>
    <w:rsid w:val="00477305"/>
    <w:rsid w:val="00504959"/>
    <w:rsid w:val="00591AB7"/>
    <w:rsid w:val="005A6752"/>
    <w:rsid w:val="00625F54"/>
    <w:rsid w:val="00641DD0"/>
    <w:rsid w:val="0067760F"/>
    <w:rsid w:val="006A4650"/>
    <w:rsid w:val="006D7912"/>
    <w:rsid w:val="00707B35"/>
    <w:rsid w:val="00730723"/>
    <w:rsid w:val="00733FF8"/>
    <w:rsid w:val="00775DA7"/>
    <w:rsid w:val="00787C5D"/>
    <w:rsid w:val="007A03C9"/>
    <w:rsid w:val="007A3412"/>
    <w:rsid w:val="007A7AA9"/>
    <w:rsid w:val="007B0D9F"/>
    <w:rsid w:val="007B0E7C"/>
    <w:rsid w:val="007B185F"/>
    <w:rsid w:val="007D5AD9"/>
    <w:rsid w:val="007E6C4F"/>
    <w:rsid w:val="00834295"/>
    <w:rsid w:val="0084171D"/>
    <w:rsid w:val="008775CC"/>
    <w:rsid w:val="008C2B7C"/>
    <w:rsid w:val="008E79FB"/>
    <w:rsid w:val="008F42E1"/>
    <w:rsid w:val="00900A28"/>
    <w:rsid w:val="0099433E"/>
    <w:rsid w:val="009B54C4"/>
    <w:rsid w:val="009E1810"/>
    <w:rsid w:val="00A13A25"/>
    <w:rsid w:val="00A14EC0"/>
    <w:rsid w:val="00A15315"/>
    <w:rsid w:val="00A64A6B"/>
    <w:rsid w:val="00A930C9"/>
    <w:rsid w:val="00AE3BC3"/>
    <w:rsid w:val="00B11DFF"/>
    <w:rsid w:val="00B20D87"/>
    <w:rsid w:val="00B221A2"/>
    <w:rsid w:val="00B24561"/>
    <w:rsid w:val="00B33824"/>
    <w:rsid w:val="00B75C5C"/>
    <w:rsid w:val="00B97613"/>
    <w:rsid w:val="00BA6F89"/>
    <w:rsid w:val="00C06AC1"/>
    <w:rsid w:val="00C70753"/>
    <w:rsid w:val="00CD2977"/>
    <w:rsid w:val="00CD3E8B"/>
    <w:rsid w:val="00CE7007"/>
    <w:rsid w:val="00D0285A"/>
    <w:rsid w:val="00D03202"/>
    <w:rsid w:val="00D51060"/>
    <w:rsid w:val="00D51165"/>
    <w:rsid w:val="00D660E9"/>
    <w:rsid w:val="00D96C75"/>
    <w:rsid w:val="00DC3C44"/>
    <w:rsid w:val="00DE67CE"/>
    <w:rsid w:val="00DE739C"/>
    <w:rsid w:val="00DF35F7"/>
    <w:rsid w:val="00E203FB"/>
    <w:rsid w:val="00E47230"/>
    <w:rsid w:val="00EA66DF"/>
    <w:rsid w:val="00EB3507"/>
    <w:rsid w:val="00EB7F3D"/>
    <w:rsid w:val="00F47CA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17">
    <w:name w:val="Заголовок №1_"/>
    <w:basedOn w:val="a0"/>
    <w:link w:val="18"/>
    <w:rsid w:val="00BA6F89"/>
    <w:rPr>
      <w:sz w:val="26"/>
      <w:szCs w:val="26"/>
      <w:shd w:val="clear" w:color="auto" w:fill="FFFFFF"/>
    </w:rPr>
  </w:style>
  <w:style w:type="paragraph" w:customStyle="1" w:styleId="18">
    <w:name w:val="Заголовок №1"/>
    <w:basedOn w:val="a"/>
    <w:link w:val="17"/>
    <w:rsid w:val="00BA6F89"/>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65515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48A975405E18CF43CDBAA6B2B9B3DC91F659272A32907B91BB154AC0FCE58F6F281A2CF4772830B39D840FAD15FDDCA6B4801F0A7D86131ByE38F" TargetMode="External"/><Relationship Id="rId3" Type="http://schemas.openxmlformats.org/officeDocument/2006/relationships/styles" Target="style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23" Type="http://schemas.openxmlformats.org/officeDocument/2006/relationships/fontTable" Target="fontTable.xm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4" Type="http://schemas.openxmlformats.org/officeDocument/2006/relationships/settings" Target="settings.xml"/><Relationship Id="rId9" Type="http://schemas.openxmlformats.org/officeDocument/2006/relationships/hyperlink" Target="consultantplus://offline/ref=DF95A627FA8F1B4A3B56F32E509ECEB3C5C9E4AF8B5FD2FAD29AEEA1290FE3C0675CFAE8D2CFBC81031B98C5ACD0S8M"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 Id="rId22"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6CBF-7FF7-40A2-BBF5-BD456982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8872</Words>
  <Characters>50577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Заинчковская</cp:lastModifiedBy>
  <cp:revision>5</cp:revision>
  <dcterms:created xsi:type="dcterms:W3CDTF">2021-09-29T07:30:00Z</dcterms:created>
  <dcterms:modified xsi:type="dcterms:W3CDTF">2021-10-21T12:33:00Z</dcterms:modified>
</cp:coreProperties>
</file>