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39" w:rsidRDefault="003E6D75" w:rsidP="00B81139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39" w:rsidRDefault="00B81139" w:rsidP="00B81139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800"/>
        <w:gridCol w:w="3883"/>
      </w:tblGrid>
      <w:tr w:rsidR="00B8113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КАР ОВМÖДЧÖМИНСА </w:t>
            </w:r>
            <w:proofErr w:type="gramStart"/>
            <w:r>
              <w:rPr>
                <w:b/>
                <w:bCs/>
              </w:rPr>
              <w:t>СÖВЕТ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ГОРОДСКОГО ПОСЕЛЕНИЯ «МИКУНЬ»</w:t>
            </w:r>
          </w:p>
        </w:tc>
      </w:tr>
    </w:tbl>
    <w:p w:rsidR="00B81139" w:rsidRDefault="00B81139" w:rsidP="00B81139">
      <w:pPr>
        <w:spacing w:line="360" w:lineRule="auto"/>
        <w:jc w:val="center"/>
        <w:rPr>
          <w:b/>
          <w:bCs/>
        </w:rPr>
      </w:pPr>
    </w:p>
    <w:p w:rsidR="00B81139" w:rsidRDefault="00B81139" w:rsidP="00B81139">
      <w:pPr>
        <w:jc w:val="center"/>
        <w:rPr>
          <w:b/>
          <w:bCs/>
        </w:rPr>
      </w:pPr>
    </w:p>
    <w:p w:rsidR="00B81139" w:rsidRDefault="00B81139" w:rsidP="00B81139">
      <w:pPr>
        <w:pStyle w:val="2"/>
      </w:pPr>
      <w:r>
        <w:t>КЫВКÖРТÖД</w:t>
      </w:r>
    </w:p>
    <w:p w:rsidR="00B81139" w:rsidRDefault="00B81139" w:rsidP="00B81139">
      <w:pPr>
        <w:pStyle w:val="2"/>
        <w:spacing w:line="360" w:lineRule="auto"/>
        <w:rPr>
          <w:rFonts w:ascii="Garamond" w:hAnsi="Garamond"/>
        </w:rPr>
      </w:pPr>
      <w:r>
        <w:t>РЕШЕНИЕ</w:t>
      </w:r>
    </w:p>
    <w:p w:rsidR="00B81139" w:rsidRDefault="00B81139" w:rsidP="00B81139">
      <w:pPr>
        <w:spacing w:line="360" w:lineRule="auto"/>
        <w:rPr>
          <w:rFonts w:ascii="Garamond" w:hAnsi="Garamond"/>
        </w:rPr>
      </w:pPr>
    </w:p>
    <w:p w:rsidR="00B81139" w:rsidRDefault="00A2379B" w:rsidP="00B81139">
      <w:pPr>
        <w:rPr>
          <w:sz w:val="28"/>
          <w:szCs w:val="28"/>
        </w:rPr>
      </w:pPr>
      <w:r>
        <w:rPr>
          <w:sz w:val="28"/>
          <w:szCs w:val="28"/>
        </w:rPr>
        <w:t xml:space="preserve"> от 26 февраля 2015 года</w:t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  <w:t xml:space="preserve">           </w:t>
      </w:r>
      <w:r w:rsidR="00B81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B81139">
        <w:rPr>
          <w:sz w:val="28"/>
          <w:szCs w:val="28"/>
        </w:rPr>
        <w:t xml:space="preserve">  </w:t>
      </w:r>
      <w:r w:rsidR="00B81139" w:rsidRPr="001D48D2">
        <w:rPr>
          <w:sz w:val="28"/>
          <w:szCs w:val="28"/>
        </w:rPr>
        <w:t xml:space="preserve">№ </w:t>
      </w:r>
      <w:r>
        <w:rPr>
          <w:sz w:val="28"/>
          <w:szCs w:val="28"/>
        </w:rPr>
        <w:t>3/22-132</w:t>
      </w:r>
    </w:p>
    <w:p w:rsidR="00B81139" w:rsidRDefault="00B81139" w:rsidP="00B81139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икунь </w:t>
      </w:r>
      <w:r w:rsidR="00753A1D">
        <w:rPr>
          <w:sz w:val="28"/>
          <w:szCs w:val="28"/>
        </w:rPr>
        <w:t xml:space="preserve">    </w:t>
      </w:r>
    </w:p>
    <w:p w:rsidR="00B81139" w:rsidRDefault="00B81139" w:rsidP="00B81139">
      <w:pPr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503"/>
        <w:gridCol w:w="4785"/>
      </w:tblGrid>
      <w:tr w:rsidR="00B81139" w:rsidRPr="00CD538E" w:rsidTr="00A2379B">
        <w:tc>
          <w:tcPr>
            <w:tcW w:w="4503" w:type="dxa"/>
            <w:shd w:val="clear" w:color="auto" w:fill="auto"/>
          </w:tcPr>
          <w:p w:rsidR="00B81139" w:rsidRPr="00A2379B" w:rsidRDefault="004464DA" w:rsidP="00A237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</w:t>
            </w:r>
            <w:r w:rsidRPr="004464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утверждении Положения о</w:t>
            </w:r>
            <w:r w:rsidRPr="004464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жилищном фонде </w:t>
            </w:r>
            <w:r w:rsidR="00D26A3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оммерческого использования  муниципального образования</w:t>
            </w:r>
            <w:r w:rsidR="00A237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городского поселения «Микунь»</w:t>
            </w:r>
          </w:p>
        </w:tc>
        <w:tc>
          <w:tcPr>
            <w:tcW w:w="4785" w:type="dxa"/>
            <w:shd w:val="clear" w:color="auto" w:fill="auto"/>
          </w:tcPr>
          <w:p w:rsidR="00B81139" w:rsidRPr="00CD538E" w:rsidRDefault="00B81139" w:rsidP="00B23004">
            <w:pPr>
              <w:jc w:val="both"/>
              <w:rPr>
                <w:sz w:val="28"/>
                <w:szCs w:val="28"/>
              </w:rPr>
            </w:pPr>
          </w:p>
        </w:tc>
      </w:tr>
    </w:tbl>
    <w:p w:rsidR="00525471" w:rsidRPr="00ED4F5B" w:rsidRDefault="00525471" w:rsidP="00897F59">
      <w:pPr>
        <w:spacing w:line="276" w:lineRule="auto"/>
        <w:ind w:right="-199"/>
        <w:jc w:val="both"/>
        <w:rPr>
          <w:sz w:val="28"/>
          <w:szCs w:val="28"/>
        </w:rPr>
      </w:pPr>
    </w:p>
    <w:p w:rsidR="004464DA" w:rsidRPr="00A2379B" w:rsidRDefault="004464DA" w:rsidP="00A237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64DA">
        <w:rPr>
          <w:sz w:val="28"/>
          <w:szCs w:val="28"/>
        </w:rPr>
        <w:t xml:space="preserve">В соответствии с </w:t>
      </w:r>
      <w:r w:rsidRPr="00A2379B">
        <w:rPr>
          <w:sz w:val="28"/>
          <w:szCs w:val="28"/>
        </w:rPr>
        <w:t xml:space="preserve">Гражданским </w:t>
      </w:r>
      <w:hyperlink r:id="rId10" w:history="1">
        <w:r w:rsidRPr="00A2379B">
          <w:rPr>
            <w:sz w:val="28"/>
            <w:szCs w:val="28"/>
          </w:rPr>
          <w:t>кодексом</w:t>
        </w:r>
      </w:hyperlink>
      <w:r w:rsidRPr="00A2379B">
        <w:rPr>
          <w:sz w:val="28"/>
          <w:szCs w:val="28"/>
        </w:rPr>
        <w:t xml:space="preserve"> Российской Федерации, Жилищным </w:t>
      </w:r>
      <w:hyperlink r:id="rId11" w:history="1">
        <w:r w:rsidRPr="00A2379B">
          <w:rPr>
            <w:sz w:val="28"/>
            <w:szCs w:val="28"/>
          </w:rPr>
          <w:t>кодексом</w:t>
        </w:r>
      </w:hyperlink>
      <w:r w:rsidRPr="00A2379B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A2379B">
          <w:rPr>
            <w:sz w:val="28"/>
            <w:szCs w:val="28"/>
          </w:rPr>
          <w:t>законом</w:t>
        </w:r>
      </w:hyperlink>
      <w:r w:rsidRPr="00A2379B">
        <w:rPr>
          <w:sz w:val="28"/>
          <w:szCs w:val="28"/>
        </w:rPr>
        <w:t xml:space="preserve"> от 6 октября 2003 года 131-ФЗ "Об общих принципах организации местного самоуправления в Российской Федерации", </w:t>
      </w:r>
      <w:hyperlink r:id="rId13" w:history="1">
        <w:r w:rsidRPr="00A2379B">
          <w:rPr>
            <w:sz w:val="28"/>
            <w:szCs w:val="28"/>
          </w:rPr>
          <w:t>Постановлением</w:t>
        </w:r>
      </w:hyperlink>
      <w:r w:rsidRPr="00A2379B">
        <w:rPr>
          <w:sz w:val="28"/>
          <w:szCs w:val="28"/>
        </w:rPr>
        <w:t xml:space="preserve"> Правительства Российской Федерации от 21 января 2006 года N 25 "Об утверждении Правил пользования жилыми помещениями", </w:t>
      </w:r>
      <w:hyperlink r:id="rId14" w:history="1">
        <w:r w:rsidRPr="00A2379B">
          <w:rPr>
            <w:sz w:val="28"/>
            <w:szCs w:val="28"/>
          </w:rPr>
          <w:t>Уставом</w:t>
        </w:r>
      </w:hyperlink>
      <w:r w:rsidRPr="00A2379B">
        <w:rPr>
          <w:sz w:val="28"/>
          <w:szCs w:val="28"/>
        </w:rPr>
        <w:t xml:space="preserve"> муниципального образования городск</w:t>
      </w:r>
      <w:r w:rsidR="00791224">
        <w:rPr>
          <w:sz w:val="28"/>
          <w:szCs w:val="28"/>
        </w:rPr>
        <w:t>ого поселения «Микунь", Совет</w:t>
      </w:r>
      <w:r w:rsidRPr="00A2379B">
        <w:rPr>
          <w:sz w:val="28"/>
          <w:szCs w:val="28"/>
        </w:rPr>
        <w:t xml:space="preserve"> городского поселения «Микунь» РЕШИЛ:</w:t>
      </w:r>
      <w:proofErr w:type="gramEnd"/>
    </w:p>
    <w:p w:rsidR="004464DA" w:rsidRPr="00A2379B" w:rsidRDefault="004464DA" w:rsidP="00A23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 Утвердить </w:t>
      </w:r>
      <w:hyperlink w:anchor="Par30" w:history="1">
        <w:r w:rsidRPr="00A2379B">
          <w:rPr>
            <w:sz w:val="28"/>
            <w:szCs w:val="28"/>
          </w:rPr>
          <w:t>Положение</w:t>
        </w:r>
      </w:hyperlink>
      <w:r w:rsidRPr="00A2379B">
        <w:rPr>
          <w:sz w:val="28"/>
          <w:szCs w:val="28"/>
        </w:rPr>
        <w:t xml:space="preserve"> о жилищном фонде коммерческо</w:t>
      </w:r>
      <w:r w:rsidR="00A2379B">
        <w:rPr>
          <w:sz w:val="28"/>
          <w:szCs w:val="28"/>
        </w:rPr>
        <w:t xml:space="preserve">го </w:t>
      </w:r>
      <w:proofErr w:type="spellStart"/>
      <w:proofErr w:type="gramStart"/>
      <w:r w:rsidR="00A2379B">
        <w:rPr>
          <w:sz w:val="28"/>
          <w:szCs w:val="28"/>
        </w:rPr>
        <w:t>исполь-зования</w:t>
      </w:r>
      <w:proofErr w:type="spellEnd"/>
      <w:proofErr w:type="gramEnd"/>
      <w:r w:rsidR="00A2379B">
        <w:rPr>
          <w:sz w:val="28"/>
          <w:szCs w:val="28"/>
        </w:rPr>
        <w:t xml:space="preserve"> муниципального </w:t>
      </w:r>
      <w:r w:rsidRPr="00A2379B">
        <w:rPr>
          <w:sz w:val="28"/>
          <w:szCs w:val="28"/>
        </w:rPr>
        <w:t>образования городского поселения «Микунь»  согласно приложению</w:t>
      </w:r>
      <w:r w:rsidR="00921DED" w:rsidRPr="00A2379B">
        <w:rPr>
          <w:sz w:val="28"/>
          <w:szCs w:val="28"/>
        </w:rPr>
        <w:t>.</w:t>
      </w:r>
    </w:p>
    <w:p w:rsidR="004464DA" w:rsidRPr="004464DA" w:rsidRDefault="004464DA" w:rsidP="00A23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2. </w:t>
      </w:r>
      <w:proofErr w:type="gramStart"/>
      <w:r w:rsidRPr="00A2379B">
        <w:rPr>
          <w:sz w:val="28"/>
          <w:szCs w:val="28"/>
        </w:rPr>
        <w:t>Контроль за</w:t>
      </w:r>
      <w:proofErr w:type="gramEnd"/>
      <w:r w:rsidRPr="00A2379B">
        <w:rPr>
          <w:sz w:val="28"/>
          <w:szCs w:val="28"/>
        </w:rPr>
        <w:t xml:space="preserve"> выполнением настоящего решения</w:t>
      </w:r>
      <w:r w:rsidR="00A2379B">
        <w:rPr>
          <w:sz w:val="28"/>
          <w:szCs w:val="28"/>
        </w:rPr>
        <w:t xml:space="preserve"> возложить</w:t>
      </w:r>
      <w:r w:rsidRPr="004464DA">
        <w:rPr>
          <w:sz w:val="28"/>
          <w:szCs w:val="28"/>
        </w:rPr>
        <w:t xml:space="preserve"> на руководителя администрации городского поселения «Микунь».</w:t>
      </w:r>
    </w:p>
    <w:p w:rsidR="004464DA" w:rsidRPr="004464DA" w:rsidRDefault="004464DA" w:rsidP="00A23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4DA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A2379B">
        <w:rPr>
          <w:sz w:val="28"/>
          <w:szCs w:val="28"/>
        </w:rPr>
        <w:t xml:space="preserve"> </w:t>
      </w:r>
      <w:r w:rsidR="00921DED">
        <w:rPr>
          <w:sz w:val="28"/>
          <w:szCs w:val="28"/>
        </w:rPr>
        <w:t>(обнародования)</w:t>
      </w:r>
      <w:r w:rsidRPr="004464DA">
        <w:rPr>
          <w:sz w:val="28"/>
          <w:szCs w:val="28"/>
        </w:rPr>
        <w:t>.</w:t>
      </w:r>
    </w:p>
    <w:p w:rsidR="005F71B3" w:rsidRPr="004464DA" w:rsidRDefault="005F71B3" w:rsidP="00A237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B3" w:rsidRDefault="005F71B3" w:rsidP="00A2379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B3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D4F5B">
        <w:rPr>
          <w:rFonts w:ascii="Times New Roman" w:hAnsi="Times New Roman" w:cs="Times New Roman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sz w:val="28"/>
          <w:szCs w:val="28"/>
        </w:rPr>
        <w:t>Микунь</w:t>
      </w:r>
      <w:r w:rsidRPr="00ED4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F71B3" w:rsidRPr="00ED4F5B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                                                 С.Ю.Зайцева</w:t>
      </w:r>
    </w:p>
    <w:p w:rsidR="005F71B3" w:rsidRPr="005B6414" w:rsidRDefault="005F71B3" w:rsidP="005F71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57C">
        <w:rPr>
          <w:sz w:val="28"/>
          <w:szCs w:val="28"/>
        </w:rPr>
        <w:t xml:space="preserve">         </w:t>
      </w:r>
      <w:r w:rsidRPr="005B6414">
        <w:rPr>
          <w:sz w:val="28"/>
          <w:szCs w:val="28"/>
        </w:rPr>
        <w:tab/>
      </w:r>
    </w:p>
    <w:p w:rsidR="004464DA" w:rsidRDefault="004464DA" w:rsidP="0079122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224" w:rsidRDefault="00791224" w:rsidP="0079122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224" w:rsidRDefault="00791224" w:rsidP="0079122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5F71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5"/>
      </w:tblGrid>
      <w:tr w:rsidR="00A2379B" w:rsidTr="00791224">
        <w:tc>
          <w:tcPr>
            <w:tcW w:w="5495" w:type="dxa"/>
          </w:tcPr>
          <w:p w:rsidR="00A2379B" w:rsidRDefault="00A2379B" w:rsidP="004464D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2379B" w:rsidRPr="004464DA" w:rsidRDefault="00A2379B" w:rsidP="00A2379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464DA">
              <w:rPr>
                <w:sz w:val="28"/>
                <w:szCs w:val="28"/>
              </w:rPr>
              <w:t>Утверждено</w:t>
            </w:r>
          </w:p>
          <w:p w:rsidR="00A2379B" w:rsidRDefault="00A2379B" w:rsidP="00A237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464DA">
              <w:rPr>
                <w:sz w:val="28"/>
                <w:szCs w:val="28"/>
              </w:rPr>
              <w:t>ешением</w:t>
            </w:r>
            <w:r>
              <w:rPr>
                <w:sz w:val="28"/>
                <w:szCs w:val="28"/>
              </w:rPr>
              <w:t xml:space="preserve"> </w:t>
            </w:r>
            <w:r w:rsidRPr="004464DA">
              <w:rPr>
                <w:sz w:val="28"/>
                <w:szCs w:val="28"/>
              </w:rPr>
              <w:t xml:space="preserve">Совета городского </w:t>
            </w:r>
          </w:p>
          <w:p w:rsidR="00A2379B" w:rsidRPr="004464DA" w:rsidRDefault="00A2379B" w:rsidP="00A2379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464DA">
              <w:rPr>
                <w:sz w:val="28"/>
                <w:szCs w:val="28"/>
              </w:rPr>
              <w:t>поселения «Микунь»</w:t>
            </w:r>
          </w:p>
          <w:p w:rsidR="00A2379B" w:rsidRDefault="00A2379B" w:rsidP="00A237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26.02.2015 г. N 3/22-132</w:t>
            </w:r>
          </w:p>
          <w:p w:rsidR="00A2379B" w:rsidRPr="00A2379B" w:rsidRDefault="00A2379B" w:rsidP="00A237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2379B" w:rsidRPr="004464DA" w:rsidRDefault="00A2379B" w:rsidP="00A237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  <w:p w:rsidR="00A2379B" w:rsidRDefault="00A2379B" w:rsidP="004464D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4464DA" w:rsidRDefault="004464DA" w:rsidP="004464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379B">
        <w:rPr>
          <w:b/>
          <w:bCs/>
        </w:rPr>
        <w:t>ПОЛОЖЕНИЕ</w:t>
      </w:r>
    </w:p>
    <w:p w:rsidR="004A1C9D" w:rsidRDefault="004464DA" w:rsidP="004464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A1C9D">
        <w:rPr>
          <w:b/>
          <w:bCs/>
          <w:sz w:val="22"/>
          <w:szCs w:val="22"/>
        </w:rPr>
        <w:t xml:space="preserve">О ЖИЛИЩНОМ ФОНДЕ </w:t>
      </w:r>
      <w:proofErr w:type="gramStart"/>
      <w:r w:rsidRPr="004A1C9D">
        <w:rPr>
          <w:b/>
          <w:bCs/>
          <w:sz w:val="22"/>
          <w:szCs w:val="22"/>
        </w:rPr>
        <w:t>КОММЕРЧЕСКОГО</w:t>
      </w:r>
      <w:proofErr w:type="gramEnd"/>
      <w:r w:rsidRPr="004A1C9D">
        <w:rPr>
          <w:b/>
          <w:bCs/>
          <w:sz w:val="22"/>
          <w:szCs w:val="22"/>
        </w:rPr>
        <w:t xml:space="preserve"> </w:t>
      </w:r>
    </w:p>
    <w:p w:rsidR="004A1C9D" w:rsidRDefault="004464DA" w:rsidP="004A1C9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A1C9D">
        <w:rPr>
          <w:b/>
          <w:bCs/>
          <w:sz w:val="22"/>
          <w:szCs w:val="22"/>
        </w:rPr>
        <w:t>ИСПОЛЬЗОВАНИЯ</w:t>
      </w:r>
      <w:r w:rsidR="004A1C9D">
        <w:rPr>
          <w:b/>
          <w:bCs/>
          <w:sz w:val="22"/>
          <w:szCs w:val="22"/>
        </w:rPr>
        <w:t xml:space="preserve">  </w:t>
      </w:r>
      <w:r w:rsidRPr="004A1C9D">
        <w:rPr>
          <w:b/>
          <w:bCs/>
          <w:sz w:val="22"/>
          <w:szCs w:val="22"/>
        </w:rPr>
        <w:t xml:space="preserve">МУНИЦИПАЛЬНОГО ОБРАЗОВАНИЯ </w:t>
      </w:r>
    </w:p>
    <w:p w:rsidR="004464DA" w:rsidRPr="004A1C9D" w:rsidRDefault="004464DA" w:rsidP="004A1C9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A1C9D">
        <w:rPr>
          <w:b/>
          <w:bCs/>
          <w:sz w:val="22"/>
          <w:szCs w:val="22"/>
        </w:rPr>
        <w:t>ГОРОДСКОГО ПОСЕЛЕНИЯ «МИКУНЬ»</w:t>
      </w:r>
    </w:p>
    <w:p w:rsidR="004464DA" w:rsidRDefault="004464DA" w:rsidP="004464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64DA" w:rsidRPr="00A2379B" w:rsidRDefault="004464DA" w:rsidP="004A1C9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A2379B">
        <w:rPr>
          <w:sz w:val="28"/>
          <w:szCs w:val="28"/>
        </w:rPr>
        <w:t>1. Общие положения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1.1. </w:t>
      </w:r>
      <w:proofErr w:type="gramStart"/>
      <w:r w:rsidRPr="00A2379B">
        <w:rPr>
          <w:sz w:val="28"/>
          <w:szCs w:val="28"/>
        </w:rPr>
        <w:t xml:space="preserve">Настоящее Положение о жилищном фонде коммерческого </w:t>
      </w:r>
      <w:proofErr w:type="spellStart"/>
      <w:r w:rsidRPr="00A2379B">
        <w:rPr>
          <w:sz w:val="28"/>
          <w:szCs w:val="28"/>
        </w:rPr>
        <w:t>исполь</w:t>
      </w:r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зования</w:t>
      </w:r>
      <w:proofErr w:type="spellEnd"/>
      <w:r w:rsidRPr="00A2379B">
        <w:rPr>
          <w:sz w:val="28"/>
          <w:szCs w:val="28"/>
        </w:rPr>
        <w:t xml:space="preserve"> муниципального образования </w:t>
      </w:r>
      <w:r w:rsidR="004068A4" w:rsidRPr="00A2379B">
        <w:rPr>
          <w:sz w:val="28"/>
          <w:szCs w:val="28"/>
        </w:rPr>
        <w:t xml:space="preserve">городского поселения «Микунь» </w:t>
      </w:r>
      <w:r w:rsidRPr="00A2379B">
        <w:rPr>
          <w:sz w:val="28"/>
          <w:szCs w:val="28"/>
        </w:rPr>
        <w:t xml:space="preserve">(далее - Положение) разработано в соответствии с Гражданским </w:t>
      </w:r>
      <w:hyperlink r:id="rId15" w:history="1">
        <w:r w:rsidRPr="00A2379B">
          <w:rPr>
            <w:sz w:val="28"/>
            <w:szCs w:val="28"/>
          </w:rPr>
          <w:t>кодексом</w:t>
        </w:r>
      </w:hyperlink>
      <w:r w:rsidRPr="00A2379B">
        <w:rPr>
          <w:sz w:val="28"/>
          <w:szCs w:val="28"/>
        </w:rPr>
        <w:t xml:space="preserve"> Российской Федерации, Жилищным </w:t>
      </w:r>
      <w:hyperlink r:id="rId16" w:history="1">
        <w:r w:rsidRPr="00A2379B">
          <w:rPr>
            <w:sz w:val="28"/>
            <w:szCs w:val="28"/>
          </w:rPr>
          <w:t>кодексом</w:t>
        </w:r>
      </w:hyperlink>
      <w:r w:rsidRPr="00A2379B">
        <w:rPr>
          <w:sz w:val="28"/>
          <w:szCs w:val="28"/>
        </w:rPr>
        <w:t xml:space="preserve"> Российской Федерации, Федеральным </w:t>
      </w:r>
      <w:hyperlink r:id="rId17" w:history="1">
        <w:r w:rsidRPr="00A2379B">
          <w:rPr>
            <w:sz w:val="28"/>
            <w:szCs w:val="28"/>
          </w:rPr>
          <w:t>законом</w:t>
        </w:r>
      </w:hyperlink>
      <w:r w:rsidRPr="00A2379B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8" w:history="1">
        <w:r w:rsidRPr="00A2379B">
          <w:rPr>
            <w:sz w:val="28"/>
            <w:szCs w:val="28"/>
          </w:rPr>
          <w:t>Постановлением</w:t>
        </w:r>
      </w:hyperlink>
      <w:r w:rsidRPr="00A2379B">
        <w:rPr>
          <w:sz w:val="28"/>
          <w:szCs w:val="28"/>
        </w:rPr>
        <w:t xml:space="preserve"> Правительства Российской Федерации от 21.01.2006 N 25 "Об утверждении Правил пользования жилыми помещениями", </w:t>
      </w:r>
      <w:hyperlink r:id="rId19" w:history="1">
        <w:r w:rsidRPr="00A2379B">
          <w:rPr>
            <w:sz w:val="28"/>
            <w:szCs w:val="28"/>
          </w:rPr>
          <w:t>Уставом</w:t>
        </w:r>
      </w:hyperlink>
      <w:r w:rsidRPr="00A2379B">
        <w:rPr>
          <w:sz w:val="28"/>
          <w:szCs w:val="28"/>
        </w:rPr>
        <w:t xml:space="preserve"> муниципального образования </w:t>
      </w:r>
      <w:r w:rsidR="004068A4" w:rsidRPr="00A2379B">
        <w:rPr>
          <w:sz w:val="28"/>
          <w:szCs w:val="28"/>
        </w:rPr>
        <w:t>городского поселения</w:t>
      </w:r>
      <w:proofErr w:type="gramEnd"/>
      <w:r w:rsidR="004068A4" w:rsidRPr="00A2379B">
        <w:rPr>
          <w:sz w:val="28"/>
          <w:szCs w:val="28"/>
        </w:rPr>
        <w:t xml:space="preserve"> «Микунь»</w:t>
      </w:r>
      <w:r w:rsidRPr="00A2379B">
        <w:rPr>
          <w:sz w:val="28"/>
          <w:szCs w:val="28"/>
        </w:rPr>
        <w:t>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1.2. Настоящее Положение определяет порядок формирования жилищного фонда коммерческого использования и предоставления жилых помещений муниципального жилищного фонда коммерческого </w:t>
      </w:r>
      <w:proofErr w:type="spellStart"/>
      <w:proofErr w:type="gramStart"/>
      <w:r w:rsidRPr="00A2379B">
        <w:rPr>
          <w:sz w:val="28"/>
          <w:szCs w:val="28"/>
        </w:rPr>
        <w:t>исполь</w:t>
      </w:r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зования</w:t>
      </w:r>
      <w:proofErr w:type="spellEnd"/>
      <w:proofErr w:type="gramEnd"/>
      <w:r w:rsidRPr="00A2379B">
        <w:rPr>
          <w:sz w:val="28"/>
          <w:szCs w:val="28"/>
        </w:rPr>
        <w:t xml:space="preserve"> муниципального образования </w:t>
      </w:r>
      <w:r w:rsidR="004068A4" w:rsidRPr="00A2379B">
        <w:rPr>
          <w:sz w:val="28"/>
          <w:szCs w:val="28"/>
        </w:rPr>
        <w:t>городского поселения «Микунь».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1.3. Жилищный фонд коммерческого использования - это совокупность жилых помещений муниципального жилищного фонда муниципального образования </w:t>
      </w:r>
      <w:r w:rsidR="004068A4" w:rsidRPr="00A2379B">
        <w:rPr>
          <w:sz w:val="28"/>
          <w:szCs w:val="28"/>
        </w:rPr>
        <w:t xml:space="preserve">городского поселения «Микунь», </w:t>
      </w:r>
      <w:r w:rsidRPr="00A2379B">
        <w:rPr>
          <w:sz w:val="28"/>
          <w:szCs w:val="28"/>
        </w:rPr>
        <w:t>отнесенных к жилым помещениям жилищного фонда коммерческого использования в соответствии с настоящим Положением и предоставляемых гражданам по договорам коммерческого найма жилого помещения с учетом требований, установленных гражданским законодательством и настоящим Положением.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1.4. </w:t>
      </w:r>
      <w:proofErr w:type="gramStart"/>
      <w:r w:rsidRPr="00A2379B">
        <w:rPr>
          <w:sz w:val="28"/>
          <w:szCs w:val="28"/>
        </w:rPr>
        <w:t>Коммерческий</w:t>
      </w:r>
      <w:proofErr w:type="gramEnd"/>
      <w:r w:rsidRPr="00A2379B">
        <w:rPr>
          <w:sz w:val="28"/>
          <w:szCs w:val="28"/>
        </w:rPr>
        <w:t xml:space="preserve"> </w:t>
      </w:r>
      <w:proofErr w:type="spellStart"/>
      <w:r w:rsidRPr="00A2379B">
        <w:rPr>
          <w:sz w:val="28"/>
          <w:szCs w:val="28"/>
        </w:rPr>
        <w:t>найм</w:t>
      </w:r>
      <w:proofErr w:type="spellEnd"/>
      <w:r w:rsidRPr="00A2379B">
        <w:rPr>
          <w:sz w:val="28"/>
          <w:szCs w:val="28"/>
        </w:rPr>
        <w:t xml:space="preserve"> жилого помещения представляет собой основанное на договоре срочное возмездное владение и пользование жилым помещением муниципального жилищного фонда коммерческого </w:t>
      </w:r>
      <w:proofErr w:type="spellStart"/>
      <w:r w:rsidRPr="00A2379B">
        <w:rPr>
          <w:sz w:val="28"/>
          <w:szCs w:val="28"/>
        </w:rPr>
        <w:t>исполь</w:t>
      </w:r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зования</w:t>
      </w:r>
      <w:proofErr w:type="spellEnd"/>
      <w:r w:rsidRPr="00A2379B">
        <w:rPr>
          <w:sz w:val="28"/>
          <w:szCs w:val="28"/>
        </w:rPr>
        <w:t xml:space="preserve"> муниципального образования </w:t>
      </w:r>
      <w:r w:rsidR="004068A4" w:rsidRPr="00A2379B">
        <w:rPr>
          <w:sz w:val="28"/>
          <w:szCs w:val="28"/>
        </w:rPr>
        <w:t>городского поселения «Микунь».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1.5. Основным документом, регулирующим отношения </w:t>
      </w:r>
      <w:proofErr w:type="spellStart"/>
      <w:r w:rsidRPr="00A2379B">
        <w:rPr>
          <w:sz w:val="28"/>
          <w:szCs w:val="28"/>
        </w:rPr>
        <w:t>Наймодателя</w:t>
      </w:r>
      <w:proofErr w:type="spellEnd"/>
      <w:r w:rsidRPr="00A2379B">
        <w:rPr>
          <w:sz w:val="28"/>
          <w:szCs w:val="28"/>
        </w:rPr>
        <w:t xml:space="preserve"> с Нанимателем, является </w:t>
      </w:r>
      <w:hyperlink w:anchor="Par123" w:history="1">
        <w:r w:rsidRPr="00A2379B">
          <w:rPr>
            <w:sz w:val="28"/>
            <w:szCs w:val="28"/>
          </w:rPr>
          <w:t>договор</w:t>
        </w:r>
      </w:hyperlink>
      <w:r w:rsidRPr="00A2379B">
        <w:rPr>
          <w:sz w:val="28"/>
          <w:szCs w:val="28"/>
        </w:rPr>
        <w:t xml:space="preserve"> коммерческого найма жилого помещения, заключаемый в письменной форме согласно приложению.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Договор коммерческого найма жилого помещения - соглашение, по которому собственник жилого помещения (</w:t>
      </w:r>
      <w:proofErr w:type="spellStart"/>
      <w:r w:rsidRPr="00A2379B">
        <w:rPr>
          <w:sz w:val="28"/>
          <w:szCs w:val="28"/>
        </w:rPr>
        <w:t>Наймодатель</w:t>
      </w:r>
      <w:proofErr w:type="spellEnd"/>
      <w:r w:rsidRPr="00A2379B">
        <w:rPr>
          <w:sz w:val="28"/>
          <w:szCs w:val="28"/>
        </w:rPr>
        <w:t xml:space="preserve">) передает другой стороне (Нанимателю) жилое помещение за плату во временное владение и пользование для проживания в нем, а Наниматель обязуется использовать его в соответствии с назначением и своевременно выполнять обязательства по </w:t>
      </w:r>
      <w:r w:rsidRPr="00A2379B">
        <w:rPr>
          <w:sz w:val="28"/>
          <w:szCs w:val="28"/>
        </w:rPr>
        <w:lastRenderedPageBreak/>
        <w:t xml:space="preserve">договору. Договор коммерческого найма жилого помещения считается заключенным со дня подписания </w:t>
      </w:r>
      <w:proofErr w:type="spellStart"/>
      <w:r w:rsidRPr="00A2379B">
        <w:rPr>
          <w:sz w:val="28"/>
          <w:szCs w:val="28"/>
        </w:rPr>
        <w:t>Наймодателем</w:t>
      </w:r>
      <w:proofErr w:type="spellEnd"/>
      <w:r w:rsidRPr="00A2379B">
        <w:rPr>
          <w:sz w:val="28"/>
          <w:szCs w:val="28"/>
        </w:rPr>
        <w:t xml:space="preserve"> и Нанимателем акта приема-передачи, а в случае подписания договора, требующего государственной регистрации, с момента регистрации договора в соответствии с действующим законодательством.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В договоре коммерческого найма жилого помещения должны быть указаны постоянно проживающие вместе с Нанимателем граждане. Наниматель обязан ознакомить их с условиями договора коммерческого найма жилого помещения.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1.6. </w:t>
      </w:r>
      <w:proofErr w:type="gramStart"/>
      <w:r w:rsidRPr="00A2379B">
        <w:rPr>
          <w:sz w:val="28"/>
          <w:szCs w:val="28"/>
        </w:rPr>
        <w:t xml:space="preserve">Сдача жилого помещения в коммерческий </w:t>
      </w:r>
      <w:proofErr w:type="spellStart"/>
      <w:r w:rsidRPr="00A2379B">
        <w:rPr>
          <w:sz w:val="28"/>
          <w:szCs w:val="28"/>
        </w:rPr>
        <w:t>найм</w:t>
      </w:r>
      <w:proofErr w:type="spellEnd"/>
      <w:r w:rsidRPr="00A2379B">
        <w:rPr>
          <w:sz w:val="28"/>
          <w:szCs w:val="28"/>
        </w:rPr>
        <w:t xml:space="preserve"> не влечет передачу права собственности на него.</w:t>
      </w:r>
      <w:proofErr w:type="gramEnd"/>
      <w:r w:rsidRPr="00A2379B">
        <w:rPr>
          <w:sz w:val="28"/>
          <w:szCs w:val="28"/>
        </w:rPr>
        <w:t xml:space="preserve"> Фактическая передача жилого помещения в </w:t>
      </w:r>
      <w:proofErr w:type="gramStart"/>
      <w:r w:rsidRPr="00A2379B">
        <w:rPr>
          <w:sz w:val="28"/>
          <w:szCs w:val="28"/>
        </w:rPr>
        <w:t>коммерческий</w:t>
      </w:r>
      <w:proofErr w:type="gramEnd"/>
      <w:r w:rsidRPr="00A2379B">
        <w:rPr>
          <w:sz w:val="28"/>
          <w:szCs w:val="28"/>
        </w:rPr>
        <w:t xml:space="preserve"> </w:t>
      </w:r>
      <w:proofErr w:type="spellStart"/>
      <w:r w:rsidRPr="00A2379B">
        <w:rPr>
          <w:sz w:val="28"/>
          <w:szCs w:val="28"/>
        </w:rPr>
        <w:t>найм</w:t>
      </w:r>
      <w:proofErr w:type="spellEnd"/>
      <w:r w:rsidRPr="00A2379B">
        <w:rPr>
          <w:sz w:val="28"/>
          <w:szCs w:val="28"/>
        </w:rPr>
        <w:t xml:space="preserve"> осуществляется на основании акта передачи жилого помещения.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379B">
        <w:rPr>
          <w:sz w:val="28"/>
          <w:szCs w:val="28"/>
        </w:rPr>
        <w:t xml:space="preserve">В соответствии со </w:t>
      </w:r>
      <w:hyperlink r:id="rId20" w:history="1">
        <w:r w:rsidRPr="00A2379B">
          <w:rPr>
            <w:sz w:val="28"/>
            <w:szCs w:val="28"/>
          </w:rPr>
          <w:t>статьей 675</w:t>
        </w:r>
      </w:hyperlink>
      <w:r w:rsidRPr="00A2379B">
        <w:rPr>
          <w:sz w:val="28"/>
          <w:szCs w:val="28"/>
        </w:rPr>
        <w:t xml:space="preserve"> Гражданского кодекса Российской Федерации (далее - ГК РФ) переход права собственности на сданное в коммерческий </w:t>
      </w:r>
      <w:proofErr w:type="spellStart"/>
      <w:r w:rsidRPr="00A2379B">
        <w:rPr>
          <w:sz w:val="28"/>
          <w:szCs w:val="28"/>
        </w:rPr>
        <w:t>найм</w:t>
      </w:r>
      <w:proofErr w:type="spellEnd"/>
      <w:r w:rsidRPr="00A2379B">
        <w:rPr>
          <w:sz w:val="28"/>
          <w:szCs w:val="28"/>
        </w:rPr>
        <w:t xml:space="preserve"> жилое помещение не является основанием для измене</w:t>
      </w:r>
      <w:r w:rsidR="004A1C9D">
        <w:rPr>
          <w:sz w:val="28"/>
          <w:szCs w:val="28"/>
        </w:rPr>
        <w:t>-</w:t>
      </w:r>
      <w:proofErr w:type="spellStart"/>
      <w:r w:rsidRPr="00A2379B">
        <w:rPr>
          <w:sz w:val="28"/>
          <w:szCs w:val="28"/>
        </w:rPr>
        <w:t>ния</w:t>
      </w:r>
      <w:proofErr w:type="spellEnd"/>
      <w:r w:rsidRPr="00A2379B">
        <w:rPr>
          <w:sz w:val="28"/>
          <w:szCs w:val="28"/>
        </w:rPr>
        <w:t xml:space="preserve"> или расторжения договора коммерческого найма жилого помещения.</w:t>
      </w:r>
      <w:proofErr w:type="gramEnd"/>
      <w:r w:rsidRPr="00A2379B">
        <w:rPr>
          <w:sz w:val="28"/>
          <w:szCs w:val="28"/>
        </w:rPr>
        <w:t xml:space="preserve"> При этом новый собственник становится </w:t>
      </w:r>
      <w:proofErr w:type="spellStart"/>
      <w:r w:rsidRPr="00A2379B">
        <w:rPr>
          <w:sz w:val="28"/>
          <w:szCs w:val="28"/>
        </w:rPr>
        <w:t>Наймодателем</w:t>
      </w:r>
      <w:proofErr w:type="spellEnd"/>
      <w:r w:rsidRPr="00A2379B">
        <w:rPr>
          <w:sz w:val="28"/>
          <w:szCs w:val="28"/>
        </w:rPr>
        <w:t xml:space="preserve"> на условиях ранее заключенного договора коммерческого найма жилого помещения.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1.7. Предоставление жилых помещений по договору коммерческого найма жилого помещения не требует предварительного признания граждан </w:t>
      </w:r>
      <w:proofErr w:type="gramStart"/>
      <w:r w:rsidRPr="00A2379B">
        <w:rPr>
          <w:sz w:val="28"/>
          <w:szCs w:val="28"/>
        </w:rPr>
        <w:t>малоимущими</w:t>
      </w:r>
      <w:proofErr w:type="gramEnd"/>
      <w:r w:rsidRPr="00A2379B">
        <w:rPr>
          <w:sz w:val="28"/>
          <w:szCs w:val="28"/>
        </w:rPr>
        <w:t xml:space="preserve"> и нуждающимися в жилых помещениях и не связано с очередностью предоставления гражданам жилых помещений по договорам социального найма.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1.8. Передаче по договору коммерческого найма не подлежат жилые помещения: признанные в установленном порядке непригодными для проживания; специализированного жилищного фонда.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379B">
        <w:rPr>
          <w:sz w:val="28"/>
          <w:szCs w:val="28"/>
        </w:rPr>
        <w:t>2. Порядок формирования жилищного фонда</w:t>
      </w:r>
    </w:p>
    <w:p w:rsidR="004464DA" w:rsidRPr="00A2379B" w:rsidRDefault="004464DA" w:rsidP="004A1C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2379B">
        <w:rPr>
          <w:sz w:val="28"/>
          <w:szCs w:val="28"/>
        </w:rPr>
        <w:t>коммерческого использования</w:t>
      </w:r>
    </w:p>
    <w:p w:rsidR="004068A4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2.1. Включение жилых помещений в жилищный фонд коммерческого использования и исключение из него осуществляются на основании постановления администрации </w:t>
      </w:r>
      <w:r w:rsidR="004068A4" w:rsidRPr="00A2379B">
        <w:rPr>
          <w:sz w:val="28"/>
          <w:szCs w:val="28"/>
        </w:rPr>
        <w:t>городского поселения «Микунь».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2.2. В жилищный фонд коммерческого использования могут быть включены только свободные жилые помещения муниципального жилищного фонда муниципального образования </w:t>
      </w:r>
      <w:r w:rsidR="004068A4" w:rsidRPr="00A2379B">
        <w:rPr>
          <w:sz w:val="28"/>
          <w:szCs w:val="28"/>
        </w:rPr>
        <w:t xml:space="preserve">городского поселения «Микунь», </w:t>
      </w:r>
      <w:r w:rsidRPr="00A2379B">
        <w:rPr>
          <w:sz w:val="28"/>
          <w:szCs w:val="28"/>
        </w:rPr>
        <w:t>в том числе от прав третьих лиц.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2.3. Использование жилого помещения жилищного фонда </w:t>
      </w:r>
      <w:proofErr w:type="gramStart"/>
      <w:r w:rsidRPr="00A2379B">
        <w:rPr>
          <w:sz w:val="28"/>
          <w:szCs w:val="28"/>
        </w:rPr>
        <w:t>коммерческо</w:t>
      </w:r>
      <w:r w:rsidR="004A1C9D">
        <w:rPr>
          <w:sz w:val="28"/>
          <w:szCs w:val="28"/>
        </w:rPr>
        <w:t>-</w:t>
      </w:r>
      <w:proofErr w:type="spellStart"/>
      <w:r w:rsidRPr="00A2379B">
        <w:rPr>
          <w:sz w:val="28"/>
          <w:szCs w:val="28"/>
        </w:rPr>
        <w:t>го</w:t>
      </w:r>
      <w:proofErr w:type="spellEnd"/>
      <w:proofErr w:type="gramEnd"/>
      <w:r w:rsidRPr="00A2379B">
        <w:rPr>
          <w:sz w:val="28"/>
          <w:szCs w:val="28"/>
        </w:rPr>
        <w:t xml:space="preserve"> использования допускается только после отнесения такого помещения к жилищному фонду коммерческого использования.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2.4. Учет жилых помещений жилищного фонда коммерческого </w:t>
      </w:r>
      <w:proofErr w:type="spellStart"/>
      <w:proofErr w:type="gramStart"/>
      <w:r w:rsidRPr="00A2379B">
        <w:rPr>
          <w:sz w:val="28"/>
          <w:szCs w:val="28"/>
        </w:rPr>
        <w:t>использо</w:t>
      </w:r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вания</w:t>
      </w:r>
      <w:proofErr w:type="spellEnd"/>
      <w:proofErr w:type="gramEnd"/>
      <w:r w:rsidRPr="00A2379B">
        <w:rPr>
          <w:sz w:val="28"/>
          <w:szCs w:val="28"/>
        </w:rPr>
        <w:t xml:space="preserve"> осуществляется </w:t>
      </w:r>
      <w:r w:rsidR="004068A4" w:rsidRPr="00A2379B">
        <w:rPr>
          <w:sz w:val="28"/>
          <w:szCs w:val="28"/>
        </w:rPr>
        <w:t>сектором имущественных отношений  администрации городского поселения «Микунь».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2.5. Жилые помещения жилищного фонда коммерческого использования не подлежат обмену, отчуждению, в том числе приватизации, передаче в </w:t>
      </w:r>
      <w:r w:rsidRPr="00A2379B">
        <w:rPr>
          <w:sz w:val="28"/>
          <w:szCs w:val="28"/>
        </w:rPr>
        <w:lastRenderedPageBreak/>
        <w:t>аренду, внаем, поднаем, переустройству или перепланировке в нарушение установленного порядка, а также переводу в нежилые помещения.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379B">
        <w:rPr>
          <w:sz w:val="28"/>
          <w:szCs w:val="28"/>
        </w:rPr>
        <w:t>3. Условия и сроки предоставления жилых помещений</w:t>
      </w:r>
    </w:p>
    <w:p w:rsidR="004464DA" w:rsidRPr="00A2379B" w:rsidRDefault="004464DA" w:rsidP="004A1C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2379B">
        <w:rPr>
          <w:sz w:val="28"/>
          <w:szCs w:val="28"/>
        </w:rPr>
        <w:t>жилищного фонда коммерческого использования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3.1. </w:t>
      </w:r>
      <w:proofErr w:type="spellStart"/>
      <w:r w:rsidRPr="00A2379B">
        <w:rPr>
          <w:sz w:val="28"/>
          <w:szCs w:val="28"/>
        </w:rPr>
        <w:t>Наймодателем</w:t>
      </w:r>
      <w:proofErr w:type="spellEnd"/>
      <w:r w:rsidRPr="00A2379B">
        <w:rPr>
          <w:sz w:val="28"/>
          <w:szCs w:val="28"/>
        </w:rPr>
        <w:t xml:space="preserve"> жилого помещения по договору коммерческого найма является администрация </w:t>
      </w:r>
      <w:r w:rsidR="004068A4" w:rsidRPr="00A2379B">
        <w:rPr>
          <w:sz w:val="28"/>
          <w:szCs w:val="28"/>
        </w:rPr>
        <w:t>городского поселения «Микунь»</w:t>
      </w:r>
      <w:r w:rsidRPr="00A2379B">
        <w:rPr>
          <w:sz w:val="28"/>
          <w:szCs w:val="28"/>
        </w:rPr>
        <w:t>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3.2. Нанимателем жилого помещения по договору коммерческого найма может быть любой гражданин, зарегистрированный на территории Российской Федерации в установленном порядке, иностранный гражданин, лицо без гражданства. Преимущественное право имеют: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379B">
        <w:rPr>
          <w:sz w:val="28"/>
          <w:szCs w:val="28"/>
        </w:rPr>
        <w:t>1) работники муниципальных предприятий и учреждений, в том числе имеющие право на предоставление служебного жилого помещения специализированного жилищного фонда (при условии отсутствия свободных служебных жилых помещений);</w:t>
      </w:r>
      <w:proofErr w:type="gramEnd"/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2) приглашенные для работы специалисты (медицинские и </w:t>
      </w:r>
      <w:proofErr w:type="gramStart"/>
      <w:r w:rsidRPr="00A2379B">
        <w:rPr>
          <w:sz w:val="28"/>
          <w:szCs w:val="28"/>
        </w:rPr>
        <w:t>педагоги</w:t>
      </w:r>
      <w:r w:rsidR="004A1C9D">
        <w:rPr>
          <w:sz w:val="28"/>
          <w:szCs w:val="28"/>
        </w:rPr>
        <w:t>-</w:t>
      </w:r>
      <w:proofErr w:type="spellStart"/>
      <w:r w:rsidRPr="00A2379B">
        <w:rPr>
          <w:sz w:val="28"/>
          <w:szCs w:val="28"/>
        </w:rPr>
        <w:t>ческие</w:t>
      </w:r>
      <w:proofErr w:type="spellEnd"/>
      <w:proofErr w:type="gramEnd"/>
      <w:r w:rsidRPr="00A2379B">
        <w:rPr>
          <w:sz w:val="28"/>
          <w:szCs w:val="28"/>
        </w:rPr>
        <w:t xml:space="preserve"> работники, сотрудники правоохранительных органов) по </w:t>
      </w:r>
      <w:proofErr w:type="spellStart"/>
      <w:r w:rsidRPr="00A2379B">
        <w:rPr>
          <w:sz w:val="28"/>
          <w:szCs w:val="28"/>
        </w:rPr>
        <w:t>ходатайст</w:t>
      </w:r>
      <w:proofErr w:type="spellEnd"/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вам организаций;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3) семьи, имеющие трех и более детей;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4) граждане, состоящие на учете на улучшение жилищных условий;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5) граждане, проживающие в жилых помещениях, признанных в установленном порядке непригодными для проживания.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3.3. Учет граждан, желающих получить жилые помещения на условиях коммерческого найма, предусмотренных настоящим положением, ведется</w:t>
      </w:r>
      <w:r w:rsidR="004068A4" w:rsidRPr="00A2379B">
        <w:rPr>
          <w:sz w:val="28"/>
          <w:szCs w:val="28"/>
        </w:rPr>
        <w:t xml:space="preserve"> сектором имущественных отношений администрации городского поселения «Микунь»</w:t>
      </w:r>
      <w:r w:rsidRPr="00A2379B">
        <w:rPr>
          <w:sz w:val="28"/>
          <w:szCs w:val="28"/>
        </w:rPr>
        <w:t>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3.4. Договор коммерческого найма жилого помещения заключается на срок, определенный договором, но не более чем на 5 лет. Если срок коммерческого найма жилого помещения в договоре не определен, договор считается заключенным на 5 лет.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3.5. Наниматель, по истечении срока договора коммерческого найма жилого помещения имеет преимущественное право на заключение договора на новый срок.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Не позднее, чем за 3 месяца до истечения срока договора коммерческого найма жилого помещения Уполномоченный орган должен предложить Нанимателю заключить договор на тех же условиях либо предупредить Нанимателя об отказе от продления договора в связи с решением не сдавать в течение не менее года жилое помещение внаем.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3.6. В случае смерти Нанимателя или его выбытия из жилого помещения договор коммерческого найма жилого помещения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ними.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379B">
        <w:rPr>
          <w:sz w:val="28"/>
          <w:szCs w:val="28"/>
        </w:rPr>
        <w:t xml:space="preserve">При отсутствии соглашения между совершеннолетними гражданами, указанными в договоре коммерческого найма жилого помещения в качестве </w:t>
      </w:r>
      <w:r w:rsidRPr="00A2379B">
        <w:rPr>
          <w:sz w:val="28"/>
          <w:szCs w:val="28"/>
        </w:rPr>
        <w:lastRenderedPageBreak/>
        <w:t xml:space="preserve">постоянно проживающих с Нанимателем, все граждане, постоянно </w:t>
      </w:r>
      <w:proofErr w:type="spellStart"/>
      <w:r w:rsidRPr="00A2379B">
        <w:rPr>
          <w:sz w:val="28"/>
          <w:szCs w:val="28"/>
        </w:rPr>
        <w:t>прожи</w:t>
      </w:r>
      <w:r w:rsidR="00973E78">
        <w:rPr>
          <w:sz w:val="28"/>
          <w:szCs w:val="28"/>
        </w:rPr>
        <w:t>-</w:t>
      </w:r>
      <w:r w:rsidRPr="00A2379B">
        <w:rPr>
          <w:sz w:val="28"/>
          <w:szCs w:val="28"/>
        </w:rPr>
        <w:t>вающие</w:t>
      </w:r>
      <w:proofErr w:type="spellEnd"/>
      <w:r w:rsidRPr="00A2379B">
        <w:rPr>
          <w:sz w:val="28"/>
          <w:szCs w:val="28"/>
        </w:rPr>
        <w:t xml:space="preserve"> в жилом помещении, становятся сонанимателями по договору коммерческого найма жилого помещения в соответствии с </w:t>
      </w:r>
      <w:hyperlink r:id="rId21" w:history="1">
        <w:r w:rsidRPr="00A2379B">
          <w:rPr>
            <w:sz w:val="28"/>
            <w:szCs w:val="28"/>
          </w:rPr>
          <w:t>частью 2 статьи 686</w:t>
        </w:r>
      </w:hyperlink>
      <w:r w:rsidRPr="00A2379B">
        <w:rPr>
          <w:sz w:val="28"/>
          <w:szCs w:val="28"/>
        </w:rPr>
        <w:t xml:space="preserve"> ГК РФ.</w:t>
      </w:r>
      <w:proofErr w:type="gramEnd"/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3.7. Договор коммерческого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и прочие платежи, если иное не установлено нормами гражданского законодательства.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3.8. Наниматель несет ответственность за действия граждан, совместно проживающих с ним в жилом помещении, предоставленном ему по договору коммерческого найма жилого помещения, которые нарушают условия договора коммерческого найма жилого помещения.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379B">
        <w:rPr>
          <w:sz w:val="28"/>
          <w:szCs w:val="28"/>
        </w:rPr>
        <w:t>В случае заключения Нанимателем с совместно проживающими с ним гражданами договора о солидарной ответственности при условии</w:t>
      </w:r>
      <w:proofErr w:type="gramEnd"/>
      <w:r w:rsidRPr="00A2379B">
        <w:rPr>
          <w:sz w:val="28"/>
          <w:szCs w:val="28"/>
        </w:rPr>
        <w:t xml:space="preserve"> </w:t>
      </w:r>
      <w:proofErr w:type="spellStart"/>
      <w:r w:rsidRPr="00A2379B">
        <w:rPr>
          <w:sz w:val="28"/>
          <w:szCs w:val="28"/>
        </w:rPr>
        <w:t>уведомле</w:t>
      </w:r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ния</w:t>
      </w:r>
      <w:proofErr w:type="spellEnd"/>
      <w:r w:rsidRPr="00A2379B">
        <w:rPr>
          <w:sz w:val="28"/>
          <w:szCs w:val="28"/>
        </w:rPr>
        <w:t xml:space="preserve"> об этом Уполномоченного органа указанные граждане несут солидарную с Нанимателем ответственность перед Уполномоченным органом.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3.9. Ответственность сторон, порядок рассмотрения споров регулируется действующим законодательством и договором коммерческого найма.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379B">
        <w:rPr>
          <w:sz w:val="28"/>
          <w:szCs w:val="28"/>
        </w:rPr>
        <w:t>4. Порядок предоставления гражданам жилых помещений</w:t>
      </w:r>
    </w:p>
    <w:p w:rsidR="004464DA" w:rsidRPr="00A2379B" w:rsidRDefault="004464DA" w:rsidP="004A1C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2379B">
        <w:rPr>
          <w:sz w:val="28"/>
          <w:szCs w:val="28"/>
        </w:rPr>
        <w:t>жилищного фонда коммерческого использования</w:t>
      </w:r>
    </w:p>
    <w:p w:rsidR="004068A4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4.1. Предоставление гражданам жилых помещений по договору коммерческого найма жилого помещения осуществляется на основании постановления администрации </w:t>
      </w:r>
      <w:r w:rsidR="004068A4" w:rsidRPr="00A2379B">
        <w:rPr>
          <w:sz w:val="28"/>
          <w:szCs w:val="28"/>
        </w:rPr>
        <w:t>городского поселения «Микунь».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4.2. Для рассмотрения вопроса о предоставлении жилого помещения жилищного фонда коммерческого использования граждане предоставляют в </w:t>
      </w:r>
      <w:r w:rsidR="004068A4" w:rsidRPr="00A2379B">
        <w:rPr>
          <w:sz w:val="28"/>
          <w:szCs w:val="28"/>
        </w:rPr>
        <w:t xml:space="preserve">сектор имущественных отношений администрации городского поселения «Микунь» </w:t>
      </w:r>
      <w:r w:rsidRPr="00A2379B">
        <w:rPr>
          <w:sz w:val="28"/>
          <w:szCs w:val="28"/>
        </w:rPr>
        <w:t>заявление о предоставлении им жилого помещения и следующие документы: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1) документы, удостоверяющие личность заявителя и членов его семьи (все страницы);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2)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3) ходатайство учреждения (предприятия, организации) для граждан, указанных в </w:t>
      </w:r>
      <w:hyperlink w:anchor="Par62" w:history="1">
        <w:proofErr w:type="spellStart"/>
        <w:r w:rsidRPr="00A2379B">
          <w:rPr>
            <w:sz w:val="28"/>
            <w:szCs w:val="28"/>
          </w:rPr>
          <w:t>п</w:t>
        </w:r>
        <w:r w:rsidR="004A1C9D">
          <w:rPr>
            <w:sz w:val="28"/>
            <w:szCs w:val="28"/>
          </w:rPr>
          <w:t>.</w:t>
        </w:r>
        <w:r w:rsidRPr="00A2379B">
          <w:rPr>
            <w:sz w:val="28"/>
            <w:szCs w:val="28"/>
          </w:rPr>
          <w:t>п</w:t>
        </w:r>
        <w:proofErr w:type="spellEnd"/>
        <w:r w:rsidRPr="00A2379B">
          <w:rPr>
            <w:sz w:val="28"/>
            <w:szCs w:val="28"/>
          </w:rPr>
          <w:t>. 1</w:t>
        </w:r>
      </w:hyperlink>
      <w:r w:rsidRPr="00A2379B">
        <w:rPr>
          <w:sz w:val="28"/>
          <w:szCs w:val="28"/>
        </w:rPr>
        <w:t xml:space="preserve">, </w:t>
      </w:r>
      <w:hyperlink w:anchor="Par63" w:history="1">
        <w:r w:rsidRPr="00A2379B">
          <w:rPr>
            <w:sz w:val="28"/>
            <w:szCs w:val="28"/>
          </w:rPr>
          <w:t>2 п. 3.2</w:t>
        </w:r>
      </w:hyperlink>
      <w:r w:rsidRPr="00A2379B">
        <w:rPr>
          <w:sz w:val="28"/>
          <w:szCs w:val="28"/>
        </w:rPr>
        <w:t>;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4) удостоверение, подтверждающее право на льготы для граждан, указанных в </w:t>
      </w:r>
      <w:hyperlink w:anchor="Par64" w:history="1">
        <w:r w:rsidRPr="00A2379B">
          <w:rPr>
            <w:sz w:val="28"/>
            <w:szCs w:val="28"/>
          </w:rPr>
          <w:t>п.п. 3 п. 3.2</w:t>
        </w:r>
      </w:hyperlink>
      <w:r w:rsidRPr="00A2379B">
        <w:rPr>
          <w:sz w:val="28"/>
          <w:szCs w:val="28"/>
        </w:rPr>
        <w:t>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4.3. Решение о предоставлении (отказе в предоставлении) жилого помещения жилищного фонда коммерческого использования принимается в течение 30 календарных дней со дня регистрации поданного гражданином заявления и документов, указанных в </w:t>
      </w:r>
      <w:hyperlink w:anchor="Par82" w:history="1">
        <w:r w:rsidRPr="00A2379B">
          <w:rPr>
            <w:sz w:val="28"/>
            <w:szCs w:val="28"/>
          </w:rPr>
          <w:t>пункте 4.2</w:t>
        </w:r>
      </w:hyperlink>
      <w:r w:rsidRPr="00A2379B">
        <w:rPr>
          <w:sz w:val="28"/>
          <w:szCs w:val="28"/>
        </w:rPr>
        <w:t xml:space="preserve"> настоящего Положения. Решение о предоставлении жилого помещения оформляется в форме </w:t>
      </w:r>
      <w:r w:rsidRPr="00A2379B">
        <w:rPr>
          <w:sz w:val="28"/>
          <w:szCs w:val="28"/>
        </w:rPr>
        <w:lastRenderedPageBreak/>
        <w:t xml:space="preserve">постановления администрации </w:t>
      </w:r>
      <w:r w:rsidR="004068A4" w:rsidRPr="00A2379B">
        <w:rPr>
          <w:sz w:val="28"/>
          <w:szCs w:val="28"/>
        </w:rPr>
        <w:t xml:space="preserve">городского поселения «Микунь» </w:t>
      </w:r>
      <w:r w:rsidRPr="00A2379B">
        <w:rPr>
          <w:sz w:val="28"/>
          <w:szCs w:val="28"/>
        </w:rPr>
        <w:t>и является основанием для заключения договора коммерческого найма жилого помещения.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4.4. Решение об отказе в предоставлении жилого помещения жилищного фонда коммерческого использования принимается в случае отсутствия свободного (освободившегося) жилого помещений жилищного фонда коммерческого использования.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4.5. Уведомление об отказе в предоставлении жилого помещения жилищного фонда коммерческого использования направляется гражданину в течение 3 (трех) рабочих дней со дня принятия такого решения.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379B">
        <w:rPr>
          <w:sz w:val="28"/>
          <w:szCs w:val="28"/>
        </w:rPr>
        <w:t>5. Порядок пользования жилыми помещениями жилищного фонда</w:t>
      </w:r>
    </w:p>
    <w:p w:rsidR="004464DA" w:rsidRPr="00A2379B" w:rsidRDefault="004464DA" w:rsidP="004A1C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2379B">
        <w:rPr>
          <w:sz w:val="28"/>
          <w:szCs w:val="28"/>
        </w:rPr>
        <w:t>коммерческого использования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5.1. Порядок пользования, содержания жилых помещений жилищного фонда коммерческого использования, предоставления проживающим в них гражданам жилищно-коммунальных услуг регламентируются </w:t>
      </w:r>
      <w:hyperlink r:id="rId22" w:history="1">
        <w:r w:rsidRPr="00A2379B">
          <w:rPr>
            <w:sz w:val="28"/>
            <w:szCs w:val="28"/>
          </w:rPr>
          <w:t>пунктом 4 статьи 17</w:t>
        </w:r>
      </w:hyperlink>
      <w:r w:rsidRPr="00A2379B">
        <w:rPr>
          <w:sz w:val="28"/>
          <w:szCs w:val="28"/>
        </w:rPr>
        <w:t xml:space="preserve"> Жилищного кодекса Российской Федерации, </w:t>
      </w:r>
      <w:hyperlink r:id="rId23" w:history="1">
        <w:r w:rsidRPr="00A2379B">
          <w:rPr>
            <w:sz w:val="28"/>
            <w:szCs w:val="28"/>
          </w:rPr>
          <w:t>Правилами</w:t>
        </w:r>
      </w:hyperlink>
      <w:r w:rsidRPr="00A2379B">
        <w:rPr>
          <w:sz w:val="28"/>
          <w:szCs w:val="28"/>
        </w:rPr>
        <w:t xml:space="preserve"> </w:t>
      </w:r>
      <w:proofErr w:type="spellStart"/>
      <w:proofErr w:type="gramStart"/>
      <w:r w:rsidRPr="00A2379B">
        <w:rPr>
          <w:sz w:val="28"/>
          <w:szCs w:val="28"/>
        </w:rPr>
        <w:t>пользова</w:t>
      </w:r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ния</w:t>
      </w:r>
      <w:proofErr w:type="spellEnd"/>
      <w:proofErr w:type="gramEnd"/>
      <w:r w:rsidRPr="00A2379B">
        <w:rPr>
          <w:sz w:val="28"/>
          <w:szCs w:val="28"/>
        </w:rPr>
        <w:t xml:space="preserve"> жилыми помещениями, утвержденными постановлением Правительства Российской Федерации от 21.01.2006 N 25, договором коммерческого найма жилого помещения жилищного фонда коммерческого использования.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5.2. Граждане-наниматели и члены их семей обязаны использовать жилые помещения жилищного фонда коммерческого использования только для проживания, обеспечивать сохранность жилого помещения и поддерживать его в надлежащем состоянии.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5.3. Наниматель обязан в установленные договором коммерческого найма жилого помещения сроки вносить плату за коммерческий наем жилого помещения, своевременно вносить платежи за жилищно-коммунальные и иные услуги, а также принимать долевое участие в расходах по содержанию общего имущества дома и придомовой территории.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5.3.1. Стоимость коммерческого найма жилого помещения по договорам коммерческого найма определяется согласно Методике расчета ежемесячной платы за коммерческий наем жилого помещения. Методика расчета ежемесячной платы за коммерческий наем жилого помещения утверждается </w:t>
      </w:r>
      <w:r w:rsidR="0035246B">
        <w:rPr>
          <w:sz w:val="28"/>
          <w:szCs w:val="28"/>
        </w:rPr>
        <w:t>постановлением администрации городского поселения «Микунь».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В случае изменения стоимости коммерческого найма </w:t>
      </w:r>
      <w:r w:rsidR="0035246B">
        <w:rPr>
          <w:sz w:val="28"/>
          <w:szCs w:val="28"/>
        </w:rPr>
        <w:t xml:space="preserve">сектор имущественных отношений администрации поселения </w:t>
      </w:r>
      <w:r w:rsidRPr="00A2379B">
        <w:rPr>
          <w:sz w:val="28"/>
          <w:szCs w:val="28"/>
        </w:rPr>
        <w:t xml:space="preserve">в двухнедельный срок со дня его принятия направляет Нанимателю новый расчет стоимости </w:t>
      </w:r>
      <w:r w:rsidR="0035246B">
        <w:rPr>
          <w:sz w:val="28"/>
          <w:szCs w:val="28"/>
        </w:rPr>
        <w:t>с оформлением</w:t>
      </w:r>
      <w:r w:rsidRPr="00A2379B">
        <w:rPr>
          <w:sz w:val="28"/>
          <w:szCs w:val="28"/>
        </w:rPr>
        <w:t xml:space="preserve"> дополнительного соглашения к Договору. Порядок и сроки оплаты найма жилого помещения определяются договором коммерческого найма.</w:t>
      </w:r>
    </w:p>
    <w:p w:rsidR="004464DA" w:rsidRPr="00A2379B" w:rsidRDefault="004464DA" w:rsidP="00352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5.3.2. Внесение платежей за жилищно-коммунальные услуги и иные услуги, в том числе вывоз ТБО, содержание </w:t>
      </w:r>
      <w:r w:rsidR="0035246B">
        <w:rPr>
          <w:sz w:val="28"/>
          <w:szCs w:val="28"/>
        </w:rPr>
        <w:t xml:space="preserve">и ремонт </w:t>
      </w:r>
      <w:r w:rsidRPr="00A2379B">
        <w:rPr>
          <w:sz w:val="28"/>
          <w:szCs w:val="28"/>
        </w:rPr>
        <w:t xml:space="preserve">жилого помещения и мест общего </w:t>
      </w:r>
      <w:r w:rsidR="0035246B">
        <w:rPr>
          <w:sz w:val="28"/>
          <w:szCs w:val="28"/>
        </w:rPr>
        <w:t>пользования</w:t>
      </w:r>
      <w:r w:rsidRPr="00A2379B">
        <w:rPr>
          <w:sz w:val="28"/>
          <w:szCs w:val="28"/>
        </w:rPr>
        <w:t xml:space="preserve"> оплачивается Нанимателем самостоятельно на основании счетов обслуживающих организаций.</w:t>
      </w:r>
    </w:p>
    <w:p w:rsidR="004464DA" w:rsidRDefault="002041D1" w:rsidP="0020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</w:t>
      </w:r>
      <w:r w:rsidR="004464DA" w:rsidRPr="00A237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качестве пользователя жилым помещением Наниматель имеет </w:t>
      </w:r>
      <w:r>
        <w:rPr>
          <w:sz w:val="28"/>
          <w:szCs w:val="28"/>
        </w:rPr>
        <w:lastRenderedPageBreak/>
        <w:t>право:</w:t>
      </w:r>
    </w:p>
    <w:p w:rsidR="002041D1" w:rsidRDefault="00973E78" w:rsidP="0020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041D1">
        <w:rPr>
          <w:sz w:val="28"/>
          <w:szCs w:val="28"/>
        </w:rPr>
        <w:t xml:space="preserve"> вселять по взаимному согласию с </w:t>
      </w:r>
      <w:proofErr w:type="spellStart"/>
      <w:r w:rsidR="002041D1">
        <w:rPr>
          <w:sz w:val="28"/>
          <w:szCs w:val="28"/>
        </w:rPr>
        <w:t>Наймодателем</w:t>
      </w:r>
      <w:proofErr w:type="spellEnd"/>
      <w:r w:rsidR="002041D1">
        <w:rPr>
          <w:sz w:val="28"/>
          <w:szCs w:val="28"/>
        </w:rPr>
        <w:t xml:space="preserve"> и гражданами, постоянно проживающими с Нанимателем. При вселении </w:t>
      </w:r>
      <w:proofErr w:type="spellStart"/>
      <w:proofErr w:type="gramStart"/>
      <w:r w:rsidR="002041D1">
        <w:rPr>
          <w:sz w:val="28"/>
          <w:szCs w:val="28"/>
        </w:rPr>
        <w:t>несовершеннолет</w:t>
      </w:r>
      <w:proofErr w:type="spellEnd"/>
      <w:r w:rsidR="002041D1">
        <w:rPr>
          <w:sz w:val="28"/>
          <w:szCs w:val="28"/>
        </w:rPr>
        <w:t>-них</w:t>
      </w:r>
      <w:proofErr w:type="gramEnd"/>
      <w:r w:rsidR="002041D1">
        <w:rPr>
          <w:sz w:val="28"/>
          <w:szCs w:val="28"/>
        </w:rPr>
        <w:t xml:space="preserve"> детей такое согласие не требуется;</w:t>
      </w:r>
    </w:p>
    <w:p w:rsidR="002041D1" w:rsidRDefault="00973E78" w:rsidP="0020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041D1">
        <w:rPr>
          <w:sz w:val="28"/>
          <w:szCs w:val="28"/>
        </w:rPr>
        <w:t xml:space="preserve"> разрешать по взаимному согласию с гражданами, постоянно проживающими</w:t>
      </w:r>
      <w:r>
        <w:rPr>
          <w:sz w:val="28"/>
          <w:szCs w:val="28"/>
        </w:rPr>
        <w:t xml:space="preserve"> с Н</w:t>
      </w:r>
      <w:r w:rsidR="002041D1">
        <w:rPr>
          <w:sz w:val="28"/>
          <w:szCs w:val="28"/>
        </w:rPr>
        <w:t>анимателем</w:t>
      </w:r>
      <w:r>
        <w:rPr>
          <w:sz w:val="28"/>
          <w:szCs w:val="28"/>
        </w:rPr>
        <w:t xml:space="preserve">, и с предварительным уведомлением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безвозмездное проживание в жилом помещении временных жильцов;</w:t>
      </w:r>
    </w:p>
    <w:p w:rsidR="00973E78" w:rsidRPr="00A2379B" w:rsidRDefault="00973E78" w:rsidP="0020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передавать с согласия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часть или все жилое помещение в поднаем.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5.4. В случае освобождения Нанимателем жилого помещения по </w:t>
      </w:r>
      <w:proofErr w:type="gramStart"/>
      <w:r w:rsidRPr="00A2379B">
        <w:rPr>
          <w:sz w:val="28"/>
          <w:szCs w:val="28"/>
        </w:rPr>
        <w:t>окон</w:t>
      </w:r>
      <w:r w:rsidR="00973E78">
        <w:rPr>
          <w:sz w:val="28"/>
          <w:szCs w:val="28"/>
        </w:rPr>
        <w:t>-</w:t>
      </w:r>
      <w:proofErr w:type="spellStart"/>
      <w:r w:rsidRPr="00A2379B">
        <w:rPr>
          <w:sz w:val="28"/>
          <w:szCs w:val="28"/>
        </w:rPr>
        <w:t>чании</w:t>
      </w:r>
      <w:proofErr w:type="spellEnd"/>
      <w:proofErr w:type="gramEnd"/>
      <w:r w:rsidRPr="00A2379B">
        <w:rPr>
          <w:sz w:val="28"/>
          <w:szCs w:val="28"/>
        </w:rPr>
        <w:t xml:space="preserve"> срока договора или досрочном расторжении договора коммерческого найма, он обязан оплатить задолженность по всем обязательствам, предусмо</w:t>
      </w:r>
      <w:bookmarkStart w:id="0" w:name="_GoBack"/>
      <w:bookmarkEnd w:id="0"/>
      <w:r w:rsidRPr="00A2379B">
        <w:rPr>
          <w:sz w:val="28"/>
          <w:szCs w:val="28"/>
        </w:rPr>
        <w:t>тренным договором коммерческого найма.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5.5. Если Наниматель не передал </w:t>
      </w:r>
      <w:r w:rsidR="00973E78">
        <w:rPr>
          <w:sz w:val="28"/>
          <w:szCs w:val="28"/>
        </w:rPr>
        <w:t>администрации городского поселения «Микунь»</w:t>
      </w:r>
      <w:r w:rsidRPr="00A2379B">
        <w:rPr>
          <w:sz w:val="28"/>
          <w:szCs w:val="28"/>
        </w:rPr>
        <w:t xml:space="preserve"> жилое помещение, либо передал его несвоевременно, </w:t>
      </w:r>
      <w:proofErr w:type="spellStart"/>
      <w:proofErr w:type="gramStart"/>
      <w:r w:rsidR="00973E78">
        <w:rPr>
          <w:sz w:val="28"/>
          <w:szCs w:val="28"/>
        </w:rPr>
        <w:t>админист</w:t>
      </w:r>
      <w:proofErr w:type="spellEnd"/>
      <w:r w:rsidR="00973E78">
        <w:rPr>
          <w:sz w:val="28"/>
          <w:szCs w:val="28"/>
        </w:rPr>
        <w:t>-рация</w:t>
      </w:r>
      <w:proofErr w:type="gramEnd"/>
      <w:r w:rsidR="00973E78">
        <w:rPr>
          <w:sz w:val="28"/>
          <w:szCs w:val="28"/>
        </w:rPr>
        <w:t xml:space="preserve"> </w:t>
      </w:r>
      <w:r w:rsidRPr="00A2379B">
        <w:rPr>
          <w:sz w:val="28"/>
          <w:szCs w:val="28"/>
        </w:rPr>
        <w:t xml:space="preserve"> </w:t>
      </w:r>
      <w:r w:rsidR="00973E78">
        <w:rPr>
          <w:sz w:val="28"/>
          <w:szCs w:val="28"/>
        </w:rPr>
        <w:t xml:space="preserve">городского поселения «Микунь» </w:t>
      </w:r>
      <w:r w:rsidRPr="00A2379B">
        <w:rPr>
          <w:sz w:val="28"/>
          <w:szCs w:val="28"/>
        </w:rPr>
        <w:t xml:space="preserve">вправе потребовать от Нанимателя внесения платы за жилое помещение за все время просрочки. 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A1C9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A2379B">
        <w:rPr>
          <w:sz w:val="28"/>
          <w:szCs w:val="28"/>
        </w:rPr>
        <w:t>6. Заключительные положения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6.1. </w:t>
      </w:r>
      <w:proofErr w:type="gramStart"/>
      <w:r w:rsidRPr="00A2379B">
        <w:rPr>
          <w:sz w:val="28"/>
          <w:szCs w:val="28"/>
        </w:rPr>
        <w:t>Наниматель жилого помещения жилищного фонда коммерческого и</w:t>
      </w:r>
      <w:r w:rsidR="00973E78">
        <w:rPr>
          <w:sz w:val="28"/>
          <w:szCs w:val="28"/>
        </w:rPr>
        <w:t xml:space="preserve">спользования </w:t>
      </w:r>
      <w:r w:rsidRPr="00A2379B">
        <w:rPr>
          <w:sz w:val="28"/>
          <w:szCs w:val="28"/>
        </w:rPr>
        <w:t xml:space="preserve">и совместно проживающие с ним члены семьи, </w:t>
      </w:r>
      <w:proofErr w:type="spellStart"/>
      <w:r w:rsidRPr="00A2379B">
        <w:rPr>
          <w:sz w:val="28"/>
          <w:szCs w:val="28"/>
        </w:rPr>
        <w:t>системати</w:t>
      </w:r>
      <w:proofErr w:type="spellEnd"/>
      <w:r w:rsidR="00973E78">
        <w:rPr>
          <w:sz w:val="28"/>
          <w:szCs w:val="28"/>
        </w:rPr>
        <w:t>-</w:t>
      </w:r>
      <w:r w:rsidRPr="00A2379B">
        <w:rPr>
          <w:sz w:val="28"/>
          <w:szCs w:val="28"/>
        </w:rPr>
        <w:t xml:space="preserve">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 соответствии со </w:t>
      </w:r>
      <w:hyperlink r:id="rId24" w:history="1">
        <w:r w:rsidRPr="00A2379B">
          <w:rPr>
            <w:sz w:val="28"/>
            <w:szCs w:val="28"/>
          </w:rPr>
          <w:t>ст. 101</w:t>
        </w:r>
      </w:hyperlink>
      <w:r w:rsidRPr="00A2379B">
        <w:rPr>
          <w:sz w:val="28"/>
          <w:szCs w:val="28"/>
        </w:rPr>
        <w:t xml:space="preserve"> Жилищного кодекса РФ и </w:t>
      </w:r>
      <w:hyperlink r:id="rId25" w:history="1">
        <w:r w:rsidRPr="00A2379B">
          <w:rPr>
            <w:sz w:val="28"/>
            <w:szCs w:val="28"/>
          </w:rPr>
          <w:t>ст. 687</w:t>
        </w:r>
      </w:hyperlink>
      <w:r w:rsidRPr="00A2379B">
        <w:rPr>
          <w:sz w:val="28"/>
          <w:szCs w:val="28"/>
        </w:rPr>
        <w:t xml:space="preserve"> ГК</w:t>
      </w:r>
      <w:proofErr w:type="gramEnd"/>
      <w:r w:rsidRPr="00A2379B">
        <w:rPr>
          <w:sz w:val="28"/>
          <w:szCs w:val="28"/>
        </w:rPr>
        <w:t xml:space="preserve"> РФ.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6.2. Вопросы, не урегулированные настоящим Положением, решаются в соответствии с действующим законодательством.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A1C9D" w:rsidP="004A1C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73E78" w:rsidRDefault="00973E78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73E78" w:rsidRDefault="00973E78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73E78" w:rsidRDefault="00973E78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91224" w:rsidRDefault="00791224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tbl>
      <w:tblPr>
        <w:tblStyle w:val="a7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4A1C9D" w:rsidTr="008B6449">
        <w:tc>
          <w:tcPr>
            <w:tcW w:w="5070" w:type="dxa"/>
          </w:tcPr>
          <w:p w:rsidR="004A1C9D" w:rsidRDefault="004A1C9D" w:rsidP="004464D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4786" w:type="dxa"/>
          </w:tcPr>
          <w:p w:rsidR="004A1C9D" w:rsidRPr="004A1C9D" w:rsidRDefault="004A1C9D" w:rsidP="004A1C9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A1C9D">
              <w:rPr>
                <w:sz w:val="28"/>
                <w:szCs w:val="28"/>
              </w:rPr>
              <w:t>Приложение</w:t>
            </w:r>
          </w:p>
          <w:p w:rsidR="004A1C9D" w:rsidRPr="004A1C9D" w:rsidRDefault="004A1C9D" w:rsidP="004A1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C9D">
              <w:rPr>
                <w:sz w:val="28"/>
                <w:szCs w:val="28"/>
              </w:rPr>
              <w:t>к Положению</w:t>
            </w:r>
            <w:r>
              <w:rPr>
                <w:sz w:val="28"/>
                <w:szCs w:val="28"/>
              </w:rPr>
              <w:t xml:space="preserve"> </w:t>
            </w:r>
            <w:r w:rsidRPr="004A1C9D">
              <w:rPr>
                <w:sz w:val="28"/>
                <w:szCs w:val="28"/>
              </w:rPr>
              <w:t>о жилищном фонде</w:t>
            </w:r>
          </w:p>
          <w:p w:rsidR="004A1C9D" w:rsidRPr="004A1C9D" w:rsidRDefault="004A1C9D" w:rsidP="004A1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C9D">
              <w:rPr>
                <w:sz w:val="28"/>
                <w:szCs w:val="28"/>
              </w:rPr>
              <w:t>коммерческого использования</w:t>
            </w:r>
          </w:p>
          <w:p w:rsidR="004A1C9D" w:rsidRPr="008B6449" w:rsidRDefault="004A1C9D" w:rsidP="008B6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C9D">
              <w:rPr>
                <w:sz w:val="28"/>
                <w:szCs w:val="28"/>
              </w:rPr>
              <w:t>муниципального образования городского поселения «Микунь»</w:t>
            </w:r>
          </w:p>
        </w:tc>
      </w:tr>
    </w:tbl>
    <w:p w:rsidR="004A1C9D" w:rsidRDefault="004A1C9D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464DA" w:rsidRDefault="004464DA" w:rsidP="004464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64DA" w:rsidRPr="008B6449" w:rsidRDefault="004464DA" w:rsidP="004464DA">
      <w:pPr>
        <w:pStyle w:val="ConsPlusNonformat"/>
        <w:rPr>
          <w:rFonts w:ascii="Times New Roman" w:hAnsi="Times New Roman"/>
          <w:sz w:val="28"/>
          <w:szCs w:val="28"/>
        </w:rPr>
      </w:pPr>
      <w:r>
        <w:t xml:space="preserve">                                  </w:t>
      </w:r>
      <w:r w:rsidRPr="008B6449">
        <w:rPr>
          <w:rFonts w:ascii="Times New Roman" w:hAnsi="Times New Roman"/>
          <w:sz w:val="28"/>
          <w:szCs w:val="28"/>
        </w:rPr>
        <w:t>ДОГОВОР</w:t>
      </w:r>
    </w:p>
    <w:p w:rsidR="004464DA" w:rsidRPr="008B6449" w:rsidRDefault="004464DA" w:rsidP="008B644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коммерческого найма жилого помещения N __</w:t>
      </w:r>
    </w:p>
    <w:p w:rsidR="004464DA" w:rsidRPr="008B6449" w:rsidRDefault="004464DA" w:rsidP="004464DA">
      <w:pPr>
        <w:pStyle w:val="ConsPlusNonformat"/>
        <w:rPr>
          <w:rFonts w:ascii="Times New Roman" w:hAnsi="Times New Roman"/>
          <w:sz w:val="28"/>
          <w:szCs w:val="28"/>
        </w:rPr>
      </w:pPr>
    </w:p>
    <w:p w:rsidR="004464DA" w:rsidRPr="008B6449" w:rsidRDefault="004464DA" w:rsidP="008B6449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068A4" w:rsidRPr="008B6449">
        <w:rPr>
          <w:rFonts w:ascii="Times New Roman" w:hAnsi="Times New Roman"/>
          <w:sz w:val="28"/>
          <w:szCs w:val="28"/>
        </w:rPr>
        <w:t xml:space="preserve">           </w:t>
      </w:r>
      <w:r w:rsidRPr="008B6449">
        <w:rPr>
          <w:rFonts w:ascii="Times New Roman" w:hAnsi="Times New Roman"/>
          <w:sz w:val="28"/>
          <w:szCs w:val="28"/>
        </w:rPr>
        <w:t xml:space="preserve"> "__" ____________ 20__ г.</w:t>
      </w:r>
    </w:p>
    <w:p w:rsidR="004464DA" w:rsidRPr="008B6449" w:rsidRDefault="004464DA" w:rsidP="004464DA">
      <w:pPr>
        <w:pStyle w:val="ConsPlusNonformat"/>
        <w:rPr>
          <w:rFonts w:ascii="Times New Roman" w:hAnsi="Times New Roman"/>
          <w:sz w:val="28"/>
          <w:szCs w:val="28"/>
        </w:rPr>
      </w:pPr>
    </w:p>
    <w:p w:rsidR="004464DA" w:rsidRPr="008B6449" w:rsidRDefault="004464DA" w:rsidP="008B6449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Администрация  муниципального  </w:t>
      </w:r>
      <w:r w:rsidR="004068A4" w:rsidRPr="008B6449">
        <w:rPr>
          <w:rFonts w:ascii="Times New Roman" w:hAnsi="Times New Roman"/>
          <w:sz w:val="28"/>
          <w:szCs w:val="28"/>
        </w:rPr>
        <w:t xml:space="preserve">образования городского поселения «Микунь» </w:t>
      </w:r>
      <w:r w:rsidRPr="008B6449">
        <w:rPr>
          <w:rFonts w:ascii="Times New Roman" w:hAnsi="Times New Roman"/>
          <w:sz w:val="28"/>
          <w:szCs w:val="28"/>
        </w:rPr>
        <w:t xml:space="preserve">в лице </w:t>
      </w:r>
      <w:r w:rsidR="00921DED" w:rsidRPr="008B6449">
        <w:rPr>
          <w:rFonts w:ascii="Times New Roman" w:hAnsi="Times New Roman"/>
          <w:sz w:val="28"/>
          <w:szCs w:val="28"/>
        </w:rPr>
        <w:t>_____</w:t>
      </w:r>
      <w:r w:rsidR="008B6449">
        <w:rPr>
          <w:rFonts w:ascii="Times New Roman" w:hAnsi="Times New Roman"/>
          <w:sz w:val="28"/>
          <w:szCs w:val="28"/>
        </w:rPr>
        <w:t>__</w:t>
      </w:r>
      <w:r w:rsidR="00921DED" w:rsidRPr="008B6449">
        <w:rPr>
          <w:rFonts w:ascii="Times New Roman" w:hAnsi="Times New Roman"/>
          <w:sz w:val="28"/>
          <w:szCs w:val="28"/>
        </w:rPr>
        <w:t xml:space="preserve">_____, </w:t>
      </w:r>
      <w:r w:rsidRPr="008B6449">
        <w:rPr>
          <w:rFonts w:ascii="Times New Roman" w:hAnsi="Times New Roman"/>
          <w:sz w:val="28"/>
          <w:szCs w:val="28"/>
        </w:rPr>
        <w:t xml:space="preserve"> именуемый   в   дальнейшем 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8B6449">
        <w:rPr>
          <w:rFonts w:ascii="Times New Roman" w:hAnsi="Times New Roman"/>
          <w:sz w:val="28"/>
          <w:szCs w:val="28"/>
        </w:rPr>
        <w:t>,  с  одной  стороны, и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гражданин</w:t>
      </w:r>
      <w:proofErr w:type="gramStart"/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(</w:t>
      </w:r>
      <w:r w:rsidR="008B6449">
        <w:rPr>
          <w:rFonts w:ascii="Times New Roman" w:hAnsi="Times New Roman"/>
          <w:sz w:val="28"/>
          <w:szCs w:val="28"/>
        </w:rPr>
        <w:t>-</w:t>
      </w:r>
      <w:proofErr w:type="gramEnd"/>
      <w:r w:rsidRPr="008B6449">
        <w:rPr>
          <w:rFonts w:ascii="Times New Roman" w:hAnsi="Times New Roman"/>
          <w:sz w:val="28"/>
          <w:szCs w:val="28"/>
        </w:rPr>
        <w:t>ка):</w:t>
      </w:r>
    </w:p>
    <w:p w:rsidR="004464DA" w:rsidRDefault="004464DA" w:rsidP="004464DA">
      <w:pPr>
        <w:pStyle w:val="ConsPlusNonformat"/>
      </w:pPr>
      <w:r>
        <w:t>_____________________________________________________</w:t>
      </w:r>
      <w:r w:rsidR="008B6449">
        <w:t>__</w:t>
      </w:r>
      <w:r>
        <w:t>______________________</w:t>
      </w:r>
    </w:p>
    <w:p w:rsidR="004464DA" w:rsidRDefault="004464DA" w:rsidP="004464DA">
      <w:pPr>
        <w:pStyle w:val="ConsPlusNonformat"/>
      </w:pPr>
      <w:r>
        <w:t>______________________________________________________________</w:t>
      </w:r>
      <w:r w:rsidR="008B6449">
        <w:t>_______________</w:t>
      </w:r>
    </w:p>
    <w:p w:rsidR="004464DA" w:rsidRDefault="004464DA" w:rsidP="004464DA">
      <w:pPr>
        <w:pStyle w:val="ConsPlusNonformat"/>
      </w:pPr>
      <w:r>
        <w:t>______________________________________________________</w:t>
      </w:r>
      <w:r w:rsidR="008B6449">
        <w:t>__</w:t>
      </w:r>
      <w:r>
        <w:t>_____________________</w:t>
      </w:r>
    </w:p>
    <w:p w:rsidR="004464DA" w:rsidRPr="008B6449" w:rsidRDefault="004464DA" w:rsidP="008B6449">
      <w:pPr>
        <w:pStyle w:val="ConsPlusNonformat"/>
        <w:spacing w:line="360" w:lineRule="auto"/>
        <w:jc w:val="center"/>
        <w:rPr>
          <w:rFonts w:ascii="Times New Roman" w:hAnsi="Times New Roman"/>
        </w:rPr>
      </w:pPr>
      <w:r w:rsidRPr="008B6449">
        <w:rPr>
          <w:rFonts w:ascii="Times New Roman" w:hAnsi="Times New Roman"/>
        </w:rPr>
        <w:t>(фамилия, имя, отчество, адрес места жительства, паспортные данные)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именуемый  в  дальнейшем  Наниматель, с другой стороны, заключили настоящий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договор о нижеследующем.</w:t>
      </w:r>
    </w:p>
    <w:p w:rsidR="004464DA" w:rsidRPr="008B6449" w:rsidRDefault="004464DA" w:rsidP="004464DA">
      <w:pPr>
        <w:pStyle w:val="ConsPlusNonformat"/>
        <w:rPr>
          <w:rFonts w:ascii="Times New Roman" w:hAnsi="Times New Roman"/>
          <w:sz w:val="28"/>
          <w:szCs w:val="28"/>
        </w:rPr>
      </w:pPr>
    </w:p>
    <w:p w:rsidR="004464DA" w:rsidRPr="008B6449" w:rsidRDefault="004464DA" w:rsidP="008B644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1. Предмет договора</w:t>
      </w:r>
    </w:p>
    <w:p w:rsidR="004464DA" w:rsidRPr="008B6449" w:rsidRDefault="004464DA" w:rsidP="004464DA">
      <w:pPr>
        <w:pStyle w:val="ConsPlusNonformat"/>
        <w:rPr>
          <w:rFonts w:ascii="Times New Roman" w:hAnsi="Times New Roman"/>
          <w:sz w:val="28"/>
          <w:szCs w:val="28"/>
        </w:rPr>
      </w:pPr>
    </w:p>
    <w:p w:rsidR="004464DA" w:rsidRPr="008B6449" w:rsidRDefault="004464DA" w:rsidP="008B6449">
      <w:pPr>
        <w:pStyle w:val="ConsPlusNonformat"/>
        <w:ind w:firstLine="284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1.1.  На  основании  постановления  администрации муниципального </w:t>
      </w:r>
      <w:r w:rsidR="00A43DDC" w:rsidRPr="008B6449">
        <w:rPr>
          <w:rFonts w:ascii="Times New Roman" w:hAnsi="Times New Roman"/>
          <w:sz w:val="28"/>
          <w:szCs w:val="28"/>
        </w:rPr>
        <w:t>образования городского поселения «Микунь»</w:t>
      </w:r>
      <w:r w:rsidRPr="008B6449">
        <w:rPr>
          <w:rFonts w:ascii="Times New Roman" w:hAnsi="Times New Roman"/>
          <w:sz w:val="28"/>
          <w:szCs w:val="28"/>
        </w:rPr>
        <w:t xml:space="preserve"> от ___ ____________ 20__ г. N ____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8B6449">
        <w:rPr>
          <w:rFonts w:ascii="Times New Roman" w:hAnsi="Times New Roman"/>
          <w:sz w:val="28"/>
          <w:szCs w:val="28"/>
        </w:rPr>
        <w:t xml:space="preserve"> сдает, а Наниматель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принимает  в  срочное  возмездное  владение и пользование жилое помещение -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квартиру,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 xml:space="preserve">(далее </w:t>
      </w:r>
      <w:r w:rsidR="008B6449">
        <w:rPr>
          <w:rFonts w:ascii="Times New Roman" w:hAnsi="Times New Roman"/>
          <w:sz w:val="28"/>
          <w:szCs w:val="28"/>
        </w:rPr>
        <w:t>-</w:t>
      </w:r>
      <w:r w:rsidRPr="008B6449">
        <w:rPr>
          <w:rFonts w:ascii="Times New Roman" w:hAnsi="Times New Roman"/>
          <w:sz w:val="28"/>
          <w:szCs w:val="28"/>
        </w:rPr>
        <w:t xml:space="preserve"> жилое   помещение),   являющееся   муниципальной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собственностью, ра</w:t>
      </w:r>
      <w:r w:rsidR="00A43DDC" w:rsidRPr="008B6449">
        <w:rPr>
          <w:rFonts w:ascii="Times New Roman" w:hAnsi="Times New Roman"/>
          <w:sz w:val="28"/>
          <w:szCs w:val="28"/>
        </w:rPr>
        <w:t>сположенное по адресу: г. Микунь</w:t>
      </w:r>
      <w:r w:rsidRPr="008B6449">
        <w:rPr>
          <w:rFonts w:ascii="Times New Roman" w:hAnsi="Times New Roman"/>
          <w:sz w:val="28"/>
          <w:szCs w:val="28"/>
        </w:rPr>
        <w:t>, улица ________________,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 xml:space="preserve">дом N ____, квартира N ____, состоящее из __ комнат площадью _____ </w:t>
      </w:r>
      <w:proofErr w:type="spellStart"/>
      <w:r w:rsidRPr="008B6449">
        <w:rPr>
          <w:rFonts w:ascii="Times New Roman" w:hAnsi="Times New Roman"/>
          <w:sz w:val="28"/>
          <w:szCs w:val="28"/>
        </w:rPr>
        <w:t>кв</w:t>
      </w:r>
      <w:proofErr w:type="gramStart"/>
      <w:r w:rsidRPr="008B644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449">
        <w:rPr>
          <w:rFonts w:ascii="Times New Roman" w:hAnsi="Times New Roman"/>
          <w:sz w:val="28"/>
          <w:szCs w:val="28"/>
        </w:rPr>
        <w:t xml:space="preserve"> для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пользования в целях проживания:</w:t>
      </w:r>
    </w:p>
    <w:p w:rsidR="004464DA" w:rsidRPr="008B6449" w:rsidRDefault="004464DA" w:rsidP="008B6449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1. ___________________________________</w:t>
      </w:r>
      <w:r w:rsidR="008B6449">
        <w:rPr>
          <w:rFonts w:ascii="Times New Roman" w:hAnsi="Times New Roman"/>
          <w:sz w:val="28"/>
          <w:szCs w:val="28"/>
        </w:rPr>
        <w:t>_________________________</w:t>
      </w:r>
      <w:r w:rsidRPr="008B6449">
        <w:rPr>
          <w:rFonts w:ascii="Times New Roman" w:hAnsi="Times New Roman"/>
          <w:sz w:val="28"/>
          <w:szCs w:val="28"/>
        </w:rPr>
        <w:t>,</w:t>
      </w:r>
    </w:p>
    <w:p w:rsidR="004464DA" w:rsidRPr="008B6449" w:rsidRDefault="004464DA" w:rsidP="008B6449">
      <w:pPr>
        <w:pStyle w:val="ConsPlusNonformat"/>
        <w:ind w:firstLine="426"/>
        <w:jc w:val="center"/>
        <w:rPr>
          <w:rFonts w:ascii="Times New Roman" w:hAnsi="Times New Roman"/>
        </w:rPr>
      </w:pPr>
      <w:r w:rsidRPr="008B6449">
        <w:rPr>
          <w:rFonts w:ascii="Times New Roman" w:hAnsi="Times New Roman"/>
        </w:rPr>
        <w:t>(Наниматель)</w:t>
      </w:r>
    </w:p>
    <w:p w:rsidR="004464DA" w:rsidRPr="008B6449" w:rsidRDefault="008B6449" w:rsidP="008B6449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464DA" w:rsidRPr="008B644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4464DA" w:rsidRPr="008B6449">
        <w:rPr>
          <w:rFonts w:ascii="Times New Roman" w:hAnsi="Times New Roman"/>
          <w:sz w:val="28"/>
          <w:szCs w:val="28"/>
        </w:rPr>
        <w:t>,</w:t>
      </w:r>
    </w:p>
    <w:p w:rsidR="004464DA" w:rsidRPr="008B6449" w:rsidRDefault="004464DA" w:rsidP="008B6449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3. ___________________________________</w:t>
      </w:r>
      <w:r w:rsidR="008B6449">
        <w:rPr>
          <w:rFonts w:ascii="Times New Roman" w:hAnsi="Times New Roman"/>
          <w:sz w:val="28"/>
          <w:szCs w:val="28"/>
        </w:rPr>
        <w:t>__________________________</w:t>
      </w:r>
      <w:r w:rsidRPr="008B6449">
        <w:rPr>
          <w:rFonts w:ascii="Times New Roman" w:hAnsi="Times New Roman"/>
          <w:sz w:val="28"/>
          <w:szCs w:val="28"/>
        </w:rPr>
        <w:t>,</w:t>
      </w:r>
    </w:p>
    <w:p w:rsidR="004464DA" w:rsidRPr="008B6449" w:rsidRDefault="004464DA" w:rsidP="008B6449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4. ________________________________</w:t>
      </w:r>
      <w:r w:rsidR="008B6449">
        <w:rPr>
          <w:rFonts w:ascii="Times New Roman" w:hAnsi="Times New Roman"/>
          <w:sz w:val="28"/>
          <w:szCs w:val="28"/>
        </w:rPr>
        <w:t>_________________________</w:t>
      </w:r>
      <w:r w:rsidRPr="008B6449">
        <w:rPr>
          <w:rFonts w:ascii="Times New Roman" w:hAnsi="Times New Roman"/>
          <w:sz w:val="28"/>
          <w:szCs w:val="28"/>
        </w:rPr>
        <w:t>____</w:t>
      </w:r>
    </w:p>
    <w:p w:rsidR="004464DA" w:rsidRPr="008B6449" w:rsidRDefault="004464DA" w:rsidP="008B6449">
      <w:pPr>
        <w:pStyle w:val="ConsPlusNonformat"/>
        <w:spacing w:line="360" w:lineRule="auto"/>
        <w:jc w:val="center"/>
        <w:rPr>
          <w:rFonts w:ascii="Times New Roman" w:hAnsi="Times New Roman"/>
        </w:rPr>
      </w:pPr>
      <w:r w:rsidRPr="008B6449">
        <w:rPr>
          <w:rFonts w:ascii="Times New Roman" w:hAnsi="Times New Roman"/>
        </w:rPr>
        <w:t>(фамилия, имя, отчество, год рождения, родственные отношения</w:t>
      </w:r>
      <w:r w:rsidR="008B6449">
        <w:rPr>
          <w:rFonts w:ascii="Times New Roman" w:hAnsi="Times New Roman"/>
        </w:rPr>
        <w:t xml:space="preserve"> </w:t>
      </w:r>
      <w:r w:rsidRPr="008B6449">
        <w:rPr>
          <w:rFonts w:ascii="Times New Roman" w:hAnsi="Times New Roman"/>
        </w:rPr>
        <w:t>членов семьи)</w:t>
      </w:r>
    </w:p>
    <w:p w:rsidR="004464DA" w:rsidRPr="008B6449" w:rsidRDefault="004464DA" w:rsidP="008B6449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1.2.  Срок найма жилого помещения устанавливается с _________ 20__ года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 xml:space="preserve">по _______________ </w:t>
      </w:r>
      <w:proofErr w:type="gramStart"/>
      <w:r w:rsidRPr="008B6449">
        <w:rPr>
          <w:rFonts w:ascii="Times New Roman" w:hAnsi="Times New Roman"/>
          <w:sz w:val="28"/>
          <w:szCs w:val="28"/>
        </w:rPr>
        <w:t>г</w:t>
      </w:r>
      <w:proofErr w:type="gramEnd"/>
      <w:r w:rsidRPr="008B6449">
        <w:rPr>
          <w:rFonts w:ascii="Times New Roman" w:hAnsi="Times New Roman"/>
          <w:sz w:val="28"/>
          <w:szCs w:val="28"/>
        </w:rPr>
        <w:t>.</w:t>
      </w:r>
    </w:p>
    <w:p w:rsidR="004464DA" w:rsidRDefault="004464DA" w:rsidP="004464DA">
      <w:pPr>
        <w:pStyle w:val="ConsPlusNonformat"/>
      </w:pPr>
    </w:p>
    <w:p w:rsidR="004464DA" w:rsidRPr="008B6449" w:rsidRDefault="004464DA" w:rsidP="0079122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2. Обязанности сторон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2.1. 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8B644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B6449">
        <w:rPr>
          <w:rFonts w:ascii="Times New Roman" w:hAnsi="Times New Roman"/>
          <w:sz w:val="28"/>
          <w:szCs w:val="28"/>
        </w:rPr>
        <w:t>обязан</w:t>
      </w:r>
      <w:proofErr w:type="gramEnd"/>
      <w:r w:rsidRPr="008B6449">
        <w:rPr>
          <w:rFonts w:ascii="Times New Roman" w:hAnsi="Times New Roman"/>
          <w:sz w:val="28"/>
          <w:szCs w:val="28"/>
        </w:rPr>
        <w:t xml:space="preserve">  предоставить  указанное  </w:t>
      </w:r>
      <w:r w:rsidRPr="008B6449">
        <w:rPr>
          <w:rFonts w:ascii="Times New Roman" w:hAnsi="Times New Roman"/>
          <w:color w:val="000000" w:themeColor="text1"/>
          <w:sz w:val="28"/>
          <w:szCs w:val="28"/>
        </w:rPr>
        <w:t xml:space="preserve">в  </w:t>
      </w:r>
      <w:hyperlink w:anchor="Par146" w:history="1">
        <w:r w:rsidRPr="008B6449">
          <w:rPr>
            <w:rFonts w:ascii="Times New Roman" w:hAnsi="Times New Roman"/>
            <w:color w:val="000000" w:themeColor="text1"/>
            <w:sz w:val="28"/>
            <w:szCs w:val="28"/>
          </w:rPr>
          <w:t>пункте 1.1</w:t>
        </w:r>
      </w:hyperlink>
      <w:r w:rsidRPr="008B6449">
        <w:rPr>
          <w:rFonts w:ascii="Times New Roman" w:hAnsi="Times New Roman"/>
          <w:color w:val="000000" w:themeColor="text1"/>
          <w:sz w:val="28"/>
          <w:szCs w:val="28"/>
        </w:rPr>
        <w:t xml:space="preserve"> жилое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помещение Нанимателю.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2.2. Наниматель обязан: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использовать  помещение по назначению только для проживания </w:t>
      </w:r>
      <w:r w:rsidRPr="008B6449">
        <w:rPr>
          <w:rFonts w:ascii="Times New Roman" w:hAnsi="Times New Roman"/>
          <w:sz w:val="28"/>
          <w:szCs w:val="28"/>
        </w:rPr>
        <w:lastRenderedPageBreak/>
        <w:t>граждан,</w:t>
      </w:r>
      <w:r w:rsidR="008B6449">
        <w:rPr>
          <w:rFonts w:ascii="Times New Roman" w:hAnsi="Times New Roman"/>
          <w:sz w:val="28"/>
          <w:szCs w:val="28"/>
        </w:rPr>
        <w:t xml:space="preserve"> а</w:t>
      </w:r>
      <w:r w:rsidRPr="008B6449">
        <w:rPr>
          <w:rFonts w:ascii="Times New Roman" w:hAnsi="Times New Roman"/>
          <w:sz w:val="28"/>
          <w:szCs w:val="28"/>
        </w:rPr>
        <w:t xml:space="preserve"> также содержать помещение в технически исправном и надлежащем санитарном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состоянии, обеспечивать сохранность жилого помещения;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 не  производить  перепланировку,  переоборудование,  переустройство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жилого помещения без письменного разрешения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B6449">
        <w:rPr>
          <w:rFonts w:ascii="Times New Roman" w:hAnsi="Times New Roman"/>
          <w:sz w:val="28"/>
          <w:szCs w:val="28"/>
        </w:rPr>
        <w:t>;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своевременно  производить  за  свой  счет текущий ремонт </w:t>
      </w:r>
      <w:proofErr w:type="gramStart"/>
      <w:r w:rsidRPr="008B6449">
        <w:rPr>
          <w:rFonts w:ascii="Times New Roman" w:hAnsi="Times New Roman"/>
          <w:sz w:val="28"/>
          <w:szCs w:val="28"/>
        </w:rPr>
        <w:t>нанимаемого</w:t>
      </w:r>
      <w:proofErr w:type="gramEnd"/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жилого помещения;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обеспечивать 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8B6449">
        <w:rPr>
          <w:rFonts w:ascii="Times New Roman" w:hAnsi="Times New Roman"/>
          <w:sz w:val="28"/>
          <w:szCs w:val="28"/>
        </w:rPr>
        <w:t xml:space="preserve">  и  организациям,  осуществляющим ремонт и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="008024C0">
        <w:rPr>
          <w:rFonts w:ascii="Times New Roman" w:hAnsi="Times New Roman"/>
          <w:sz w:val="28"/>
          <w:szCs w:val="28"/>
        </w:rPr>
        <w:t>эксплуатацию жилого дома, беспрепятственный доступ в</w:t>
      </w:r>
      <w:r w:rsidRPr="008B6449">
        <w:rPr>
          <w:rFonts w:ascii="Times New Roman" w:hAnsi="Times New Roman"/>
          <w:sz w:val="28"/>
          <w:szCs w:val="28"/>
        </w:rPr>
        <w:t xml:space="preserve"> занимаемое жилое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помещение для осмотра его технического состояния;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B6449">
        <w:rPr>
          <w:rFonts w:ascii="Times New Roman" w:hAnsi="Times New Roman"/>
          <w:sz w:val="28"/>
          <w:szCs w:val="28"/>
        </w:rPr>
        <w:t>-  в случае освобождения Нанимателем помещения до истечения срока найма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="00791224">
        <w:rPr>
          <w:rFonts w:ascii="Times New Roman" w:hAnsi="Times New Roman"/>
          <w:sz w:val="28"/>
          <w:szCs w:val="28"/>
        </w:rPr>
        <w:t>или в связи с</w:t>
      </w:r>
      <w:r w:rsidRPr="008B6449">
        <w:rPr>
          <w:rFonts w:ascii="Times New Roman" w:hAnsi="Times New Roman"/>
          <w:sz w:val="28"/>
          <w:szCs w:val="28"/>
        </w:rPr>
        <w:t xml:space="preserve"> окончанием срока договора, он обязан оплатить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="008B6449">
        <w:rPr>
          <w:rFonts w:ascii="Times New Roman" w:hAnsi="Times New Roman"/>
          <w:sz w:val="28"/>
          <w:szCs w:val="28"/>
        </w:rPr>
        <w:t xml:space="preserve"> </w:t>
      </w:r>
      <w:r w:rsidR="008024C0">
        <w:rPr>
          <w:rFonts w:ascii="Times New Roman" w:hAnsi="Times New Roman"/>
          <w:sz w:val="28"/>
          <w:szCs w:val="28"/>
        </w:rPr>
        <w:t xml:space="preserve">стоимость не произведенного им и входящего в </w:t>
      </w:r>
      <w:r w:rsidRPr="008B6449">
        <w:rPr>
          <w:rFonts w:ascii="Times New Roman" w:hAnsi="Times New Roman"/>
          <w:sz w:val="28"/>
          <w:szCs w:val="28"/>
        </w:rPr>
        <w:t>его обязанность ремонта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помещений  или  произвести его за свой счет, а также оплатить задолженность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="008024C0">
        <w:rPr>
          <w:rFonts w:ascii="Times New Roman" w:hAnsi="Times New Roman"/>
          <w:sz w:val="28"/>
          <w:szCs w:val="28"/>
        </w:rPr>
        <w:t xml:space="preserve">по всем обязательствам, о </w:t>
      </w:r>
      <w:r w:rsidRPr="008B6449">
        <w:rPr>
          <w:rFonts w:ascii="Times New Roman" w:hAnsi="Times New Roman"/>
          <w:sz w:val="28"/>
          <w:szCs w:val="28"/>
        </w:rPr>
        <w:t>которых он был извещен заранее, и сдать жилое</w:t>
      </w:r>
      <w:r w:rsidR="008024C0">
        <w:rPr>
          <w:rFonts w:ascii="Times New Roman" w:hAnsi="Times New Roman"/>
          <w:sz w:val="28"/>
          <w:szCs w:val="28"/>
        </w:rPr>
        <w:t xml:space="preserve"> п</w:t>
      </w:r>
      <w:r w:rsidRPr="008B6449">
        <w:rPr>
          <w:rFonts w:ascii="Times New Roman" w:hAnsi="Times New Roman"/>
          <w:sz w:val="28"/>
          <w:szCs w:val="28"/>
        </w:rPr>
        <w:t xml:space="preserve">омещение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8B6449">
        <w:rPr>
          <w:rFonts w:ascii="Times New Roman" w:hAnsi="Times New Roman"/>
          <w:sz w:val="28"/>
          <w:szCs w:val="28"/>
        </w:rPr>
        <w:t>;</w:t>
      </w:r>
      <w:proofErr w:type="gramEnd"/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 в   установленные   настоящим  договором  сроки  вносить  плату  за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коммерческий наем жилья;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своевременно  вносить  платежи  за  коммунальные  и прочие услуги </w:t>
      </w:r>
      <w:proofErr w:type="gramStart"/>
      <w:r w:rsidRPr="008B6449">
        <w:rPr>
          <w:rFonts w:ascii="Times New Roman" w:hAnsi="Times New Roman"/>
          <w:sz w:val="28"/>
          <w:szCs w:val="28"/>
        </w:rPr>
        <w:t>на</w:t>
      </w:r>
      <w:proofErr w:type="gramEnd"/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ра</w:t>
      </w:r>
      <w:r w:rsidR="008024C0">
        <w:rPr>
          <w:rFonts w:ascii="Times New Roman" w:hAnsi="Times New Roman"/>
          <w:sz w:val="28"/>
          <w:szCs w:val="28"/>
        </w:rPr>
        <w:t xml:space="preserve">счетные  счета  эксплуатирующих организаций, а </w:t>
      </w:r>
      <w:r w:rsidRPr="008B6449">
        <w:rPr>
          <w:rFonts w:ascii="Times New Roman" w:hAnsi="Times New Roman"/>
          <w:sz w:val="28"/>
          <w:szCs w:val="28"/>
        </w:rPr>
        <w:t>также принимать долевое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участие в расходах по содержанию дома и придомовой территории;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по  истечении  срока договора, а также при досрочном его прекращении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передать  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8B6449">
        <w:rPr>
          <w:rFonts w:ascii="Times New Roman" w:hAnsi="Times New Roman"/>
          <w:sz w:val="28"/>
          <w:szCs w:val="28"/>
        </w:rPr>
        <w:t xml:space="preserve">  в  течение  </w:t>
      </w:r>
      <w:proofErr w:type="gramStart"/>
      <w:r w:rsidRPr="008B6449">
        <w:rPr>
          <w:rFonts w:ascii="Times New Roman" w:hAnsi="Times New Roman"/>
          <w:sz w:val="28"/>
          <w:szCs w:val="28"/>
        </w:rPr>
        <w:t>месяца</w:t>
      </w:r>
      <w:proofErr w:type="gramEnd"/>
      <w:r w:rsidRPr="008B6449">
        <w:rPr>
          <w:rFonts w:ascii="Times New Roman" w:hAnsi="Times New Roman"/>
          <w:sz w:val="28"/>
          <w:szCs w:val="28"/>
        </w:rPr>
        <w:t xml:space="preserve">  нанимаемое  жилое  помещение  с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улучшениями,  составляющими  принадлежность жилого помещения и неотделимыми</w:t>
      </w:r>
      <w:r w:rsidR="008024C0">
        <w:rPr>
          <w:rFonts w:ascii="Times New Roman" w:hAnsi="Times New Roman"/>
          <w:sz w:val="28"/>
          <w:szCs w:val="28"/>
        </w:rPr>
        <w:t xml:space="preserve"> без</w:t>
      </w:r>
      <w:r w:rsidRPr="008B6449">
        <w:rPr>
          <w:rFonts w:ascii="Times New Roman" w:hAnsi="Times New Roman"/>
          <w:sz w:val="28"/>
          <w:szCs w:val="28"/>
        </w:rPr>
        <w:t xml:space="preserve"> вреда для конструкций жилого помещения, если эти улучшения произведены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 xml:space="preserve">без согласия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B6449">
        <w:rPr>
          <w:rFonts w:ascii="Times New Roman" w:hAnsi="Times New Roman"/>
          <w:sz w:val="28"/>
          <w:szCs w:val="28"/>
        </w:rPr>
        <w:t>.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464DA" w:rsidRPr="008024C0" w:rsidRDefault="004464DA" w:rsidP="008024C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3. Размеры платы за жилое помещение</w:t>
      </w:r>
    </w:p>
    <w:p w:rsidR="004464DA" w:rsidRPr="008024C0" w:rsidRDefault="004464DA" w:rsidP="008024C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и расчеты по договору</w:t>
      </w:r>
    </w:p>
    <w:p w:rsidR="004464DA" w:rsidRDefault="004464DA" w:rsidP="004464DA">
      <w:pPr>
        <w:pStyle w:val="ConsPlusNonformat"/>
      </w:pP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3.1.  За  указанное  в  договоре жилое помещение Наниматель выплачивает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24C0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8024C0">
        <w:rPr>
          <w:rFonts w:ascii="Times New Roman" w:hAnsi="Times New Roman"/>
          <w:sz w:val="28"/>
          <w:szCs w:val="28"/>
        </w:rPr>
        <w:t xml:space="preserve">  плату  за  пользование  жилым  помещением ежемесячно в размере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>________ (___________________________) рубля с оплатой не позднее 10 числа,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 xml:space="preserve">следующего за прожитым месяцем, </w:t>
      </w:r>
      <w:proofErr w:type="gramStart"/>
      <w:r w:rsidRPr="008024C0">
        <w:rPr>
          <w:rFonts w:ascii="Times New Roman" w:hAnsi="Times New Roman"/>
          <w:sz w:val="28"/>
          <w:szCs w:val="28"/>
        </w:rPr>
        <w:t>которая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поступает в местный бюджет.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3.2. Плата за наем подлежит изменению в случаях: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-  изменения  утвержденной  в  установленном  порядке  методики расчета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за</w:t>
      </w:r>
      <w:r w:rsidR="004464DA" w:rsidRPr="008024C0">
        <w:rPr>
          <w:rFonts w:ascii="Times New Roman" w:hAnsi="Times New Roman"/>
          <w:sz w:val="28"/>
          <w:szCs w:val="28"/>
        </w:rPr>
        <w:t xml:space="preserve"> коммерческий наем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коммерческого использования.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Наниматель считается надлежащим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уведомленным </w:t>
      </w:r>
      <w:r w:rsidR="004464DA" w:rsidRPr="008024C0">
        <w:rPr>
          <w:rFonts w:ascii="Times New Roman" w:hAnsi="Times New Roman"/>
          <w:sz w:val="28"/>
          <w:szCs w:val="28"/>
        </w:rPr>
        <w:t>об  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 xml:space="preserve">размера платы за </w:t>
      </w:r>
      <w:r>
        <w:rPr>
          <w:rFonts w:ascii="Times New Roman" w:hAnsi="Times New Roman"/>
          <w:sz w:val="28"/>
          <w:szCs w:val="28"/>
        </w:rPr>
        <w:t xml:space="preserve">наем с </w:t>
      </w:r>
      <w:r w:rsidR="004464DA" w:rsidRPr="008024C0">
        <w:rPr>
          <w:rFonts w:ascii="Times New Roman" w:hAnsi="Times New Roman"/>
          <w:sz w:val="28"/>
          <w:szCs w:val="28"/>
        </w:rPr>
        <w:t xml:space="preserve">момента официального опубликования </w:t>
      </w:r>
      <w:proofErr w:type="spellStart"/>
      <w:r w:rsidR="004464DA" w:rsidRPr="008024C0">
        <w:rPr>
          <w:rFonts w:ascii="Times New Roman" w:hAnsi="Times New Roman"/>
          <w:sz w:val="28"/>
          <w:szCs w:val="28"/>
        </w:rPr>
        <w:t>соответст</w:t>
      </w:r>
      <w:r>
        <w:rPr>
          <w:rFonts w:ascii="Times New Roman" w:hAnsi="Times New Roman"/>
          <w:sz w:val="28"/>
          <w:szCs w:val="28"/>
        </w:rPr>
        <w:t>-</w:t>
      </w:r>
      <w:r w:rsidR="004464DA" w:rsidRPr="008024C0">
        <w:rPr>
          <w:rFonts w:ascii="Times New Roman" w:hAnsi="Times New Roman"/>
          <w:sz w:val="28"/>
          <w:szCs w:val="28"/>
        </w:rPr>
        <w:t>вующего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уполномоченного органа. При</w:t>
      </w:r>
      <w:r w:rsidR="004464DA" w:rsidRPr="008024C0">
        <w:rPr>
          <w:rFonts w:ascii="Times New Roman" w:hAnsi="Times New Roman"/>
          <w:sz w:val="28"/>
          <w:szCs w:val="28"/>
        </w:rPr>
        <w:t xml:space="preserve"> этом соглашения сторон об 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условий договора в этой части не требуется.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3.3.   Наниматель  оплачивает  услуги  по  содержанию,  эксплуатации  и</w:t>
      </w:r>
    </w:p>
    <w:p w:rsidR="00791224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р</w:t>
      </w:r>
      <w:r w:rsidR="008024C0">
        <w:rPr>
          <w:rFonts w:ascii="Times New Roman" w:hAnsi="Times New Roman"/>
          <w:sz w:val="28"/>
          <w:szCs w:val="28"/>
        </w:rPr>
        <w:t xml:space="preserve">емонту дома, его инженерных сетей, </w:t>
      </w:r>
      <w:r w:rsidRPr="008024C0">
        <w:rPr>
          <w:rFonts w:ascii="Times New Roman" w:hAnsi="Times New Roman"/>
          <w:sz w:val="28"/>
          <w:szCs w:val="28"/>
        </w:rPr>
        <w:t xml:space="preserve">придомовой территории, </w:t>
      </w:r>
      <w:proofErr w:type="spellStart"/>
      <w:r w:rsidRPr="008024C0">
        <w:rPr>
          <w:rFonts w:ascii="Times New Roman" w:hAnsi="Times New Roman"/>
          <w:sz w:val="28"/>
          <w:szCs w:val="28"/>
        </w:rPr>
        <w:t>коммуналь</w:t>
      </w:r>
      <w:proofErr w:type="spellEnd"/>
      <w:r w:rsidR="00973E78">
        <w:rPr>
          <w:rFonts w:ascii="Times New Roman" w:hAnsi="Times New Roman"/>
          <w:sz w:val="28"/>
          <w:szCs w:val="28"/>
        </w:rPr>
        <w:t>-</w:t>
      </w:r>
    </w:p>
    <w:p w:rsidR="00791224" w:rsidRDefault="00791224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24C0">
        <w:rPr>
          <w:rFonts w:ascii="Times New Roman" w:hAnsi="Times New Roman"/>
          <w:sz w:val="28"/>
          <w:szCs w:val="28"/>
        </w:rPr>
        <w:lastRenderedPageBreak/>
        <w:t>ные</w:t>
      </w:r>
      <w:proofErr w:type="spellEnd"/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>услуги в установленном порядке в соответствии с жилищным законодательством.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18"/>
          <w:szCs w:val="18"/>
        </w:rPr>
      </w:pPr>
    </w:p>
    <w:p w:rsidR="004464DA" w:rsidRPr="008024C0" w:rsidRDefault="004464DA" w:rsidP="008024C0">
      <w:pPr>
        <w:pStyle w:val="ConsPlusNonforma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4. Ответственность сторон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4.1. При пропуске </w:t>
      </w:r>
      <w:r w:rsidR="004464DA" w:rsidRPr="008024C0">
        <w:rPr>
          <w:rFonts w:ascii="Times New Roman" w:hAnsi="Times New Roman"/>
          <w:sz w:val="28"/>
          <w:szCs w:val="28"/>
        </w:rPr>
        <w:t>Нанимателем сроков внесения платы за жилое 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начисляются пени в размере 1/300 ставки рефинансирования Центрального банка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Российской Федерации за каждый день просрочки.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4.2. Начисление пеней, </w:t>
      </w:r>
      <w:r w:rsidR="004464DA" w:rsidRPr="008024C0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ленных настоящим договором, </w:t>
      </w:r>
      <w:r w:rsidR="004464DA" w:rsidRPr="008024C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освобождает стороны </w:t>
      </w:r>
      <w:r w:rsidR="004464DA" w:rsidRPr="008024C0">
        <w:rPr>
          <w:rFonts w:ascii="Times New Roman" w:hAnsi="Times New Roman"/>
          <w:sz w:val="28"/>
          <w:szCs w:val="28"/>
        </w:rPr>
        <w:t>от выполнения лежащих на них обязательств и устранения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нарушений.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4.3. При нарушении правил пользования </w:t>
      </w:r>
      <w:r w:rsidR="004464DA" w:rsidRPr="008024C0">
        <w:rPr>
          <w:rFonts w:ascii="Times New Roman" w:hAnsi="Times New Roman"/>
          <w:sz w:val="28"/>
          <w:szCs w:val="28"/>
        </w:rPr>
        <w:t xml:space="preserve">жилым помещением и </w:t>
      </w:r>
      <w:proofErr w:type="spellStart"/>
      <w:proofErr w:type="gramStart"/>
      <w:r w:rsidR="004464DA" w:rsidRPr="008024C0">
        <w:rPr>
          <w:rFonts w:ascii="Times New Roman" w:hAnsi="Times New Roman"/>
          <w:sz w:val="28"/>
          <w:szCs w:val="28"/>
        </w:rPr>
        <w:t>придомо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4464DA" w:rsidRPr="008024C0">
        <w:rPr>
          <w:rFonts w:ascii="Times New Roman" w:hAnsi="Times New Roman"/>
          <w:sz w:val="28"/>
          <w:szCs w:val="28"/>
        </w:rPr>
        <w:t>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 xml:space="preserve">территорией  Наниматель  обязан  возместить  </w:t>
      </w:r>
      <w:proofErr w:type="spellStart"/>
      <w:r w:rsidR="004464DA" w:rsidRPr="008024C0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="004464DA" w:rsidRPr="008024C0">
        <w:rPr>
          <w:rFonts w:ascii="Times New Roman" w:hAnsi="Times New Roman"/>
          <w:sz w:val="28"/>
          <w:szCs w:val="28"/>
        </w:rPr>
        <w:t xml:space="preserve"> возникшие 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убытки в установленном законом порядке.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4.4.</w:t>
      </w:r>
      <w:r w:rsidR="004464DA" w:rsidRPr="008024C0">
        <w:rPr>
          <w:rFonts w:ascii="Times New Roman" w:hAnsi="Times New Roman"/>
          <w:sz w:val="28"/>
          <w:szCs w:val="28"/>
        </w:rPr>
        <w:t xml:space="preserve"> Ликвидация  последствий  аварий,  происшедших по вине Нанимателя,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производится силами </w:t>
      </w:r>
      <w:proofErr w:type="spellStart"/>
      <w:r w:rsidRPr="008024C0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024C0">
        <w:rPr>
          <w:rFonts w:ascii="Times New Roman" w:hAnsi="Times New Roman"/>
          <w:sz w:val="28"/>
          <w:szCs w:val="28"/>
        </w:rPr>
        <w:t xml:space="preserve"> с последующей компенсацией Нанимателем.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4.5.  Споры,  возникающие  при  исполнении  договора, рассматриваются </w:t>
      </w:r>
      <w:proofErr w:type="gramStart"/>
      <w:r w:rsidRPr="008024C0">
        <w:rPr>
          <w:rFonts w:ascii="Times New Roman" w:hAnsi="Times New Roman"/>
          <w:sz w:val="28"/>
          <w:szCs w:val="28"/>
        </w:rPr>
        <w:t>в</w:t>
      </w:r>
      <w:proofErr w:type="gramEnd"/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4C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с действующим законодательством.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464DA" w:rsidRPr="008024C0" w:rsidRDefault="004464DA" w:rsidP="008024C0">
      <w:pPr>
        <w:pStyle w:val="ConsPlusNonforma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5. Порядок расторжения договора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5.1. Расторжение договора допускается по соглашению сторон.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5.2.  </w:t>
      </w:r>
      <w:proofErr w:type="spellStart"/>
      <w:r w:rsidRPr="008024C0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8024C0">
        <w:rPr>
          <w:rFonts w:ascii="Times New Roman" w:hAnsi="Times New Roman"/>
          <w:sz w:val="28"/>
          <w:szCs w:val="28"/>
        </w:rPr>
        <w:t xml:space="preserve"> обязан письменно не </w:t>
      </w:r>
      <w:proofErr w:type="gramStart"/>
      <w:r w:rsidRPr="008024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чем за 3 месяца уведомить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Нанимателя о предстоящем прекращении договора коммерческого найма в связи с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>окончанием  срока его действия и предложить Нанимателю заключить договор на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>тех  же  или  иных  условиях  либо  предупредить  Нанимателя  об  отказе от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>заключения договора коммерческого найма на новый срок.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5.3.  Договор  коммерческого  </w:t>
      </w:r>
      <w:proofErr w:type="gramStart"/>
      <w:r w:rsidRPr="008024C0">
        <w:rPr>
          <w:rFonts w:ascii="Times New Roman" w:hAnsi="Times New Roman"/>
          <w:sz w:val="28"/>
          <w:szCs w:val="28"/>
        </w:rPr>
        <w:t>найма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 может  быть  расторгнут в судебном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4C0">
        <w:rPr>
          <w:rFonts w:ascii="Times New Roman" w:hAnsi="Times New Roman"/>
          <w:sz w:val="28"/>
          <w:szCs w:val="28"/>
        </w:rPr>
        <w:t>порядке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по требованию </w:t>
      </w:r>
      <w:proofErr w:type="spellStart"/>
      <w:r w:rsidRPr="008024C0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024C0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-  при  использовании  жилого  помещения  (в целом или части его) не </w:t>
      </w:r>
      <w:proofErr w:type="gramStart"/>
      <w:r w:rsidRPr="008024C0">
        <w:rPr>
          <w:rFonts w:ascii="Times New Roman" w:hAnsi="Times New Roman"/>
          <w:sz w:val="28"/>
          <w:szCs w:val="28"/>
        </w:rPr>
        <w:t>по</w:t>
      </w:r>
      <w:proofErr w:type="gramEnd"/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назначению;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4464DA" w:rsidRPr="008024C0">
        <w:rPr>
          <w:rFonts w:ascii="Times New Roman" w:hAnsi="Times New Roman"/>
          <w:sz w:val="28"/>
          <w:szCs w:val="28"/>
        </w:rPr>
        <w:t xml:space="preserve"> есл</w:t>
      </w:r>
      <w:r>
        <w:rPr>
          <w:rFonts w:ascii="Times New Roman" w:hAnsi="Times New Roman"/>
          <w:sz w:val="28"/>
          <w:szCs w:val="28"/>
        </w:rPr>
        <w:t xml:space="preserve">и Наниматель </w:t>
      </w:r>
      <w:r w:rsidR="004464DA" w:rsidRPr="008024C0">
        <w:rPr>
          <w:rFonts w:ascii="Times New Roman" w:hAnsi="Times New Roman"/>
          <w:sz w:val="28"/>
          <w:szCs w:val="28"/>
        </w:rPr>
        <w:t>или граждане, постоянно проживающие с Нанимателем,</w:t>
      </w:r>
      <w:r>
        <w:rPr>
          <w:rFonts w:ascii="Times New Roman" w:hAnsi="Times New Roman"/>
          <w:sz w:val="28"/>
          <w:szCs w:val="28"/>
        </w:rPr>
        <w:t xml:space="preserve"> за действия которых он </w:t>
      </w:r>
      <w:r w:rsidR="004464DA" w:rsidRPr="008024C0">
        <w:rPr>
          <w:rFonts w:ascii="Times New Roman" w:hAnsi="Times New Roman"/>
          <w:sz w:val="28"/>
          <w:szCs w:val="28"/>
        </w:rPr>
        <w:t>отвечает, умышленно портят или по неосторожности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разрушают жилое помещение, а также систематически нарушают права и 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соседей;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-  если  Наниматель  не  внес  плату  за  жилое  помещение, указанную </w:t>
      </w:r>
      <w:proofErr w:type="gramStart"/>
      <w:r w:rsidRPr="008024C0">
        <w:rPr>
          <w:rFonts w:ascii="Times New Roman" w:hAnsi="Times New Roman"/>
          <w:sz w:val="28"/>
          <w:szCs w:val="28"/>
        </w:rPr>
        <w:t>в</w:t>
      </w:r>
      <w:proofErr w:type="gramEnd"/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4C0">
        <w:rPr>
          <w:rFonts w:ascii="Times New Roman" w:hAnsi="Times New Roman"/>
          <w:sz w:val="28"/>
          <w:szCs w:val="28"/>
        </w:rPr>
        <w:t>договоре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более чем за 6 месяцев.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5.4.  </w:t>
      </w:r>
      <w:proofErr w:type="gramStart"/>
      <w:r w:rsidRPr="008024C0">
        <w:rPr>
          <w:rFonts w:ascii="Times New Roman" w:hAnsi="Times New Roman"/>
          <w:sz w:val="28"/>
          <w:szCs w:val="28"/>
        </w:rPr>
        <w:t>Договор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 может  быть  расторгнут в судебном порядке по требованию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любой  из  сторон,  если  жилое  помещение  окажется в силу обстоятельств </w:t>
      </w:r>
      <w:proofErr w:type="gramStart"/>
      <w:r w:rsidRPr="008024C0">
        <w:rPr>
          <w:rFonts w:ascii="Times New Roman" w:hAnsi="Times New Roman"/>
          <w:sz w:val="28"/>
          <w:szCs w:val="28"/>
        </w:rPr>
        <w:t>в</w:t>
      </w:r>
      <w:proofErr w:type="gramEnd"/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4C0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8024C0">
        <w:rPr>
          <w:rFonts w:ascii="Times New Roman" w:hAnsi="Times New Roman"/>
          <w:sz w:val="28"/>
          <w:szCs w:val="28"/>
        </w:rPr>
        <w:t>,  непригодном  для  постоянного  проживания, а также в случае его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>аварийного состояния.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5.5.  </w:t>
      </w:r>
      <w:proofErr w:type="spellStart"/>
      <w:r w:rsidRPr="008024C0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8024C0">
        <w:rPr>
          <w:rFonts w:ascii="Times New Roman" w:hAnsi="Times New Roman"/>
          <w:sz w:val="28"/>
          <w:szCs w:val="28"/>
        </w:rPr>
        <w:t xml:space="preserve">  вправе  требовать  досрочного расторжения договора </w:t>
      </w:r>
      <w:proofErr w:type="gramStart"/>
      <w:r w:rsidRPr="008024C0">
        <w:rPr>
          <w:rFonts w:ascii="Times New Roman" w:hAnsi="Times New Roman"/>
          <w:sz w:val="28"/>
          <w:szCs w:val="28"/>
        </w:rPr>
        <w:t>в</w:t>
      </w:r>
      <w:proofErr w:type="gramEnd"/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судебном </w:t>
      </w:r>
      <w:proofErr w:type="gramStart"/>
      <w:r w:rsidR="004464DA" w:rsidRPr="008024C0"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после направления Нанимателю</w:t>
      </w:r>
      <w:r w:rsidR="004464DA" w:rsidRPr="008024C0">
        <w:rPr>
          <w:rFonts w:ascii="Times New Roman" w:hAnsi="Times New Roman"/>
          <w:sz w:val="28"/>
          <w:szCs w:val="28"/>
        </w:rPr>
        <w:t xml:space="preserve"> письменного</w:t>
      </w:r>
      <w:r>
        <w:rPr>
          <w:rFonts w:ascii="Times New Roman" w:hAnsi="Times New Roman"/>
          <w:sz w:val="28"/>
          <w:szCs w:val="28"/>
        </w:rPr>
        <w:t xml:space="preserve"> предупреждения о</w:t>
      </w:r>
      <w:r w:rsidR="004464DA" w:rsidRPr="008024C0">
        <w:rPr>
          <w:rFonts w:ascii="Times New Roman" w:hAnsi="Times New Roman"/>
          <w:sz w:val="28"/>
          <w:szCs w:val="28"/>
        </w:rPr>
        <w:t xml:space="preserve"> необходимос</w:t>
      </w:r>
      <w:r>
        <w:rPr>
          <w:rFonts w:ascii="Times New Roman" w:hAnsi="Times New Roman"/>
          <w:sz w:val="28"/>
          <w:szCs w:val="28"/>
        </w:rPr>
        <w:t xml:space="preserve">ти устранения нарушений в течение </w:t>
      </w:r>
      <w:r w:rsidR="004464DA" w:rsidRPr="008024C0">
        <w:rPr>
          <w:rFonts w:ascii="Times New Roman" w:hAnsi="Times New Roman"/>
          <w:sz w:val="28"/>
          <w:szCs w:val="28"/>
        </w:rPr>
        <w:t>одного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месяца.</w:t>
      </w:r>
    </w:p>
    <w:p w:rsidR="004464DA" w:rsidRPr="008024C0" w:rsidRDefault="004464DA" w:rsidP="008024C0">
      <w:pPr>
        <w:pStyle w:val="ConsPlusNonforma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lastRenderedPageBreak/>
        <w:t>6. Прочие условия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6.1.  Все  изменения,  дополнения  к настоящему договору действительны,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если они изложены в письменной форме и подписаны обеими сторонами.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6.2.  Разногласия,  возникающие  в  процессе  заключения  и  исполнения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договора, рассматриваются в судебном порядке.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6.3.  По  вопросам,  не  предусмотренным  настоящим  договором, стороны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руководствуются действующим законодательством.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6.4. Договор вступает в законную силу со дня его подписания.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6.5.  Настоящий  договор  составлен  в  2  экземплярах, из которых один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хранится у Нанимателя, один - у </w:t>
      </w:r>
      <w:proofErr w:type="spellStart"/>
      <w:r w:rsidRPr="008024C0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024C0">
        <w:rPr>
          <w:rFonts w:ascii="Times New Roman" w:hAnsi="Times New Roman"/>
          <w:sz w:val="28"/>
          <w:szCs w:val="28"/>
        </w:rPr>
        <w:t>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Все экземпляры имеют одинаковую юридическую силу.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464DA" w:rsidRDefault="004464DA" w:rsidP="008024C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7. Юридические адреса сторон:</w:t>
      </w:r>
    </w:p>
    <w:p w:rsidR="00E756FD" w:rsidRPr="00E756FD" w:rsidRDefault="00E756FD" w:rsidP="00E756F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3CA4" w:rsidTr="00E756FD">
        <w:tc>
          <w:tcPr>
            <w:tcW w:w="4785" w:type="dxa"/>
          </w:tcPr>
          <w:p w:rsidR="00133CA4" w:rsidRPr="00133CA4" w:rsidRDefault="00133CA4" w:rsidP="00133CA4">
            <w:pPr>
              <w:rPr>
                <w:sz w:val="28"/>
                <w:szCs w:val="28"/>
              </w:rPr>
            </w:pPr>
            <w:proofErr w:type="spellStart"/>
            <w:r w:rsidRPr="00133CA4">
              <w:rPr>
                <w:sz w:val="28"/>
                <w:szCs w:val="28"/>
              </w:rPr>
              <w:t>Наймодатель</w:t>
            </w:r>
            <w:proofErr w:type="spellEnd"/>
            <w:r w:rsidRPr="00133CA4">
              <w:rPr>
                <w:sz w:val="28"/>
                <w:szCs w:val="28"/>
              </w:rPr>
              <w:t xml:space="preserve">:  </w:t>
            </w:r>
          </w:p>
          <w:p w:rsidR="00133CA4" w:rsidRDefault="00133CA4" w:rsidP="00133CA4">
            <w:r>
              <w:t>____________________________________</w:t>
            </w:r>
          </w:p>
          <w:p w:rsidR="00133CA4" w:rsidRPr="00133CA4" w:rsidRDefault="00133CA4" w:rsidP="00133CA4">
            <w:pPr>
              <w:jc w:val="center"/>
              <w:rPr>
                <w:sz w:val="20"/>
                <w:szCs w:val="20"/>
              </w:rPr>
            </w:pPr>
            <w:r w:rsidRPr="00133CA4">
              <w:rPr>
                <w:sz w:val="20"/>
                <w:szCs w:val="20"/>
              </w:rPr>
              <w:t>(индекс, почтовый адрес, телефон)</w:t>
            </w:r>
          </w:p>
          <w:p w:rsidR="00133CA4" w:rsidRDefault="00133CA4" w:rsidP="00133CA4">
            <w:pPr>
              <w:jc w:val="both"/>
            </w:pPr>
            <w:r>
              <w:t>____________________________________</w:t>
            </w:r>
          </w:p>
          <w:p w:rsidR="00133CA4" w:rsidRDefault="00133CA4" w:rsidP="0013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(банковские реквизиты)</w:t>
            </w:r>
          </w:p>
          <w:p w:rsidR="00133CA4" w:rsidRDefault="00133CA4" w:rsidP="00133CA4">
            <w:pPr>
              <w:spacing w:line="360" w:lineRule="auto"/>
              <w:jc w:val="both"/>
            </w:pPr>
            <w:r>
              <w:t>____________________________________</w:t>
            </w:r>
          </w:p>
          <w:p w:rsidR="00133CA4" w:rsidRDefault="00133CA4" w:rsidP="00133CA4">
            <w:pPr>
              <w:spacing w:line="360" w:lineRule="auto"/>
              <w:jc w:val="both"/>
            </w:pPr>
            <w:r>
              <w:t>____________________________________</w:t>
            </w:r>
          </w:p>
          <w:p w:rsidR="00133CA4" w:rsidRDefault="00133CA4" w:rsidP="00133CA4">
            <w:pPr>
              <w:spacing w:line="360" w:lineRule="auto"/>
              <w:jc w:val="both"/>
            </w:pPr>
            <w:r>
              <w:t>____________________________________</w:t>
            </w:r>
          </w:p>
          <w:p w:rsidR="00133CA4" w:rsidRPr="00133CA4" w:rsidRDefault="00133CA4" w:rsidP="00E756FD">
            <w:pPr>
              <w:spacing w:line="480" w:lineRule="auto"/>
              <w:jc w:val="both"/>
            </w:pPr>
            <w:r>
              <w:t>____________________________________</w:t>
            </w:r>
          </w:p>
          <w:p w:rsidR="00133CA4" w:rsidRDefault="00133CA4" w:rsidP="00133CA4">
            <w:pPr>
              <w:rPr>
                <w:sz w:val="20"/>
                <w:szCs w:val="20"/>
              </w:rPr>
            </w:pPr>
            <w:r>
              <w:t>________________   __________________</w:t>
            </w:r>
            <w:r>
              <w:rPr>
                <w:sz w:val="20"/>
                <w:szCs w:val="20"/>
              </w:rPr>
              <w:t>_</w:t>
            </w:r>
          </w:p>
          <w:p w:rsidR="00133CA4" w:rsidRPr="00133CA4" w:rsidRDefault="00133CA4" w:rsidP="00133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подпись                                 Ф.И.О.</w:t>
            </w:r>
          </w:p>
          <w:p w:rsidR="00133CA4" w:rsidRDefault="00133CA4" w:rsidP="00133CA4"/>
          <w:p w:rsidR="00133CA4" w:rsidRDefault="00E756FD" w:rsidP="00133CA4">
            <w:proofErr w:type="spellStart"/>
            <w:r>
              <w:t>м.п</w:t>
            </w:r>
            <w:proofErr w:type="spellEnd"/>
            <w:r>
              <w:t>.</w:t>
            </w:r>
          </w:p>
          <w:p w:rsidR="00133CA4" w:rsidRDefault="00133CA4" w:rsidP="00133CA4">
            <w:r>
              <w:t xml:space="preserve">                      </w:t>
            </w:r>
          </w:p>
        </w:tc>
        <w:tc>
          <w:tcPr>
            <w:tcW w:w="4786" w:type="dxa"/>
          </w:tcPr>
          <w:p w:rsidR="00133CA4" w:rsidRDefault="00133CA4" w:rsidP="00133CA4">
            <w:r w:rsidRPr="00E756FD">
              <w:rPr>
                <w:sz w:val="28"/>
                <w:szCs w:val="28"/>
              </w:rPr>
              <w:t>Наниматель:</w:t>
            </w:r>
          </w:p>
          <w:p w:rsidR="00E756FD" w:rsidRPr="00E756FD" w:rsidRDefault="00E756FD" w:rsidP="00133CA4">
            <w:r>
              <w:t>____________________________________</w:t>
            </w:r>
          </w:p>
          <w:p w:rsidR="00E756FD" w:rsidRPr="00133CA4" w:rsidRDefault="00E756FD" w:rsidP="00E756FD">
            <w:pPr>
              <w:jc w:val="center"/>
              <w:rPr>
                <w:sz w:val="20"/>
                <w:szCs w:val="20"/>
              </w:rPr>
            </w:pPr>
            <w:r w:rsidRPr="00133C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фамилия, имя, отчество</w:t>
            </w:r>
            <w:r w:rsidRPr="00133CA4">
              <w:rPr>
                <w:sz w:val="20"/>
                <w:szCs w:val="20"/>
              </w:rPr>
              <w:t>)</w:t>
            </w:r>
          </w:p>
          <w:p w:rsidR="00E756FD" w:rsidRDefault="00E756FD" w:rsidP="00E756FD">
            <w:pPr>
              <w:jc w:val="both"/>
            </w:pPr>
            <w:r>
              <w:t>____________________________________</w:t>
            </w:r>
          </w:p>
          <w:p w:rsidR="00E756FD" w:rsidRDefault="00E756FD" w:rsidP="00E7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(серия, номер паспорта)</w:t>
            </w:r>
          </w:p>
          <w:p w:rsidR="00E756FD" w:rsidRDefault="00E756FD" w:rsidP="00E756FD">
            <w:pPr>
              <w:spacing w:line="360" w:lineRule="auto"/>
              <w:jc w:val="both"/>
            </w:pPr>
            <w:r>
              <w:t>____________________________________</w:t>
            </w:r>
          </w:p>
          <w:p w:rsidR="00E756FD" w:rsidRDefault="00E756FD" w:rsidP="00E756FD">
            <w:pPr>
              <w:jc w:val="both"/>
            </w:pPr>
            <w:r>
              <w:t>____________________________________</w:t>
            </w:r>
          </w:p>
          <w:p w:rsidR="00E756FD" w:rsidRPr="00E756FD" w:rsidRDefault="00E756FD" w:rsidP="00E7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выдачи,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E756FD" w:rsidRDefault="00E756FD" w:rsidP="00E756FD">
            <w:pPr>
              <w:spacing w:line="360" w:lineRule="auto"/>
              <w:jc w:val="both"/>
            </w:pPr>
            <w:r>
              <w:t>____________________________________</w:t>
            </w:r>
          </w:p>
          <w:p w:rsidR="00E756FD" w:rsidRPr="00133CA4" w:rsidRDefault="00E756FD" w:rsidP="00E756FD">
            <w:pPr>
              <w:spacing w:line="480" w:lineRule="auto"/>
              <w:jc w:val="both"/>
            </w:pPr>
            <w:r>
              <w:t>____________________________________</w:t>
            </w:r>
          </w:p>
          <w:p w:rsidR="00E756FD" w:rsidRDefault="00E756FD" w:rsidP="00E756FD">
            <w:pPr>
              <w:rPr>
                <w:sz w:val="20"/>
                <w:szCs w:val="20"/>
              </w:rPr>
            </w:pPr>
            <w:r>
              <w:t>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E756FD" w:rsidRPr="00133CA4" w:rsidRDefault="00E756FD" w:rsidP="00E7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подпись                                 </w:t>
            </w:r>
          </w:p>
          <w:p w:rsidR="00E756FD" w:rsidRDefault="00E756FD" w:rsidP="00E756FD"/>
          <w:p w:rsidR="00E756FD" w:rsidRDefault="00E756FD" w:rsidP="00E756FD"/>
          <w:p w:rsidR="00E756FD" w:rsidRDefault="00E756FD" w:rsidP="00133CA4"/>
        </w:tc>
      </w:tr>
    </w:tbl>
    <w:p w:rsidR="004464DA" w:rsidRDefault="004464DA" w:rsidP="00E756FD">
      <w:pPr>
        <w:pStyle w:val="ConsPlusNonformat"/>
      </w:pPr>
      <w:r>
        <w:t xml:space="preserve"> </w:t>
      </w:r>
      <w:r w:rsidR="00E756FD">
        <w:t xml:space="preserve"> </w:t>
      </w:r>
    </w:p>
    <w:p w:rsidR="004464DA" w:rsidRDefault="004464DA" w:rsidP="004464DA">
      <w:pPr>
        <w:pStyle w:val="ConsPlusNonformat"/>
      </w:pPr>
    </w:p>
    <w:p w:rsidR="004464DA" w:rsidRPr="00E756FD" w:rsidRDefault="004464DA" w:rsidP="00E756FD">
      <w:pPr>
        <w:pStyle w:val="ConsPlusNonformat"/>
        <w:spacing w:line="360" w:lineRule="auto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E756FD">
        <w:rPr>
          <w:rFonts w:ascii="Times New Roman" w:hAnsi="Times New Roman"/>
          <w:sz w:val="28"/>
          <w:szCs w:val="28"/>
        </w:rPr>
        <w:t>С условиями договора граждане, проживающие постоянно, ознакомлены:</w:t>
      </w:r>
    </w:p>
    <w:p w:rsidR="004464DA" w:rsidRPr="00E756FD" w:rsidRDefault="004464DA" w:rsidP="00E756FD">
      <w:pPr>
        <w:pStyle w:val="ConsPlusNonformat"/>
        <w:spacing w:line="276" w:lineRule="auto"/>
        <w:rPr>
          <w:rFonts w:ascii="Times New Roman" w:hAnsi="Times New Roman"/>
          <w:sz w:val="28"/>
          <w:szCs w:val="28"/>
        </w:rPr>
      </w:pPr>
      <w:r w:rsidRPr="00E756FD">
        <w:rPr>
          <w:rFonts w:ascii="Times New Roman" w:hAnsi="Times New Roman"/>
          <w:sz w:val="28"/>
          <w:szCs w:val="28"/>
        </w:rPr>
        <w:t xml:space="preserve">    </w:t>
      </w:r>
      <w:r w:rsidR="00E756FD">
        <w:rPr>
          <w:rFonts w:ascii="Times New Roman" w:hAnsi="Times New Roman"/>
          <w:sz w:val="28"/>
          <w:szCs w:val="28"/>
        </w:rPr>
        <w:t>1. ___</w:t>
      </w:r>
      <w:r w:rsidRPr="00E756FD">
        <w:rPr>
          <w:rFonts w:ascii="Times New Roman" w:hAnsi="Times New Roman"/>
          <w:sz w:val="28"/>
          <w:szCs w:val="28"/>
        </w:rPr>
        <w:t>_________________________________</w:t>
      </w:r>
      <w:r w:rsidR="00E756FD">
        <w:rPr>
          <w:rFonts w:ascii="Times New Roman" w:hAnsi="Times New Roman"/>
          <w:sz w:val="28"/>
          <w:szCs w:val="28"/>
        </w:rPr>
        <w:t>_</w:t>
      </w:r>
      <w:r w:rsidRPr="00E756FD">
        <w:rPr>
          <w:rFonts w:ascii="Times New Roman" w:hAnsi="Times New Roman"/>
          <w:sz w:val="28"/>
          <w:szCs w:val="28"/>
        </w:rPr>
        <w:t>_________________________</w:t>
      </w:r>
    </w:p>
    <w:p w:rsidR="004464DA" w:rsidRPr="00E756FD" w:rsidRDefault="004464DA" w:rsidP="00E756FD">
      <w:pPr>
        <w:pStyle w:val="ConsPlusNonformat"/>
        <w:spacing w:line="276" w:lineRule="auto"/>
        <w:rPr>
          <w:rFonts w:ascii="Times New Roman" w:hAnsi="Times New Roman"/>
          <w:sz w:val="28"/>
          <w:szCs w:val="28"/>
        </w:rPr>
      </w:pPr>
      <w:r w:rsidRPr="00E756FD">
        <w:rPr>
          <w:rFonts w:ascii="Times New Roman" w:hAnsi="Times New Roman"/>
          <w:sz w:val="28"/>
          <w:szCs w:val="28"/>
        </w:rPr>
        <w:t xml:space="preserve">    </w:t>
      </w:r>
      <w:r w:rsidR="00E756FD">
        <w:rPr>
          <w:rFonts w:ascii="Times New Roman" w:hAnsi="Times New Roman"/>
          <w:sz w:val="28"/>
          <w:szCs w:val="28"/>
        </w:rPr>
        <w:t>2. __</w:t>
      </w:r>
      <w:r w:rsidRPr="00E756FD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464DA" w:rsidRDefault="004464DA" w:rsidP="00E756FD">
      <w:pPr>
        <w:pStyle w:val="ConsPlusNonformat"/>
        <w:spacing w:line="276" w:lineRule="auto"/>
      </w:pPr>
      <w:r w:rsidRPr="00E756FD">
        <w:rPr>
          <w:rFonts w:ascii="Times New Roman" w:hAnsi="Times New Roman"/>
          <w:sz w:val="28"/>
          <w:szCs w:val="28"/>
        </w:rPr>
        <w:t xml:space="preserve">    3. ______________________________________________________________</w:t>
      </w:r>
    </w:p>
    <w:p w:rsidR="004464DA" w:rsidRDefault="004464DA" w:rsidP="004464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64DA" w:rsidRDefault="004464DA" w:rsidP="004464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21DED" w:rsidRDefault="00921DE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E756FD" w:rsidRDefault="00E756F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E756FD" w:rsidRDefault="00E756F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E756FD" w:rsidRDefault="00E756F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791224" w:rsidRDefault="00791224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E756FD" w:rsidRDefault="00E756F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E756FD" w:rsidRDefault="00E756F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E756FD" w:rsidRDefault="00E756F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921DED" w:rsidRDefault="00921DED" w:rsidP="004464D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921DED" w:rsidRDefault="00921DED" w:rsidP="004464D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E756FD" w:rsidTr="00E756FD">
        <w:tc>
          <w:tcPr>
            <w:tcW w:w="5353" w:type="dxa"/>
          </w:tcPr>
          <w:p w:rsidR="00E756FD" w:rsidRDefault="00E756FD" w:rsidP="004464D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E756FD" w:rsidRPr="00E756FD" w:rsidRDefault="00E756FD" w:rsidP="00E756F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756FD">
              <w:rPr>
                <w:sz w:val="28"/>
                <w:szCs w:val="28"/>
              </w:rPr>
              <w:t>Приложение</w:t>
            </w:r>
          </w:p>
          <w:p w:rsidR="00E756FD" w:rsidRPr="00E756FD" w:rsidRDefault="00E756FD" w:rsidP="00E756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6FD">
              <w:rPr>
                <w:sz w:val="28"/>
                <w:szCs w:val="28"/>
              </w:rPr>
              <w:t>к договору</w:t>
            </w:r>
            <w:r>
              <w:rPr>
                <w:sz w:val="28"/>
                <w:szCs w:val="28"/>
              </w:rPr>
              <w:t xml:space="preserve"> </w:t>
            </w:r>
            <w:r w:rsidRPr="00E756FD">
              <w:rPr>
                <w:sz w:val="28"/>
                <w:szCs w:val="28"/>
              </w:rPr>
              <w:t>коммерческого найма</w:t>
            </w:r>
          </w:p>
          <w:p w:rsidR="00E756FD" w:rsidRPr="00E756FD" w:rsidRDefault="00E756FD" w:rsidP="00E756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6FD">
              <w:rPr>
                <w:sz w:val="28"/>
                <w:szCs w:val="28"/>
              </w:rPr>
              <w:t>жилого помещения</w:t>
            </w:r>
          </w:p>
          <w:p w:rsidR="00E756FD" w:rsidRDefault="00E756FD" w:rsidP="004464D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hAnsi="Calibri" w:cs="Calibri"/>
              </w:rPr>
            </w:pPr>
          </w:p>
        </w:tc>
      </w:tr>
    </w:tbl>
    <w:p w:rsidR="004464DA" w:rsidRDefault="004464DA" w:rsidP="004464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64DA" w:rsidRPr="00E756FD" w:rsidRDefault="004464DA" w:rsidP="00E756F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756FD">
        <w:rPr>
          <w:rFonts w:ascii="Times New Roman" w:hAnsi="Times New Roman"/>
          <w:sz w:val="28"/>
          <w:szCs w:val="28"/>
        </w:rPr>
        <w:t>АКТ</w:t>
      </w:r>
    </w:p>
    <w:p w:rsidR="004464DA" w:rsidRPr="00E756FD" w:rsidRDefault="004464DA" w:rsidP="00E756F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756FD">
        <w:rPr>
          <w:rFonts w:ascii="Times New Roman" w:hAnsi="Times New Roman"/>
          <w:sz w:val="28"/>
          <w:szCs w:val="28"/>
        </w:rPr>
        <w:t>передачи жилого помещения</w:t>
      </w:r>
    </w:p>
    <w:p w:rsidR="004464DA" w:rsidRPr="00E756FD" w:rsidRDefault="004464DA" w:rsidP="004464DA">
      <w:pPr>
        <w:pStyle w:val="ConsPlusNonformat"/>
        <w:rPr>
          <w:rFonts w:ascii="Times New Roman" w:hAnsi="Times New Roman"/>
          <w:sz w:val="28"/>
          <w:szCs w:val="28"/>
        </w:rPr>
      </w:pPr>
    </w:p>
    <w:p w:rsidR="004464DA" w:rsidRPr="00E756FD" w:rsidRDefault="00A43DDC" w:rsidP="00E756FD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E756FD">
        <w:rPr>
          <w:rFonts w:ascii="Times New Roman" w:hAnsi="Times New Roman"/>
          <w:sz w:val="28"/>
          <w:szCs w:val="28"/>
        </w:rPr>
        <w:t xml:space="preserve">                    </w:t>
      </w:r>
      <w:r w:rsidR="004464DA" w:rsidRPr="00E756FD">
        <w:rPr>
          <w:rFonts w:ascii="Times New Roman" w:hAnsi="Times New Roman"/>
          <w:sz w:val="28"/>
          <w:szCs w:val="28"/>
        </w:rPr>
        <w:t xml:space="preserve">                               "__" _____________ 20__ г.</w:t>
      </w:r>
    </w:p>
    <w:p w:rsidR="004464DA" w:rsidRDefault="004464DA" w:rsidP="004464DA">
      <w:pPr>
        <w:pStyle w:val="ConsPlusNonformat"/>
      </w:pPr>
    </w:p>
    <w:p w:rsidR="004464DA" w:rsidRPr="0035246B" w:rsidRDefault="004464DA" w:rsidP="00E756F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</w:t>
      </w:r>
      <w:r w:rsidR="0035246B">
        <w:rPr>
          <w:rFonts w:ascii="Times New Roman" w:hAnsi="Times New Roman"/>
          <w:sz w:val="28"/>
          <w:szCs w:val="28"/>
        </w:rPr>
        <w:t xml:space="preserve">Мы, </w:t>
      </w:r>
      <w:r w:rsidRPr="0035246B">
        <w:rPr>
          <w:rFonts w:ascii="Times New Roman" w:hAnsi="Times New Roman"/>
          <w:sz w:val="28"/>
          <w:szCs w:val="28"/>
        </w:rPr>
        <w:t xml:space="preserve">нижеподписавшиеся, </w:t>
      </w:r>
      <w:proofErr w:type="spellStart"/>
      <w:r w:rsidRPr="0035246B">
        <w:rPr>
          <w:rFonts w:ascii="Times New Roman" w:hAnsi="Times New Roman"/>
          <w:sz w:val="28"/>
          <w:szCs w:val="28"/>
        </w:rPr>
        <w:t>Наймодател</w:t>
      </w:r>
      <w:r w:rsidR="00921DED" w:rsidRPr="0035246B">
        <w:rPr>
          <w:rFonts w:ascii="Times New Roman" w:hAnsi="Times New Roman"/>
          <w:sz w:val="28"/>
          <w:szCs w:val="28"/>
        </w:rPr>
        <w:t>ь</w:t>
      </w:r>
      <w:proofErr w:type="spellEnd"/>
      <w:r w:rsidRPr="0035246B">
        <w:rPr>
          <w:rFonts w:ascii="Times New Roman" w:hAnsi="Times New Roman"/>
          <w:sz w:val="28"/>
          <w:szCs w:val="28"/>
        </w:rPr>
        <w:t xml:space="preserve"> с одной стороны, и</w:t>
      </w:r>
      <w:r w:rsidR="00921DED" w:rsidRPr="0035246B">
        <w:rPr>
          <w:rFonts w:ascii="Times New Roman" w:hAnsi="Times New Roman"/>
          <w:sz w:val="28"/>
          <w:szCs w:val="28"/>
        </w:rPr>
        <w:t xml:space="preserve"> </w:t>
      </w:r>
      <w:r w:rsidRPr="0035246B">
        <w:rPr>
          <w:rFonts w:ascii="Times New Roman" w:hAnsi="Times New Roman"/>
          <w:sz w:val="28"/>
          <w:szCs w:val="28"/>
        </w:rPr>
        <w:t>Наниматель:</w:t>
      </w:r>
    </w:p>
    <w:p w:rsidR="004464DA" w:rsidRDefault="004464DA" w:rsidP="00E756FD">
      <w:pPr>
        <w:pStyle w:val="ConsPlusNonformat"/>
        <w:jc w:val="both"/>
      </w:pPr>
      <w:r w:rsidRPr="003524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64DA" w:rsidRPr="0035246B" w:rsidRDefault="004464DA" w:rsidP="0035246B">
      <w:pPr>
        <w:pStyle w:val="ConsPlusNonformat"/>
        <w:spacing w:line="276" w:lineRule="auto"/>
        <w:jc w:val="center"/>
        <w:rPr>
          <w:rFonts w:ascii="Times New Roman" w:hAnsi="Times New Roman"/>
        </w:rPr>
      </w:pPr>
      <w:r w:rsidRPr="0035246B">
        <w:rPr>
          <w:rFonts w:ascii="Times New Roman" w:hAnsi="Times New Roman"/>
        </w:rPr>
        <w:t>(фамилия, имя, отчество)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составили  настоящий  акт  о том, что </w:t>
      </w:r>
      <w:proofErr w:type="spellStart"/>
      <w:r w:rsidRPr="0035246B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35246B">
        <w:rPr>
          <w:rFonts w:ascii="Times New Roman" w:hAnsi="Times New Roman"/>
          <w:sz w:val="28"/>
          <w:szCs w:val="28"/>
        </w:rPr>
        <w:t xml:space="preserve"> сдал, а Наниматель принял</w:t>
      </w:r>
      <w:r w:rsidR="0035246B">
        <w:rPr>
          <w:rFonts w:ascii="Times New Roman" w:hAnsi="Times New Roman"/>
          <w:sz w:val="28"/>
          <w:szCs w:val="28"/>
        </w:rPr>
        <w:t xml:space="preserve"> </w:t>
      </w:r>
      <w:r w:rsidRPr="0035246B">
        <w:rPr>
          <w:rFonts w:ascii="Times New Roman" w:hAnsi="Times New Roman"/>
          <w:sz w:val="28"/>
          <w:szCs w:val="28"/>
        </w:rPr>
        <w:t>жило</w:t>
      </w:r>
      <w:r w:rsidR="0035246B">
        <w:rPr>
          <w:rFonts w:ascii="Times New Roman" w:hAnsi="Times New Roman"/>
          <w:sz w:val="28"/>
          <w:szCs w:val="28"/>
        </w:rPr>
        <w:t xml:space="preserve">е помещение по адресу: </w:t>
      </w:r>
      <w:proofErr w:type="spellStart"/>
      <w:r w:rsidR="0035246B">
        <w:rPr>
          <w:rFonts w:ascii="Times New Roman" w:hAnsi="Times New Roman"/>
          <w:sz w:val="28"/>
          <w:szCs w:val="28"/>
        </w:rPr>
        <w:t>г</w:t>
      </w:r>
      <w:proofErr w:type="gramStart"/>
      <w:r w:rsidR="0035246B">
        <w:rPr>
          <w:rFonts w:ascii="Times New Roman" w:hAnsi="Times New Roman"/>
          <w:sz w:val="28"/>
          <w:szCs w:val="28"/>
        </w:rPr>
        <w:t>.</w:t>
      </w:r>
      <w:r w:rsidR="00A43DDC" w:rsidRPr="0035246B">
        <w:rPr>
          <w:rFonts w:ascii="Times New Roman" w:hAnsi="Times New Roman"/>
          <w:sz w:val="28"/>
          <w:szCs w:val="28"/>
        </w:rPr>
        <w:t>М</w:t>
      </w:r>
      <w:proofErr w:type="gramEnd"/>
      <w:r w:rsidR="00A43DDC" w:rsidRPr="0035246B">
        <w:rPr>
          <w:rFonts w:ascii="Times New Roman" w:hAnsi="Times New Roman"/>
          <w:sz w:val="28"/>
          <w:szCs w:val="28"/>
        </w:rPr>
        <w:t>икунь,</w:t>
      </w:r>
      <w:r w:rsidRPr="0035246B">
        <w:rPr>
          <w:rFonts w:ascii="Times New Roman" w:hAnsi="Times New Roman"/>
          <w:sz w:val="28"/>
          <w:szCs w:val="28"/>
        </w:rPr>
        <w:t>ул</w:t>
      </w:r>
      <w:proofErr w:type="spellEnd"/>
      <w:r w:rsidRPr="0035246B">
        <w:rPr>
          <w:rFonts w:ascii="Times New Roman" w:hAnsi="Times New Roman"/>
          <w:sz w:val="28"/>
          <w:szCs w:val="28"/>
        </w:rPr>
        <w:t>. ______________</w:t>
      </w:r>
      <w:r w:rsidR="00A43DDC" w:rsidRPr="0035246B">
        <w:rPr>
          <w:rFonts w:ascii="Times New Roman" w:hAnsi="Times New Roman"/>
          <w:sz w:val="28"/>
          <w:szCs w:val="28"/>
        </w:rPr>
        <w:t xml:space="preserve">______, дом _____, </w:t>
      </w:r>
      <w:r w:rsidRPr="0035246B">
        <w:rPr>
          <w:rFonts w:ascii="Times New Roman" w:hAnsi="Times New Roman"/>
          <w:sz w:val="28"/>
          <w:szCs w:val="28"/>
        </w:rPr>
        <w:t xml:space="preserve"> квартира _____, площадью______ кв.м. Помещение состоит из _____ комнат жилой площадью _______ кв.м.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</w:rPr>
      </w:pP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Помещение имеет следующие виды благоустройства: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- центральное (печное, местное) отопление;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- холодное водоснабжение;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- горячее водоснабжение;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- канализация (выгребные ямы);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- электроснабжение;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- газоснабжение.</w:t>
      </w:r>
    </w:p>
    <w:p w:rsidR="004464DA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Техническое состояние жилого помещения ____________________.</w:t>
      </w:r>
    </w:p>
    <w:p w:rsidR="0035246B" w:rsidRPr="0035246B" w:rsidRDefault="0035246B" w:rsidP="0035246B">
      <w:pPr>
        <w:rPr>
          <w:sz w:val="16"/>
          <w:szCs w:val="16"/>
        </w:rPr>
      </w:pPr>
    </w:p>
    <w:p w:rsidR="004464DA" w:rsidRDefault="004464DA" w:rsidP="004464DA">
      <w:pPr>
        <w:pStyle w:val="ConsPlusNonforma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5246B" w:rsidTr="00973E78">
        <w:tc>
          <w:tcPr>
            <w:tcW w:w="4785" w:type="dxa"/>
          </w:tcPr>
          <w:p w:rsidR="0035246B" w:rsidRPr="00133CA4" w:rsidRDefault="0035246B" w:rsidP="00973E78">
            <w:pPr>
              <w:rPr>
                <w:sz w:val="28"/>
                <w:szCs w:val="28"/>
              </w:rPr>
            </w:pPr>
            <w:proofErr w:type="spellStart"/>
            <w:r w:rsidRPr="00133CA4">
              <w:rPr>
                <w:sz w:val="28"/>
                <w:szCs w:val="28"/>
              </w:rPr>
              <w:t>Наймодатель</w:t>
            </w:r>
            <w:proofErr w:type="spellEnd"/>
            <w:r w:rsidRPr="00133CA4">
              <w:rPr>
                <w:sz w:val="28"/>
                <w:szCs w:val="28"/>
              </w:rPr>
              <w:t xml:space="preserve">:  </w:t>
            </w:r>
          </w:p>
          <w:p w:rsidR="0035246B" w:rsidRDefault="0035246B" w:rsidP="00973E78">
            <w:r>
              <w:t>____________________________________</w:t>
            </w:r>
          </w:p>
          <w:p w:rsidR="0035246B" w:rsidRPr="00133CA4" w:rsidRDefault="0035246B" w:rsidP="00973E78">
            <w:pPr>
              <w:jc w:val="center"/>
              <w:rPr>
                <w:sz w:val="20"/>
                <w:szCs w:val="20"/>
              </w:rPr>
            </w:pPr>
            <w:r w:rsidRPr="00133CA4">
              <w:rPr>
                <w:sz w:val="20"/>
                <w:szCs w:val="20"/>
              </w:rPr>
              <w:t>(индекс, почтовый адрес, телефон)</w:t>
            </w:r>
          </w:p>
          <w:p w:rsidR="0035246B" w:rsidRDefault="0035246B" w:rsidP="00973E78">
            <w:pPr>
              <w:spacing w:line="360" w:lineRule="auto"/>
              <w:jc w:val="both"/>
            </w:pPr>
            <w:r>
              <w:t>____________________________________</w:t>
            </w:r>
          </w:p>
          <w:p w:rsidR="0035246B" w:rsidRDefault="0035246B" w:rsidP="00973E78">
            <w:pPr>
              <w:spacing w:line="360" w:lineRule="auto"/>
              <w:jc w:val="both"/>
            </w:pPr>
            <w:r>
              <w:t>____________________________________</w:t>
            </w:r>
          </w:p>
          <w:p w:rsidR="0035246B" w:rsidRDefault="0035246B" w:rsidP="00973E78">
            <w:pPr>
              <w:spacing w:line="360" w:lineRule="auto"/>
              <w:jc w:val="both"/>
            </w:pPr>
            <w:r>
              <w:t>____________________________________</w:t>
            </w:r>
          </w:p>
          <w:p w:rsidR="0035246B" w:rsidRPr="00133CA4" w:rsidRDefault="0035246B" w:rsidP="00973E78">
            <w:pPr>
              <w:spacing w:line="480" w:lineRule="auto"/>
              <w:jc w:val="both"/>
            </w:pPr>
            <w:r>
              <w:t>____________________________________</w:t>
            </w:r>
          </w:p>
          <w:p w:rsidR="0035246B" w:rsidRDefault="0035246B" w:rsidP="00973E78">
            <w:pPr>
              <w:rPr>
                <w:sz w:val="20"/>
                <w:szCs w:val="20"/>
              </w:rPr>
            </w:pPr>
            <w:r>
              <w:t>________________   __________________</w:t>
            </w:r>
            <w:r>
              <w:rPr>
                <w:sz w:val="20"/>
                <w:szCs w:val="20"/>
              </w:rPr>
              <w:t>_</w:t>
            </w:r>
          </w:p>
          <w:p w:rsidR="0035246B" w:rsidRPr="00133CA4" w:rsidRDefault="0035246B" w:rsidP="0097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подпись                                 Ф.И.О.</w:t>
            </w:r>
          </w:p>
          <w:p w:rsidR="0035246B" w:rsidRDefault="0035246B" w:rsidP="00973E78"/>
          <w:p w:rsidR="0035246B" w:rsidRDefault="0035246B" w:rsidP="00973E78">
            <w:proofErr w:type="spellStart"/>
            <w:r>
              <w:t>м.п</w:t>
            </w:r>
            <w:proofErr w:type="spellEnd"/>
            <w:r>
              <w:t>.</w:t>
            </w:r>
          </w:p>
          <w:p w:rsidR="0035246B" w:rsidRDefault="0035246B" w:rsidP="00973E78">
            <w:r>
              <w:t xml:space="preserve">                      </w:t>
            </w:r>
          </w:p>
        </w:tc>
        <w:tc>
          <w:tcPr>
            <w:tcW w:w="4786" w:type="dxa"/>
          </w:tcPr>
          <w:p w:rsidR="0035246B" w:rsidRDefault="0035246B" w:rsidP="00973E78">
            <w:r w:rsidRPr="00E756FD">
              <w:rPr>
                <w:sz w:val="28"/>
                <w:szCs w:val="28"/>
              </w:rPr>
              <w:t>Наниматель:</w:t>
            </w:r>
          </w:p>
          <w:p w:rsidR="0035246B" w:rsidRPr="00E756FD" w:rsidRDefault="0035246B" w:rsidP="00973E78">
            <w:r>
              <w:t>____________________________________</w:t>
            </w:r>
          </w:p>
          <w:p w:rsidR="0035246B" w:rsidRPr="00133CA4" w:rsidRDefault="0035246B" w:rsidP="00973E78">
            <w:pPr>
              <w:jc w:val="center"/>
              <w:rPr>
                <w:sz w:val="20"/>
                <w:szCs w:val="20"/>
              </w:rPr>
            </w:pPr>
            <w:r w:rsidRPr="00133C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фамилия, имя, отчество</w:t>
            </w:r>
            <w:r w:rsidRPr="00133CA4">
              <w:rPr>
                <w:sz w:val="20"/>
                <w:szCs w:val="20"/>
              </w:rPr>
              <w:t>)</w:t>
            </w:r>
          </w:p>
          <w:p w:rsidR="0035246B" w:rsidRPr="00E756FD" w:rsidRDefault="0035246B" w:rsidP="0035246B">
            <w:r>
              <w:t>____________________________________</w:t>
            </w:r>
          </w:p>
          <w:p w:rsidR="0035246B" w:rsidRPr="00133CA4" w:rsidRDefault="0035246B" w:rsidP="0035246B">
            <w:pPr>
              <w:jc w:val="center"/>
              <w:rPr>
                <w:sz w:val="20"/>
                <w:szCs w:val="20"/>
              </w:rPr>
            </w:pPr>
            <w:r w:rsidRPr="00133C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адрес</w:t>
            </w:r>
            <w:r w:rsidRPr="00133CA4">
              <w:rPr>
                <w:sz w:val="20"/>
                <w:szCs w:val="20"/>
              </w:rPr>
              <w:t>)</w:t>
            </w:r>
          </w:p>
          <w:p w:rsidR="0035246B" w:rsidRDefault="0035246B" w:rsidP="00973E78">
            <w:pPr>
              <w:jc w:val="both"/>
            </w:pPr>
            <w:r>
              <w:t>____________________________________</w:t>
            </w:r>
          </w:p>
          <w:p w:rsidR="0035246B" w:rsidRDefault="0035246B" w:rsidP="0097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(серия, номер паспорта)</w:t>
            </w:r>
          </w:p>
          <w:p w:rsidR="0035246B" w:rsidRDefault="0035246B" w:rsidP="00973E78">
            <w:pPr>
              <w:jc w:val="both"/>
            </w:pPr>
            <w:r>
              <w:t>____________________________________</w:t>
            </w:r>
          </w:p>
          <w:p w:rsidR="0035246B" w:rsidRPr="00E756FD" w:rsidRDefault="0035246B" w:rsidP="0097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выдачи,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35246B" w:rsidRDefault="0035246B" w:rsidP="00973E78">
            <w:pPr>
              <w:spacing w:line="360" w:lineRule="auto"/>
              <w:jc w:val="both"/>
            </w:pPr>
            <w:r>
              <w:t>____________________________________</w:t>
            </w:r>
          </w:p>
          <w:p w:rsidR="0035246B" w:rsidRPr="00133CA4" w:rsidRDefault="0035246B" w:rsidP="00973E78">
            <w:pPr>
              <w:spacing w:line="480" w:lineRule="auto"/>
              <w:jc w:val="both"/>
            </w:pPr>
            <w:r>
              <w:t>____________________________________</w:t>
            </w:r>
          </w:p>
          <w:p w:rsidR="0035246B" w:rsidRDefault="0035246B" w:rsidP="00973E78">
            <w:pPr>
              <w:rPr>
                <w:sz w:val="20"/>
                <w:szCs w:val="20"/>
              </w:rPr>
            </w:pPr>
            <w:r>
              <w:t>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35246B" w:rsidRPr="00133CA4" w:rsidRDefault="0035246B" w:rsidP="0097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подпись                                 </w:t>
            </w:r>
          </w:p>
          <w:p w:rsidR="0035246B" w:rsidRDefault="0035246B" w:rsidP="00973E78"/>
        </w:tc>
      </w:tr>
    </w:tbl>
    <w:p w:rsidR="004464DA" w:rsidRDefault="004464DA" w:rsidP="004464DA">
      <w:pPr>
        <w:pStyle w:val="ConsPlusNonformat"/>
      </w:pPr>
    </w:p>
    <w:p w:rsidR="004464DA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О</w:t>
      </w:r>
      <w:r w:rsidR="0035246B">
        <w:rPr>
          <w:rFonts w:ascii="Times New Roman" w:hAnsi="Times New Roman"/>
          <w:sz w:val="28"/>
          <w:szCs w:val="28"/>
        </w:rPr>
        <w:t xml:space="preserve">смотр помещения и инженерных систем в </w:t>
      </w:r>
      <w:r w:rsidRPr="0035246B">
        <w:rPr>
          <w:rFonts w:ascii="Times New Roman" w:hAnsi="Times New Roman"/>
          <w:sz w:val="28"/>
          <w:szCs w:val="28"/>
        </w:rPr>
        <w:t>нем произвел представитель</w:t>
      </w:r>
      <w:r w:rsidR="0035246B">
        <w:rPr>
          <w:rFonts w:ascii="Times New Roman" w:hAnsi="Times New Roman"/>
          <w:sz w:val="28"/>
          <w:szCs w:val="28"/>
        </w:rPr>
        <w:t xml:space="preserve"> </w:t>
      </w:r>
      <w:r w:rsidRPr="0035246B">
        <w:rPr>
          <w:rFonts w:ascii="Times New Roman" w:hAnsi="Times New Roman"/>
          <w:sz w:val="28"/>
          <w:szCs w:val="28"/>
        </w:rPr>
        <w:t>обслуживающей организации:</w:t>
      </w:r>
    </w:p>
    <w:p w:rsidR="0035246B" w:rsidRPr="0035246B" w:rsidRDefault="0035246B" w:rsidP="0035246B"/>
    <w:p w:rsidR="004464DA" w:rsidRDefault="004464DA" w:rsidP="004464DA">
      <w:pPr>
        <w:pStyle w:val="ConsPlusNonformat"/>
      </w:pPr>
      <w:r>
        <w:t xml:space="preserve">    ____________________________ _____________ ____________________________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</w:rPr>
      </w:pPr>
      <w:r>
        <w:t xml:space="preserve">              </w:t>
      </w:r>
      <w:r w:rsidRPr="0035246B">
        <w:rPr>
          <w:rFonts w:ascii="Times New Roman" w:hAnsi="Times New Roman"/>
        </w:rPr>
        <w:t xml:space="preserve">(должность)        </w:t>
      </w:r>
      <w:r w:rsidR="0035246B">
        <w:rPr>
          <w:rFonts w:ascii="Times New Roman" w:hAnsi="Times New Roman"/>
        </w:rPr>
        <w:t xml:space="preserve">                      </w:t>
      </w:r>
      <w:r w:rsidRPr="0035246B">
        <w:rPr>
          <w:rFonts w:ascii="Times New Roman" w:hAnsi="Times New Roman"/>
        </w:rPr>
        <w:t xml:space="preserve">  (подпись)      </w:t>
      </w:r>
      <w:r w:rsidR="0035246B">
        <w:rPr>
          <w:rFonts w:ascii="Times New Roman" w:hAnsi="Times New Roman"/>
        </w:rPr>
        <w:t xml:space="preserve">              </w:t>
      </w:r>
      <w:r w:rsidRPr="0035246B">
        <w:rPr>
          <w:rFonts w:ascii="Times New Roman" w:hAnsi="Times New Roman"/>
        </w:rPr>
        <w:t xml:space="preserve"> (расшифровка подписи)</w:t>
      </w:r>
    </w:p>
    <w:p w:rsidR="00A43DDC" w:rsidRDefault="004464DA" w:rsidP="0035246B">
      <w:pPr>
        <w:pStyle w:val="ConsPlusNonformat"/>
        <w:jc w:val="both"/>
        <w:rPr>
          <w:sz w:val="28"/>
          <w:szCs w:val="28"/>
        </w:rPr>
      </w:pPr>
      <w:r w:rsidRPr="0035246B">
        <w:rPr>
          <w:rFonts w:ascii="Times New Roman" w:hAnsi="Times New Roman"/>
        </w:rPr>
        <w:t xml:space="preserve">    М.П.</w:t>
      </w:r>
      <w:r w:rsidR="0035246B">
        <w:rPr>
          <w:sz w:val="28"/>
          <w:szCs w:val="28"/>
        </w:rPr>
        <w:t xml:space="preserve"> </w:t>
      </w:r>
    </w:p>
    <w:sectPr w:rsidR="00A43DDC" w:rsidSect="00791224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4E" w:rsidRDefault="008D7F4E" w:rsidP="004464DA">
      <w:r>
        <w:separator/>
      </w:r>
    </w:p>
  </w:endnote>
  <w:endnote w:type="continuationSeparator" w:id="0">
    <w:p w:rsidR="008D7F4E" w:rsidRDefault="008D7F4E" w:rsidP="0044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4E" w:rsidRDefault="008D7F4E" w:rsidP="004464DA">
      <w:r>
        <w:separator/>
      </w:r>
    </w:p>
  </w:footnote>
  <w:footnote w:type="continuationSeparator" w:id="0">
    <w:p w:rsidR="008D7F4E" w:rsidRDefault="008D7F4E" w:rsidP="0044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139"/>
    <w:rsid w:val="00010308"/>
    <w:rsid w:val="0004369C"/>
    <w:rsid w:val="00053D44"/>
    <w:rsid w:val="000609F7"/>
    <w:rsid w:val="00063D0E"/>
    <w:rsid w:val="00064681"/>
    <w:rsid w:val="000914B2"/>
    <w:rsid w:val="000A5239"/>
    <w:rsid w:val="000B6213"/>
    <w:rsid w:val="000B7498"/>
    <w:rsid w:val="000C634B"/>
    <w:rsid w:val="000D512B"/>
    <w:rsid w:val="000F49B2"/>
    <w:rsid w:val="00100CA6"/>
    <w:rsid w:val="001045A7"/>
    <w:rsid w:val="00114F86"/>
    <w:rsid w:val="00133CA4"/>
    <w:rsid w:val="00133EA3"/>
    <w:rsid w:val="001413D4"/>
    <w:rsid w:val="00144010"/>
    <w:rsid w:val="001453AA"/>
    <w:rsid w:val="00173BD8"/>
    <w:rsid w:val="001B1030"/>
    <w:rsid w:val="001C679D"/>
    <w:rsid w:val="001D11FE"/>
    <w:rsid w:val="001D4412"/>
    <w:rsid w:val="001E7772"/>
    <w:rsid w:val="002009F7"/>
    <w:rsid w:val="002041D1"/>
    <w:rsid w:val="002058D4"/>
    <w:rsid w:val="00214C11"/>
    <w:rsid w:val="002174ED"/>
    <w:rsid w:val="00225F42"/>
    <w:rsid w:val="002514FF"/>
    <w:rsid w:val="0025278C"/>
    <w:rsid w:val="00253E99"/>
    <w:rsid w:val="00271508"/>
    <w:rsid w:val="00281555"/>
    <w:rsid w:val="00297179"/>
    <w:rsid w:val="002E701B"/>
    <w:rsid w:val="002F26DD"/>
    <w:rsid w:val="003069BC"/>
    <w:rsid w:val="00311B23"/>
    <w:rsid w:val="003154D0"/>
    <w:rsid w:val="00323436"/>
    <w:rsid w:val="0032560E"/>
    <w:rsid w:val="00334D75"/>
    <w:rsid w:val="003377EE"/>
    <w:rsid w:val="00343C20"/>
    <w:rsid w:val="0035246B"/>
    <w:rsid w:val="00365BF4"/>
    <w:rsid w:val="00370337"/>
    <w:rsid w:val="00375A97"/>
    <w:rsid w:val="00387226"/>
    <w:rsid w:val="00392C39"/>
    <w:rsid w:val="003A2F7F"/>
    <w:rsid w:val="003C29DD"/>
    <w:rsid w:val="003E69D4"/>
    <w:rsid w:val="003E6D75"/>
    <w:rsid w:val="00401109"/>
    <w:rsid w:val="00403C72"/>
    <w:rsid w:val="004068A4"/>
    <w:rsid w:val="004130F3"/>
    <w:rsid w:val="0042427E"/>
    <w:rsid w:val="004426A4"/>
    <w:rsid w:val="004464DA"/>
    <w:rsid w:val="004708EA"/>
    <w:rsid w:val="0048355C"/>
    <w:rsid w:val="00486907"/>
    <w:rsid w:val="00495612"/>
    <w:rsid w:val="004A1C9D"/>
    <w:rsid w:val="004C150F"/>
    <w:rsid w:val="004D5274"/>
    <w:rsid w:val="004E4872"/>
    <w:rsid w:val="004F1075"/>
    <w:rsid w:val="004F518A"/>
    <w:rsid w:val="00525471"/>
    <w:rsid w:val="00536A6F"/>
    <w:rsid w:val="00560D3F"/>
    <w:rsid w:val="00576422"/>
    <w:rsid w:val="00580992"/>
    <w:rsid w:val="00595084"/>
    <w:rsid w:val="005B624F"/>
    <w:rsid w:val="005E0EC9"/>
    <w:rsid w:val="005F71B3"/>
    <w:rsid w:val="006159C7"/>
    <w:rsid w:val="00620D47"/>
    <w:rsid w:val="00623468"/>
    <w:rsid w:val="00642DD3"/>
    <w:rsid w:val="00643B35"/>
    <w:rsid w:val="00644FB9"/>
    <w:rsid w:val="006830B3"/>
    <w:rsid w:val="00683183"/>
    <w:rsid w:val="00692022"/>
    <w:rsid w:val="00695B64"/>
    <w:rsid w:val="006B1F69"/>
    <w:rsid w:val="006B26A8"/>
    <w:rsid w:val="006D5126"/>
    <w:rsid w:val="006E339E"/>
    <w:rsid w:val="006F14CF"/>
    <w:rsid w:val="006F1B56"/>
    <w:rsid w:val="006F3346"/>
    <w:rsid w:val="00724C7C"/>
    <w:rsid w:val="00725EA0"/>
    <w:rsid w:val="00726746"/>
    <w:rsid w:val="00737467"/>
    <w:rsid w:val="00742561"/>
    <w:rsid w:val="00747406"/>
    <w:rsid w:val="00747FA8"/>
    <w:rsid w:val="00753A1D"/>
    <w:rsid w:val="00760A6D"/>
    <w:rsid w:val="007666E8"/>
    <w:rsid w:val="0077518C"/>
    <w:rsid w:val="007842F3"/>
    <w:rsid w:val="00791224"/>
    <w:rsid w:val="007D4930"/>
    <w:rsid w:val="007E22E0"/>
    <w:rsid w:val="00800003"/>
    <w:rsid w:val="008024C0"/>
    <w:rsid w:val="00803E1C"/>
    <w:rsid w:val="00804CB2"/>
    <w:rsid w:val="0081126C"/>
    <w:rsid w:val="00813640"/>
    <w:rsid w:val="00826252"/>
    <w:rsid w:val="00832EC9"/>
    <w:rsid w:val="00861204"/>
    <w:rsid w:val="00897F59"/>
    <w:rsid w:val="008B506C"/>
    <w:rsid w:val="008B6449"/>
    <w:rsid w:val="008D3AE7"/>
    <w:rsid w:val="008D7F4E"/>
    <w:rsid w:val="008F3470"/>
    <w:rsid w:val="008F404A"/>
    <w:rsid w:val="008F6C13"/>
    <w:rsid w:val="00905BEC"/>
    <w:rsid w:val="00905EB0"/>
    <w:rsid w:val="00921DED"/>
    <w:rsid w:val="009335F9"/>
    <w:rsid w:val="00942235"/>
    <w:rsid w:val="009479F7"/>
    <w:rsid w:val="00951F7B"/>
    <w:rsid w:val="00964C5F"/>
    <w:rsid w:val="00973E78"/>
    <w:rsid w:val="00985DC4"/>
    <w:rsid w:val="0099221F"/>
    <w:rsid w:val="009B5C44"/>
    <w:rsid w:val="009C4487"/>
    <w:rsid w:val="009C5872"/>
    <w:rsid w:val="009E1F2F"/>
    <w:rsid w:val="009F7593"/>
    <w:rsid w:val="00A10B9D"/>
    <w:rsid w:val="00A2379B"/>
    <w:rsid w:val="00A43DDC"/>
    <w:rsid w:val="00A708B2"/>
    <w:rsid w:val="00A72240"/>
    <w:rsid w:val="00A72C01"/>
    <w:rsid w:val="00A8033C"/>
    <w:rsid w:val="00A82E3D"/>
    <w:rsid w:val="00A840BD"/>
    <w:rsid w:val="00A85F83"/>
    <w:rsid w:val="00AB3202"/>
    <w:rsid w:val="00AC2535"/>
    <w:rsid w:val="00AC661F"/>
    <w:rsid w:val="00AC6A70"/>
    <w:rsid w:val="00AF1DB6"/>
    <w:rsid w:val="00AF64A3"/>
    <w:rsid w:val="00B1350B"/>
    <w:rsid w:val="00B20F82"/>
    <w:rsid w:val="00B23004"/>
    <w:rsid w:val="00B64229"/>
    <w:rsid w:val="00B752AF"/>
    <w:rsid w:val="00B81139"/>
    <w:rsid w:val="00B81501"/>
    <w:rsid w:val="00B85813"/>
    <w:rsid w:val="00BA1F3C"/>
    <w:rsid w:val="00BD23D2"/>
    <w:rsid w:val="00BD26B1"/>
    <w:rsid w:val="00BD4441"/>
    <w:rsid w:val="00BE36DF"/>
    <w:rsid w:val="00BF424B"/>
    <w:rsid w:val="00C112E5"/>
    <w:rsid w:val="00C27644"/>
    <w:rsid w:val="00C63370"/>
    <w:rsid w:val="00C76D29"/>
    <w:rsid w:val="00C92921"/>
    <w:rsid w:val="00C9594A"/>
    <w:rsid w:val="00CA1264"/>
    <w:rsid w:val="00CB305D"/>
    <w:rsid w:val="00CC5211"/>
    <w:rsid w:val="00CE0754"/>
    <w:rsid w:val="00D0294D"/>
    <w:rsid w:val="00D17390"/>
    <w:rsid w:val="00D179E2"/>
    <w:rsid w:val="00D21579"/>
    <w:rsid w:val="00D23345"/>
    <w:rsid w:val="00D26A30"/>
    <w:rsid w:val="00D422CD"/>
    <w:rsid w:val="00D463C1"/>
    <w:rsid w:val="00D47082"/>
    <w:rsid w:val="00D512CD"/>
    <w:rsid w:val="00D751C6"/>
    <w:rsid w:val="00D86168"/>
    <w:rsid w:val="00D9516A"/>
    <w:rsid w:val="00DA095D"/>
    <w:rsid w:val="00DA698A"/>
    <w:rsid w:val="00DB0649"/>
    <w:rsid w:val="00DB1405"/>
    <w:rsid w:val="00DB44FE"/>
    <w:rsid w:val="00DE2273"/>
    <w:rsid w:val="00DE2DD4"/>
    <w:rsid w:val="00E1779E"/>
    <w:rsid w:val="00E205DD"/>
    <w:rsid w:val="00E756FD"/>
    <w:rsid w:val="00E94809"/>
    <w:rsid w:val="00EB4F2B"/>
    <w:rsid w:val="00EC13A2"/>
    <w:rsid w:val="00EC2D7A"/>
    <w:rsid w:val="00ED365D"/>
    <w:rsid w:val="00EE6116"/>
    <w:rsid w:val="00EF7EFA"/>
    <w:rsid w:val="00F00F5F"/>
    <w:rsid w:val="00F232A6"/>
    <w:rsid w:val="00F23D48"/>
    <w:rsid w:val="00F371AF"/>
    <w:rsid w:val="00F765F3"/>
    <w:rsid w:val="00F7687A"/>
    <w:rsid w:val="00FB45B8"/>
    <w:rsid w:val="00FC5E83"/>
    <w:rsid w:val="00FC6158"/>
    <w:rsid w:val="00FD3ABD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139"/>
    <w:rPr>
      <w:sz w:val="24"/>
      <w:szCs w:val="24"/>
    </w:rPr>
  </w:style>
  <w:style w:type="paragraph" w:styleId="2">
    <w:name w:val="heading 2"/>
    <w:basedOn w:val="a"/>
    <w:next w:val="a"/>
    <w:qFormat/>
    <w:rsid w:val="00B8113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1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B8113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a3">
    <w:name w:val="Знак Знак Знак Знак Знак Знак Знак"/>
    <w:basedOn w:val="a"/>
    <w:rsid w:val="003E69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3E69D4"/>
    <w:rPr>
      <w:color w:val="000080"/>
      <w:u w:val="single"/>
    </w:rPr>
  </w:style>
  <w:style w:type="paragraph" w:customStyle="1" w:styleId="ConsPlusDocList">
    <w:name w:val="ConsPlusDocList"/>
    <w:next w:val="a"/>
    <w:rsid w:val="003E69D4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uiPriority w:val="99"/>
    <w:rsid w:val="003E69D4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5">
    <w:name w:val="Balloon Text"/>
    <w:basedOn w:val="a"/>
    <w:link w:val="a6"/>
    <w:rsid w:val="00951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5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C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7F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4464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64DA"/>
    <w:rPr>
      <w:sz w:val="24"/>
      <w:szCs w:val="24"/>
    </w:rPr>
  </w:style>
  <w:style w:type="paragraph" w:styleId="aa">
    <w:name w:val="footer"/>
    <w:basedOn w:val="a"/>
    <w:link w:val="ab"/>
    <w:rsid w:val="004464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464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A6F9EFFDF32F4441C776350B7AE31999FDBC7AA6CA1E020B5919E2Z0V9M" TargetMode="External"/><Relationship Id="rId18" Type="http://schemas.openxmlformats.org/officeDocument/2006/relationships/hyperlink" Target="consultantplus://offline/ref=B1A6F9EFFDF32F4441C776350B7AE31999FDBC7AA6CA1E020B5919E2Z0V9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A6F9EFFDF32F4441C776350B7AE3199DFDB57EA4C14308030015E00E0A6A37DFB43CCA0C02A479Z0V8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A6F9EFFDF32F4441C776350B7AE3199DFCB37DA3C34308030015E00E0A6A37DFB43CCA0C02A97DZ0V8M" TargetMode="External"/><Relationship Id="rId17" Type="http://schemas.openxmlformats.org/officeDocument/2006/relationships/hyperlink" Target="consultantplus://offline/ref=B1A6F9EFFDF32F4441C776350B7AE3199DFCB37DA3C34308030015E00E0A6A37DFB43CCA0C02A97DZ0V8M" TargetMode="External"/><Relationship Id="rId25" Type="http://schemas.openxmlformats.org/officeDocument/2006/relationships/hyperlink" Target="consultantplus://offline/ref=B1A6F9EFFDF32F4441C776350B7AE3199DFDB57EA4C14308030015E00E0A6A37DFB43CCA0C02A479Z0V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A6F9EFFDF32F4441C776350B7AE3199DFDB67DA8C54308030015E00EZ0VAM" TargetMode="External"/><Relationship Id="rId20" Type="http://schemas.openxmlformats.org/officeDocument/2006/relationships/hyperlink" Target="consultantplus://offline/ref=B1A6F9EFFDF32F4441C776350B7AE3199DFDB57EA4C14308030015E00E0A6A37DFB43CCA0C02A47EZ0V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A6F9EFFDF32F4441C776350B7AE3199DFDB67DA8C54308030015E00EZ0VAM" TargetMode="External"/><Relationship Id="rId24" Type="http://schemas.openxmlformats.org/officeDocument/2006/relationships/hyperlink" Target="consultantplus://offline/ref=B1A6F9EFFDF32F4441C776350B7AE3199DFDB67DA8C54308030015E00E0A6A37DFB43CCA0C02AB7EZ0V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A6F9EFFDF32F4441C776350B7AE3199DFDB57EA4C34308030015E00EZ0VAM" TargetMode="External"/><Relationship Id="rId23" Type="http://schemas.openxmlformats.org/officeDocument/2006/relationships/hyperlink" Target="consultantplus://offline/ref=B1A6F9EFFDF32F4441C776350B7AE31999FDBC7AA6CA1E020B5919E209053520D8FD30CB0C02ACZ7VDM" TargetMode="External"/><Relationship Id="rId10" Type="http://schemas.openxmlformats.org/officeDocument/2006/relationships/hyperlink" Target="consultantplus://offline/ref=B1A6F9EFFDF32F4441C776350B7AE3199DFDB57EA4C34308030015E00EZ0VAM" TargetMode="External"/><Relationship Id="rId19" Type="http://schemas.openxmlformats.org/officeDocument/2006/relationships/hyperlink" Target="consultantplus://offline/ref=B1A6F9EFFDF32F4441C768381D16BD1D9AF1EB72A7C749595E5F4EBD59036060Z9V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B1A6F9EFFDF32F4441C768381D16BD1D9AF1EB72A7C749595E5F4EBD59036060Z9V8M" TargetMode="External"/><Relationship Id="rId22" Type="http://schemas.openxmlformats.org/officeDocument/2006/relationships/hyperlink" Target="consultantplus://offline/ref=B1A6F9EFFDF32F4441C776350B7AE3199DFDB67DA8C54308030015E00E0A6A37DFB43CCFZ0V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FC54-B7F8-4279-AF8D-62AF9C39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6</cp:revision>
  <cp:lastPrinted>2015-03-05T10:42:00Z</cp:lastPrinted>
  <dcterms:created xsi:type="dcterms:W3CDTF">2015-02-25T12:25:00Z</dcterms:created>
  <dcterms:modified xsi:type="dcterms:W3CDTF">2015-03-05T11:06:00Z</dcterms:modified>
</cp:coreProperties>
</file>