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C2" w:rsidRDefault="009253E1">
      <w:pPr>
        <w:jc w:val="center"/>
        <w:rPr>
          <w:rFonts w:ascii="Tahoma" w:hAnsi="Tahoma" w:cs="Tahoma"/>
          <w:b/>
          <w:sz w:val="16"/>
        </w:rPr>
      </w:pPr>
      <w:r>
        <w:rPr>
          <w:noProof/>
          <w:lang w:eastAsia="ru-RU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BC2" w:rsidRDefault="00DD2BC2">
      <w:pPr>
        <w:jc w:val="center"/>
        <w:rPr>
          <w:rFonts w:ascii="Tahoma" w:hAnsi="Tahoma" w:cs="Tahoma"/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2160"/>
        <w:gridCol w:w="4063"/>
      </w:tblGrid>
      <w:tr w:rsidR="00DD2BC2">
        <w:tc>
          <w:tcPr>
            <w:tcW w:w="3708" w:type="dxa"/>
            <w:shd w:val="clear" w:color="auto" w:fill="auto"/>
          </w:tcPr>
          <w:p w:rsidR="00814CBB" w:rsidRDefault="00814CBB" w:rsidP="00814CBB">
            <w:pPr>
              <w:pStyle w:val="3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DD2BC2" w:rsidRDefault="00814CBB" w:rsidP="00814CBB">
            <w:pPr>
              <w:pStyle w:val="3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КАР </w:t>
            </w:r>
            <w:r w:rsidR="00C64949">
              <w:rPr>
                <w:sz w:val="22"/>
              </w:rPr>
              <w:t>ОВМÖДЧÖМИНСА АДМИНИСТРАЦИЯ</w:t>
            </w:r>
          </w:p>
        </w:tc>
        <w:tc>
          <w:tcPr>
            <w:tcW w:w="2160" w:type="dxa"/>
            <w:shd w:val="clear" w:color="auto" w:fill="auto"/>
          </w:tcPr>
          <w:p w:rsidR="00DD2BC2" w:rsidRDefault="00DD2BC2">
            <w:pPr>
              <w:pStyle w:val="3"/>
              <w:snapToGrid w:val="0"/>
              <w:rPr>
                <w:sz w:val="22"/>
              </w:rPr>
            </w:pPr>
          </w:p>
        </w:tc>
        <w:tc>
          <w:tcPr>
            <w:tcW w:w="4063" w:type="dxa"/>
            <w:shd w:val="clear" w:color="auto" w:fill="auto"/>
          </w:tcPr>
          <w:p w:rsidR="00DD2BC2" w:rsidRDefault="00C64949" w:rsidP="00814CBB">
            <w:pPr>
              <w:pStyle w:val="3"/>
              <w:ind w:left="0" w:firstLine="0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DD2BC2" w:rsidRDefault="00C64949" w:rsidP="00814CBB">
            <w:pPr>
              <w:pStyle w:val="3"/>
              <w:ind w:left="0" w:firstLine="0"/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DD2BC2" w:rsidRDefault="00DD2BC2">
      <w:pPr>
        <w:pStyle w:val="3"/>
        <w:rPr>
          <w:rFonts w:ascii="Garamond" w:hAnsi="Garamond" w:cs="Garamond"/>
          <w:sz w:val="28"/>
        </w:rPr>
      </w:pPr>
    </w:p>
    <w:p w:rsidR="00DD2BC2" w:rsidRDefault="00C64949">
      <w:pPr>
        <w:rPr>
          <w:sz w:val="28"/>
        </w:rPr>
      </w:pPr>
      <w:r>
        <w:rPr>
          <w:rFonts w:ascii="Garamond" w:hAnsi="Garamond" w:cs="Garamond"/>
          <w:sz w:val="28"/>
        </w:rPr>
        <w:tab/>
      </w:r>
      <w:r>
        <w:rPr>
          <w:rFonts w:ascii="Garamond" w:hAnsi="Garamond" w:cs="Garamond"/>
          <w:sz w:val="28"/>
        </w:rPr>
        <w:tab/>
        <w:t xml:space="preserve">    </w:t>
      </w:r>
    </w:p>
    <w:p w:rsidR="00DD2BC2" w:rsidRDefault="00C64949">
      <w:pPr>
        <w:pStyle w:val="4"/>
      </w:pPr>
      <w:r>
        <w:rPr>
          <w:sz w:val="28"/>
        </w:rPr>
        <w:t xml:space="preserve">Т </w:t>
      </w: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Ö К Т Ö М</w:t>
      </w:r>
    </w:p>
    <w:p w:rsidR="00DD2BC2" w:rsidRDefault="00C64949">
      <w:pPr>
        <w:pStyle w:val="2"/>
        <w:rPr>
          <w:szCs w:val="28"/>
        </w:rPr>
      </w:pPr>
      <w:proofErr w:type="gramStart"/>
      <w:r>
        <w:t>Р</w:t>
      </w:r>
      <w:proofErr w:type="gramEnd"/>
      <w:r>
        <w:t xml:space="preserve"> А С П О Р Я Ж Е Н И Е</w:t>
      </w:r>
    </w:p>
    <w:p w:rsidR="00DD2BC2" w:rsidRDefault="00DD2BC2">
      <w:pPr>
        <w:spacing w:line="480" w:lineRule="auto"/>
        <w:rPr>
          <w:sz w:val="28"/>
          <w:szCs w:val="28"/>
        </w:rPr>
      </w:pPr>
    </w:p>
    <w:p w:rsidR="00DD2BC2" w:rsidRDefault="00814CBB">
      <w:pPr>
        <w:jc w:val="both"/>
        <w:rPr>
          <w:sz w:val="28"/>
          <w:szCs w:val="28"/>
        </w:rPr>
      </w:pPr>
      <w:r>
        <w:rPr>
          <w:sz w:val="28"/>
          <w:szCs w:val="28"/>
        </w:rPr>
        <w:t>от 29 октября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4949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86-р</w:t>
      </w:r>
    </w:p>
    <w:p w:rsidR="00DD2BC2" w:rsidRDefault="00C6494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икунь</w:t>
      </w:r>
    </w:p>
    <w:p w:rsidR="00DD2BC2" w:rsidRDefault="00DD2BC2">
      <w:pPr>
        <w:jc w:val="both"/>
      </w:pPr>
    </w:p>
    <w:p w:rsidR="00DD2BC2" w:rsidRPr="00814CBB" w:rsidRDefault="00DD2BC2">
      <w:pPr>
        <w:jc w:val="both"/>
      </w:pPr>
    </w:p>
    <w:p w:rsidR="00DD2BC2" w:rsidRPr="00814CBB" w:rsidRDefault="002C694E" w:rsidP="00814CBB">
      <w:pPr>
        <w:ind w:firstLine="851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В целях организации </w:t>
      </w:r>
      <w:r w:rsidR="00814CBB">
        <w:rPr>
          <w:sz w:val="28"/>
          <w:szCs w:val="28"/>
        </w:rPr>
        <w:t xml:space="preserve">работы по выдаче заключений, </w:t>
      </w:r>
      <w:proofErr w:type="gramStart"/>
      <w:r w:rsidR="00EA3EB7">
        <w:rPr>
          <w:sz w:val="28"/>
          <w:szCs w:val="28"/>
        </w:rPr>
        <w:t>подтверждаю</w:t>
      </w:r>
      <w:r w:rsidR="00814CBB">
        <w:rPr>
          <w:sz w:val="28"/>
          <w:szCs w:val="28"/>
        </w:rPr>
        <w:t>-</w:t>
      </w:r>
      <w:proofErr w:type="spellStart"/>
      <w:r w:rsidR="00EA3EB7">
        <w:rPr>
          <w:sz w:val="28"/>
          <w:szCs w:val="28"/>
        </w:rPr>
        <w:t>щих</w:t>
      </w:r>
      <w:proofErr w:type="spellEnd"/>
      <w:proofErr w:type="gramEnd"/>
      <w:r w:rsidR="00EA3EB7">
        <w:rPr>
          <w:sz w:val="28"/>
          <w:szCs w:val="28"/>
        </w:rPr>
        <w:t xml:space="preserve">, </w:t>
      </w:r>
      <w:r w:rsidR="00EA3EB7" w:rsidRPr="00EA3EB7">
        <w:rPr>
          <w:sz w:val="28"/>
          <w:szCs w:val="28"/>
        </w:rPr>
        <w:t>что создаваемый или созданный объект недвижимого имущества расположен в пределах границ земельного участка</w:t>
      </w:r>
      <w:r w:rsidR="000449F4">
        <w:rPr>
          <w:sz w:val="28"/>
          <w:szCs w:val="28"/>
        </w:rPr>
        <w:t xml:space="preserve">, в соответствии с пунктом 2 статьи 25.3 </w:t>
      </w:r>
      <w:r w:rsidR="000449F4" w:rsidRPr="000449F4">
        <w:rPr>
          <w:sz w:val="28"/>
          <w:szCs w:val="28"/>
        </w:rPr>
        <w:t>Федеральн</w:t>
      </w:r>
      <w:r w:rsidR="000449F4">
        <w:rPr>
          <w:sz w:val="28"/>
          <w:szCs w:val="28"/>
        </w:rPr>
        <w:t>ого</w:t>
      </w:r>
      <w:r w:rsidR="000449F4" w:rsidRPr="000449F4">
        <w:rPr>
          <w:sz w:val="28"/>
          <w:szCs w:val="28"/>
        </w:rPr>
        <w:t xml:space="preserve"> закон</w:t>
      </w:r>
      <w:r w:rsidR="000449F4">
        <w:rPr>
          <w:sz w:val="28"/>
          <w:szCs w:val="28"/>
        </w:rPr>
        <w:t>а</w:t>
      </w:r>
      <w:r w:rsidR="000449F4" w:rsidRPr="000449F4">
        <w:rPr>
          <w:sz w:val="28"/>
          <w:szCs w:val="28"/>
        </w:rPr>
        <w:t xml:space="preserve"> от 21.07.1997 N 122-ФЗ "О </w:t>
      </w:r>
      <w:proofErr w:type="spellStart"/>
      <w:r w:rsidR="000449F4" w:rsidRPr="000449F4">
        <w:rPr>
          <w:sz w:val="28"/>
          <w:szCs w:val="28"/>
        </w:rPr>
        <w:t>государст</w:t>
      </w:r>
      <w:proofErr w:type="spellEnd"/>
      <w:r w:rsidR="00814CBB">
        <w:rPr>
          <w:sz w:val="28"/>
          <w:szCs w:val="28"/>
        </w:rPr>
        <w:t>-</w:t>
      </w:r>
      <w:r w:rsidR="000449F4" w:rsidRPr="000449F4">
        <w:rPr>
          <w:sz w:val="28"/>
          <w:szCs w:val="28"/>
        </w:rPr>
        <w:t>венной регистрации прав на недвижимое имущество и сделок с ним"</w:t>
      </w:r>
      <w:r w:rsidR="000449F4">
        <w:rPr>
          <w:sz w:val="28"/>
          <w:szCs w:val="28"/>
        </w:rPr>
        <w:t xml:space="preserve">,   </w:t>
      </w:r>
      <w:r w:rsidR="00334B85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</w:t>
      </w:r>
      <w:r w:rsidR="00334B85">
        <w:rPr>
          <w:sz w:val="28"/>
          <w:szCs w:val="28"/>
        </w:rPr>
        <w:t xml:space="preserve">, </w:t>
      </w:r>
      <w:r w:rsidR="00814CBB">
        <w:rPr>
          <w:sz w:val="28"/>
          <w:szCs w:val="28"/>
        </w:rPr>
        <w:t>ОБЯЗЫВАЮ</w:t>
      </w:r>
      <w:r w:rsidR="00334B85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</w:p>
    <w:p w:rsidR="00DD2BC2" w:rsidRDefault="00C64949" w:rsidP="00334B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4B85">
        <w:rPr>
          <w:sz w:val="28"/>
          <w:szCs w:val="28"/>
        </w:rPr>
        <w:t>Уполномочить отдел строительства, жилищно-коммунального хозяйства и землепользования на выдачу заключений о том, что создаваемый или созданный объект недвижимого имущества расположен в пределах границ выделенного земельного участка (далее -</w:t>
      </w:r>
      <w:r w:rsidR="00AA1F25">
        <w:rPr>
          <w:sz w:val="28"/>
          <w:szCs w:val="28"/>
        </w:rPr>
        <w:t xml:space="preserve"> </w:t>
      </w:r>
      <w:r w:rsidR="00334B85">
        <w:rPr>
          <w:sz w:val="28"/>
          <w:szCs w:val="28"/>
        </w:rPr>
        <w:t xml:space="preserve">Заключение). </w:t>
      </w:r>
    </w:p>
    <w:p w:rsidR="00DD2BC2" w:rsidRDefault="00334B85" w:rsidP="00AA1F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4949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Установить, что:</w:t>
      </w:r>
      <w:r w:rsidR="00C64949">
        <w:rPr>
          <w:sz w:val="28"/>
          <w:szCs w:val="28"/>
        </w:rPr>
        <w:t xml:space="preserve"> </w:t>
      </w:r>
    </w:p>
    <w:p w:rsidR="00334B85" w:rsidRDefault="00334B85" w:rsidP="00AA1F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4949">
        <w:rPr>
          <w:sz w:val="28"/>
          <w:szCs w:val="28"/>
        </w:rPr>
        <w:t xml:space="preserve">.1. </w:t>
      </w:r>
      <w:proofErr w:type="gramStart"/>
      <w:r>
        <w:rPr>
          <w:sz w:val="28"/>
          <w:szCs w:val="28"/>
        </w:rPr>
        <w:t xml:space="preserve">Заключение выдаётся на основании </w:t>
      </w:r>
      <w:r w:rsidR="00814CBB">
        <w:rPr>
          <w:sz w:val="28"/>
          <w:szCs w:val="28"/>
        </w:rPr>
        <w:t xml:space="preserve">письменного заявления </w:t>
      </w:r>
      <w:r>
        <w:rPr>
          <w:sz w:val="28"/>
          <w:szCs w:val="28"/>
        </w:rPr>
        <w:t xml:space="preserve">физического лица </w:t>
      </w:r>
      <w:r w:rsidR="00814CBB">
        <w:rPr>
          <w:sz w:val="28"/>
          <w:szCs w:val="28"/>
        </w:rPr>
        <w:t>или запроса уполномоченного органа и приложенных к ним</w:t>
      </w:r>
      <w:r>
        <w:rPr>
          <w:sz w:val="28"/>
          <w:szCs w:val="28"/>
        </w:rPr>
        <w:t xml:space="preserve"> </w:t>
      </w:r>
      <w:r w:rsidR="00814CBB">
        <w:rPr>
          <w:sz w:val="28"/>
          <w:szCs w:val="28"/>
        </w:rPr>
        <w:t>одного</w:t>
      </w:r>
      <w:r w:rsidR="00AA1F25">
        <w:rPr>
          <w:sz w:val="28"/>
          <w:szCs w:val="28"/>
        </w:rPr>
        <w:t xml:space="preserve"> из документов</w:t>
      </w:r>
      <w:r>
        <w:rPr>
          <w:sz w:val="28"/>
          <w:szCs w:val="28"/>
        </w:rPr>
        <w:t>: технического паспорта объекта, технического плана объекта, свидетельства</w:t>
      </w:r>
      <w:r w:rsidR="00AA1F25">
        <w:rPr>
          <w:sz w:val="28"/>
          <w:szCs w:val="28"/>
        </w:rPr>
        <w:t xml:space="preserve"> о государственной регистрации права </w:t>
      </w:r>
      <w:proofErr w:type="spellStart"/>
      <w:r w:rsidR="00AA1F25">
        <w:rPr>
          <w:sz w:val="28"/>
          <w:szCs w:val="28"/>
        </w:rPr>
        <w:t>собствен</w:t>
      </w:r>
      <w:r w:rsidR="00814CBB">
        <w:rPr>
          <w:sz w:val="28"/>
          <w:szCs w:val="28"/>
        </w:rPr>
        <w:t>-</w:t>
      </w:r>
      <w:r w:rsidR="00AA1F25">
        <w:rPr>
          <w:sz w:val="28"/>
          <w:szCs w:val="28"/>
        </w:rPr>
        <w:t>ности</w:t>
      </w:r>
      <w:proofErr w:type="spellEnd"/>
      <w:r w:rsidR="00AA1F25">
        <w:rPr>
          <w:sz w:val="28"/>
          <w:szCs w:val="28"/>
        </w:rPr>
        <w:t xml:space="preserve"> на объект капитального строительства,</w:t>
      </w:r>
      <w:r w:rsidR="00AA1F25" w:rsidRPr="00AA1F25">
        <w:t xml:space="preserve"> </w:t>
      </w:r>
      <w:r w:rsidR="00AA1F25">
        <w:rPr>
          <w:sz w:val="28"/>
          <w:szCs w:val="28"/>
        </w:rPr>
        <w:t>документа</w:t>
      </w:r>
      <w:r w:rsidR="00AA1F25" w:rsidRPr="00AA1F25">
        <w:rPr>
          <w:sz w:val="28"/>
          <w:szCs w:val="28"/>
        </w:rPr>
        <w:t>, подтверждающ</w:t>
      </w:r>
      <w:r w:rsidR="00AA1F25">
        <w:rPr>
          <w:sz w:val="28"/>
          <w:szCs w:val="28"/>
        </w:rPr>
        <w:t>его</w:t>
      </w:r>
      <w:r w:rsidR="00AA1F25" w:rsidRPr="00AA1F25">
        <w:rPr>
          <w:sz w:val="28"/>
          <w:szCs w:val="28"/>
        </w:rPr>
        <w:t xml:space="preserve"> факт создания объекта недвижимого имущества</w:t>
      </w:r>
      <w:r w:rsidR="00AA1F25">
        <w:rPr>
          <w:sz w:val="28"/>
          <w:szCs w:val="28"/>
        </w:rPr>
        <w:t>.</w:t>
      </w:r>
      <w:proofErr w:type="gramEnd"/>
      <w:r w:rsidR="00AA1F25">
        <w:rPr>
          <w:sz w:val="28"/>
          <w:szCs w:val="28"/>
        </w:rPr>
        <w:t xml:space="preserve"> При этом площадь объекта устанавливается по данным из представленных документов. </w:t>
      </w:r>
      <w:r w:rsidR="00524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D2BC2" w:rsidRDefault="00334B85" w:rsidP="00AA1F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53E1">
        <w:rPr>
          <w:sz w:val="28"/>
          <w:szCs w:val="28"/>
        </w:rPr>
        <w:t>.2</w:t>
      </w:r>
      <w:r w:rsidR="00AA1F25">
        <w:rPr>
          <w:sz w:val="28"/>
          <w:szCs w:val="28"/>
        </w:rPr>
        <w:t>.</w:t>
      </w:r>
      <w:r w:rsidR="009253E1">
        <w:rPr>
          <w:sz w:val="28"/>
          <w:szCs w:val="28"/>
        </w:rPr>
        <w:t xml:space="preserve"> </w:t>
      </w:r>
      <w:r w:rsidR="00AA1F25">
        <w:rPr>
          <w:sz w:val="28"/>
          <w:szCs w:val="28"/>
        </w:rPr>
        <w:t>В случае отсутствия приложенных к заявлению доку</w:t>
      </w:r>
      <w:bookmarkStart w:id="0" w:name="_GoBack"/>
      <w:bookmarkEnd w:id="0"/>
      <w:r w:rsidR="00AA1F25">
        <w:rPr>
          <w:sz w:val="28"/>
          <w:szCs w:val="28"/>
        </w:rPr>
        <w:t>ментов, перечисленных в подпункте 2.1 настоящего распоряжения, площадь определять путём проведения замеров</w:t>
      </w:r>
      <w:r w:rsidR="00E64396">
        <w:rPr>
          <w:sz w:val="28"/>
          <w:szCs w:val="28"/>
        </w:rPr>
        <w:t xml:space="preserve"> длины и ширины</w:t>
      </w:r>
      <w:r w:rsidR="00FC6A4A">
        <w:rPr>
          <w:sz w:val="28"/>
          <w:szCs w:val="28"/>
        </w:rPr>
        <w:t>:</w:t>
      </w:r>
    </w:p>
    <w:p w:rsidR="00FC6A4A" w:rsidRDefault="00FC6A4A" w:rsidP="00AA1F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4396">
        <w:rPr>
          <w:sz w:val="28"/>
          <w:szCs w:val="28"/>
        </w:rPr>
        <w:t>гаражей боксового типа – внутри объекта;</w:t>
      </w:r>
    </w:p>
    <w:p w:rsidR="000F21B8" w:rsidRDefault="00E64396" w:rsidP="00AA1F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отдельно стоящих объектов – по наружным размерам.</w:t>
      </w:r>
    </w:p>
    <w:p w:rsidR="00E64396" w:rsidRDefault="000F21B8" w:rsidP="00AA1F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объекта определяется как произведение длины и ширины объекта. В случае сложной формы объекта, площадь определяется как сумма площадей составных частей.</w:t>
      </w:r>
      <w:r w:rsidR="00E64396">
        <w:rPr>
          <w:sz w:val="28"/>
          <w:szCs w:val="28"/>
        </w:rPr>
        <w:t xml:space="preserve">    </w:t>
      </w:r>
    </w:p>
    <w:p w:rsidR="00DD2BC2" w:rsidRPr="000F21B8" w:rsidRDefault="00F5244B" w:rsidP="000F21B8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9253E1">
        <w:rPr>
          <w:sz w:val="28"/>
          <w:szCs w:val="28"/>
        </w:rPr>
        <w:t>.3</w:t>
      </w:r>
      <w:r w:rsidR="00C64949"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По письменному заявлению лица, в случае превышения площади объекта, размеров выделенного земельного участка, результаты замеров оформляются актом.</w:t>
      </w:r>
    </w:p>
    <w:p w:rsidR="00F5244B" w:rsidRDefault="00C64949" w:rsidP="00F52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F5244B">
        <w:rPr>
          <w:sz w:val="28"/>
          <w:szCs w:val="28"/>
        </w:rPr>
        <w:t xml:space="preserve">Заключение не выдаётся, заявитель уведомляется об отказе в выдаче заключения </w:t>
      </w:r>
      <w:r w:rsidR="000F21B8">
        <w:rPr>
          <w:sz w:val="28"/>
          <w:szCs w:val="28"/>
        </w:rPr>
        <w:t xml:space="preserve">с указанием всех причин отказа </w:t>
      </w:r>
      <w:r w:rsidR="00F5244B">
        <w:rPr>
          <w:sz w:val="28"/>
          <w:szCs w:val="28"/>
        </w:rPr>
        <w:t>в случаях:</w:t>
      </w:r>
    </w:p>
    <w:p w:rsidR="00F5244B" w:rsidRDefault="00F5244B" w:rsidP="00F52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превышения площади объекта капитального строительства размеров ранее выделенного земельного участка;</w:t>
      </w:r>
    </w:p>
    <w:p w:rsidR="00F5244B" w:rsidRDefault="00F5244B" w:rsidP="00F52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отсутствия на земельном участке объекта капитального </w:t>
      </w:r>
      <w:proofErr w:type="gramStart"/>
      <w:r>
        <w:rPr>
          <w:sz w:val="28"/>
          <w:szCs w:val="28"/>
        </w:rPr>
        <w:t>строи</w:t>
      </w:r>
      <w:r w:rsidR="00814CBB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тельства</w:t>
      </w:r>
      <w:proofErr w:type="spellEnd"/>
      <w:proofErr w:type="gramEnd"/>
      <w:r>
        <w:rPr>
          <w:sz w:val="28"/>
          <w:szCs w:val="28"/>
        </w:rPr>
        <w:t>;</w:t>
      </w:r>
    </w:p>
    <w:p w:rsidR="000F21B8" w:rsidRDefault="00F5244B" w:rsidP="00F52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невозможности произвести замеры (отсутствие дос</w:t>
      </w:r>
      <w:r w:rsidR="000F21B8">
        <w:rPr>
          <w:sz w:val="28"/>
          <w:szCs w:val="28"/>
        </w:rPr>
        <w:t xml:space="preserve">тупа на земельный участок или </w:t>
      </w:r>
      <w:r>
        <w:rPr>
          <w:sz w:val="28"/>
          <w:szCs w:val="28"/>
        </w:rPr>
        <w:t xml:space="preserve">в </w:t>
      </w:r>
      <w:r w:rsidR="000F21B8">
        <w:rPr>
          <w:sz w:val="28"/>
          <w:szCs w:val="28"/>
        </w:rPr>
        <w:t>помещения объекта и т.п.).</w:t>
      </w:r>
    </w:p>
    <w:p w:rsidR="00DD2BC2" w:rsidRDefault="00F5244B" w:rsidP="000F2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21B8">
        <w:rPr>
          <w:sz w:val="28"/>
          <w:szCs w:val="28"/>
        </w:rPr>
        <w:t>4</w:t>
      </w:r>
      <w:r w:rsidR="00C64949">
        <w:rPr>
          <w:sz w:val="28"/>
          <w:szCs w:val="28"/>
        </w:rPr>
        <w:t xml:space="preserve">. </w:t>
      </w:r>
      <w:proofErr w:type="gramStart"/>
      <w:r w:rsidR="00C64949">
        <w:rPr>
          <w:sz w:val="28"/>
          <w:szCs w:val="28"/>
        </w:rPr>
        <w:t>Контроль за</w:t>
      </w:r>
      <w:proofErr w:type="gramEnd"/>
      <w:r w:rsidR="00C6494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D2BC2" w:rsidRDefault="00DD2BC2">
      <w:pPr>
        <w:spacing w:line="360" w:lineRule="auto"/>
        <w:jc w:val="both"/>
        <w:rPr>
          <w:sz w:val="28"/>
          <w:szCs w:val="28"/>
        </w:rPr>
      </w:pPr>
    </w:p>
    <w:p w:rsidR="000F21B8" w:rsidRDefault="000F21B8">
      <w:pPr>
        <w:jc w:val="both"/>
        <w:rPr>
          <w:sz w:val="28"/>
          <w:szCs w:val="28"/>
        </w:rPr>
      </w:pPr>
    </w:p>
    <w:p w:rsidR="00DD2BC2" w:rsidRDefault="00C6494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</w:p>
    <w:p w:rsidR="00DD2BC2" w:rsidRDefault="00C6494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814CBB">
        <w:rPr>
          <w:sz w:val="28"/>
          <w:szCs w:val="28"/>
        </w:rPr>
        <w:t xml:space="preserve"> поселения «Микунь» -</w:t>
      </w:r>
      <w:r>
        <w:rPr>
          <w:sz w:val="28"/>
          <w:szCs w:val="28"/>
        </w:rPr>
        <w:t xml:space="preserve">                                                В.А. </w:t>
      </w:r>
      <w:proofErr w:type="spellStart"/>
      <w:r>
        <w:rPr>
          <w:sz w:val="28"/>
          <w:szCs w:val="28"/>
        </w:rPr>
        <w:t>Розмысло</w:t>
      </w:r>
      <w:proofErr w:type="spellEnd"/>
    </w:p>
    <w:p w:rsidR="00DD2BC2" w:rsidRDefault="00DD2BC2">
      <w:pPr>
        <w:rPr>
          <w:sz w:val="28"/>
          <w:szCs w:val="28"/>
        </w:rPr>
      </w:pPr>
    </w:p>
    <w:p w:rsidR="00DD2BC2" w:rsidRDefault="00C7796B">
      <w:pPr>
        <w:ind w:firstLine="851"/>
        <w:jc w:val="center"/>
      </w:pPr>
      <w:r>
        <w:rPr>
          <w:sz w:val="28"/>
          <w:szCs w:val="28"/>
        </w:rPr>
        <w:t xml:space="preserve">  </w:t>
      </w:r>
    </w:p>
    <w:p w:rsidR="00C64949" w:rsidRDefault="00C64949">
      <w:pPr>
        <w:ind w:firstLine="851"/>
        <w:jc w:val="both"/>
      </w:pPr>
    </w:p>
    <w:sectPr w:rsidR="00C64949" w:rsidSect="00C7796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1134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EA" w:rsidRDefault="008B52EA" w:rsidP="00BC2872">
      <w:r>
        <w:separator/>
      </w:r>
    </w:p>
  </w:endnote>
  <w:endnote w:type="continuationSeparator" w:id="0">
    <w:p w:rsidR="008B52EA" w:rsidRDefault="008B52EA" w:rsidP="00BC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C2" w:rsidRDefault="00DD2B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C2" w:rsidRDefault="00DD2BC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C2" w:rsidRDefault="00DD2B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EA" w:rsidRDefault="008B52EA" w:rsidP="00BC2872">
      <w:r>
        <w:separator/>
      </w:r>
    </w:p>
  </w:footnote>
  <w:footnote w:type="continuationSeparator" w:id="0">
    <w:p w:rsidR="008B52EA" w:rsidRDefault="008B52EA" w:rsidP="00BC2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C2" w:rsidRDefault="00DD2BC2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C2" w:rsidRDefault="00DD2B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253E1"/>
    <w:rsid w:val="000449F4"/>
    <w:rsid w:val="00057C63"/>
    <w:rsid w:val="000F21B8"/>
    <w:rsid w:val="001C6F8B"/>
    <w:rsid w:val="002C694E"/>
    <w:rsid w:val="00334B85"/>
    <w:rsid w:val="00524BC9"/>
    <w:rsid w:val="00677437"/>
    <w:rsid w:val="00684094"/>
    <w:rsid w:val="00777D17"/>
    <w:rsid w:val="00814CBB"/>
    <w:rsid w:val="008B52EA"/>
    <w:rsid w:val="009253E1"/>
    <w:rsid w:val="00AA1F25"/>
    <w:rsid w:val="00AD1310"/>
    <w:rsid w:val="00C64949"/>
    <w:rsid w:val="00C7796B"/>
    <w:rsid w:val="00DD2BC2"/>
    <w:rsid w:val="00E31434"/>
    <w:rsid w:val="00E64396"/>
    <w:rsid w:val="00EA3EB7"/>
    <w:rsid w:val="00F5244B"/>
    <w:rsid w:val="00FC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C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rsid w:val="00DD2BC2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0"/>
    <w:qFormat/>
    <w:rsid w:val="00DD2BC2"/>
    <w:pPr>
      <w:keepNext/>
      <w:numPr>
        <w:ilvl w:val="2"/>
        <w:numId w:val="1"/>
      </w:numPr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0"/>
    <w:qFormat/>
    <w:rsid w:val="00DD2BC2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D2BC2"/>
  </w:style>
  <w:style w:type="character" w:customStyle="1" w:styleId="WW8Num1z1">
    <w:name w:val="WW8Num1z1"/>
    <w:rsid w:val="00DD2BC2"/>
  </w:style>
  <w:style w:type="character" w:customStyle="1" w:styleId="WW8Num1z2">
    <w:name w:val="WW8Num1z2"/>
    <w:rsid w:val="00DD2BC2"/>
  </w:style>
  <w:style w:type="character" w:customStyle="1" w:styleId="WW8Num1z3">
    <w:name w:val="WW8Num1z3"/>
    <w:rsid w:val="00DD2BC2"/>
  </w:style>
  <w:style w:type="character" w:customStyle="1" w:styleId="WW8Num1z4">
    <w:name w:val="WW8Num1z4"/>
    <w:rsid w:val="00DD2BC2"/>
  </w:style>
  <w:style w:type="character" w:customStyle="1" w:styleId="WW8Num1z5">
    <w:name w:val="WW8Num1z5"/>
    <w:rsid w:val="00DD2BC2"/>
  </w:style>
  <w:style w:type="character" w:customStyle="1" w:styleId="WW8Num1z6">
    <w:name w:val="WW8Num1z6"/>
    <w:rsid w:val="00DD2BC2"/>
  </w:style>
  <w:style w:type="character" w:customStyle="1" w:styleId="WW8Num1z7">
    <w:name w:val="WW8Num1z7"/>
    <w:rsid w:val="00DD2BC2"/>
  </w:style>
  <w:style w:type="character" w:customStyle="1" w:styleId="WW8Num1z8">
    <w:name w:val="WW8Num1z8"/>
    <w:rsid w:val="00DD2BC2"/>
  </w:style>
  <w:style w:type="character" w:customStyle="1" w:styleId="1">
    <w:name w:val="Основной шрифт абзаца1"/>
    <w:rsid w:val="00DD2BC2"/>
  </w:style>
  <w:style w:type="character" w:styleId="a4">
    <w:name w:val="Hyperlink"/>
    <w:basedOn w:val="1"/>
    <w:rsid w:val="00DD2BC2"/>
    <w:rPr>
      <w:color w:val="0000FF"/>
      <w:u w:val="single"/>
    </w:rPr>
  </w:style>
  <w:style w:type="character" w:customStyle="1" w:styleId="a5">
    <w:name w:val="Текст выноски Знак"/>
    <w:basedOn w:val="1"/>
    <w:rsid w:val="00DD2BC2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rsid w:val="00DD2BC2"/>
    <w:rPr>
      <w:sz w:val="24"/>
      <w:szCs w:val="24"/>
    </w:rPr>
  </w:style>
  <w:style w:type="character" w:customStyle="1" w:styleId="a7">
    <w:name w:val="Нижний колонтитул Знак"/>
    <w:basedOn w:val="1"/>
    <w:rsid w:val="00DD2BC2"/>
    <w:rPr>
      <w:sz w:val="24"/>
      <w:szCs w:val="24"/>
    </w:rPr>
  </w:style>
  <w:style w:type="paragraph" w:customStyle="1" w:styleId="a8">
    <w:name w:val="Заголовок"/>
    <w:basedOn w:val="a"/>
    <w:next w:val="a0"/>
    <w:rsid w:val="00DD2BC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DD2BC2"/>
    <w:pPr>
      <w:spacing w:line="360" w:lineRule="auto"/>
      <w:jc w:val="both"/>
    </w:pPr>
    <w:rPr>
      <w:rFonts w:ascii="Garamond" w:hAnsi="Garamond" w:cs="Garamond"/>
      <w:sz w:val="28"/>
    </w:rPr>
  </w:style>
  <w:style w:type="paragraph" w:styleId="a9">
    <w:name w:val="List"/>
    <w:basedOn w:val="a0"/>
    <w:rsid w:val="00DD2BC2"/>
    <w:rPr>
      <w:rFonts w:cs="Mangal"/>
    </w:rPr>
  </w:style>
  <w:style w:type="paragraph" w:customStyle="1" w:styleId="10">
    <w:name w:val="Название1"/>
    <w:basedOn w:val="a"/>
    <w:rsid w:val="00DD2B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D2BC2"/>
    <w:pPr>
      <w:suppressLineNumbers/>
    </w:pPr>
    <w:rPr>
      <w:rFonts w:cs="Mangal"/>
    </w:rPr>
  </w:style>
  <w:style w:type="paragraph" w:customStyle="1" w:styleId="ConsPlusTitle">
    <w:name w:val="ConsPlusTitle"/>
    <w:rsid w:val="00DD2BC2"/>
    <w:pPr>
      <w:widowControl w:val="0"/>
      <w:suppressAutoHyphens/>
    </w:pPr>
    <w:rPr>
      <w:rFonts w:ascii="Arial" w:hAnsi="Arial" w:cs="Arial"/>
      <w:b/>
      <w:bCs/>
      <w:lang w:eastAsia="ar-SA"/>
    </w:rPr>
  </w:style>
  <w:style w:type="paragraph" w:customStyle="1" w:styleId="aa">
    <w:name w:val="Знак Знак Знак Знак Знак Знак Знак"/>
    <w:basedOn w:val="a"/>
    <w:rsid w:val="00DD2BC2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12">
    <w:name w:val="Текст выноски1"/>
    <w:basedOn w:val="a"/>
    <w:rsid w:val="00DD2BC2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DD2BC2"/>
    <w:pPr>
      <w:ind w:left="720"/>
    </w:pPr>
  </w:style>
  <w:style w:type="paragraph" w:styleId="ab">
    <w:name w:val="header"/>
    <w:basedOn w:val="a"/>
    <w:rsid w:val="00DD2BC2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DD2BC2"/>
    <w:pPr>
      <w:suppressLineNumbers/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D2BC2"/>
    <w:pPr>
      <w:suppressLineNumbers/>
    </w:pPr>
  </w:style>
  <w:style w:type="paragraph" w:customStyle="1" w:styleId="ae">
    <w:name w:val="Заголовок таблицы"/>
    <w:basedOn w:val="ad"/>
    <w:rsid w:val="00DD2BC2"/>
    <w:pPr>
      <w:jc w:val="center"/>
    </w:pPr>
    <w:rPr>
      <w:b/>
      <w:bCs/>
    </w:rPr>
  </w:style>
  <w:style w:type="paragraph" w:styleId="af">
    <w:name w:val="Balloon Text"/>
    <w:basedOn w:val="a"/>
    <w:link w:val="14"/>
    <w:uiPriority w:val="99"/>
    <w:semiHidden/>
    <w:unhideWhenUsed/>
    <w:rsid w:val="002C694E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"/>
    <w:uiPriority w:val="99"/>
    <w:semiHidden/>
    <w:rsid w:val="002C694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Прием</cp:lastModifiedBy>
  <cp:revision>3</cp:revision>
  <cp:lastPrinted>2016-06-16T13:03:00Z</cp:lastPrinted>
  <dcterms:created xsi:type="dcterms:W3CDTF">2016-06-16T12:18:00Z</dcterms:created>
  <dcterms:modified xsi:type="dcterms:W3CDTF">2016-06-16T13:03:00Z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