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3A" w:rsidRDefault="00AB2C54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B2293A" w:rsidRPr="00A576B2" w:rsidRDefault="00B2293A" w:rsidP="000A098B">
      <w:pPr>
        <w:pStyle w:val="2"/>
        <w:spacing w:line="360" w:lineRule="auto"/>
      </w:pPr>
      <w:proofErr w:type="gramStart"/>
      <w:r w:rsidRPr="00A576B2">
        <w:t>П</w:t>
      </w:r>
      <w:proofErr w:type="gramEnd"/>
      <w:r w:rsidRPr="00A576B2">
        <w:t xml:space="preserve"> О С Т А Н О В Л Е Н И Е</w:t>
      </w:r>
    </w:p>
    <w:p w:rsidR="00B2293A" w:rsidRDefault="00B2293A" w:rsidP="00B2293A">
      <w:pPr>
        <w:spacing w:line="480" w:lineRule="auto"/>
      </w:pPr>
    </w:p>
    <w:p w:rsidR="001363B8" w:rsidRPr="000A098B" w:rsidRDefault="001363B8" w:rsidP="001363B8">
      <w:pPr>
        <w:rPr>
          <w:sz w:val="28"/>
          <w:szCs w:val="28"/>
        </w:rPr>
      </w:pPr>
      <w:r w:rsidRPr="00EA1079">
        <w:rPr>
          <w:sz w:val="28"/>
          <w:szCs w:val="28"/>
        </w:rPr>
        <w:t xml:space="preserve">от </w:t>
      </w:r>
      <w:r w:rsidR="00A30A06">
        <w:rPr>
          <w:sz w:val="28"/>
          <w:szCs w:val="28"/>
        </w:rPr>
        <w:t>28</w:t>
      </w:r>
      <w:r w:rsidR="00234591">
        <w:rPr>
          <w:sz w:val="28"/>
          <w:szCs w:val="28"/>
        </w:rPr>
        <w:t xml:space="preserve"> </w:t>
      </w:r>
      <w:r w:rsidR="00DA51C0">
        <w:rPr>
          <w:sz w:val="28"/>
          <w:szCs w:val="28"/>
        </w:rPr>
        <w:t>сентября</w:t>
      </w:r>
      <w:r w:rsidRPr="00EA1079">
        <w:rPr>
          <w:sz w:val="28"/>
          <w:szCs w:val="28"/>
        </w:rPr>
        <w:t xml:space="preserve"> 201</w:t>
      </w:r>
      <w:r w:rsidR="00234591">
        <w:rPr>
          <w:sz w:val="28"/>
          <w:szCs w:val="28"/>
        </w:rPr>
        <w:t>6</w:t>
      </w:r>
      <w:r w:rsidR="00296D37">
        <w:rPr>
          <w:sz w:val="28"/>
          <w:szCs w:val="28"/>
        </w:rPr>
        <w:t xml:space="preserve"> года</w:t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  <w:t xml:space="preserve">                  </w:t>
      </w:r>
      <w:r w:rsidR="00B3388B" w:rsidRPr="00EA1079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>№</w:t>
      </w:r>
      <w:r w:rsidRPr="00EA1079">
        <w:rPr>
          <w:sz w:val="28"/>
          <w:szCs w:val="28"/>
        </w:rPr>
        <w:t xml:space="preserve"> </w:t>
      </w:r>
      <w:r w:rsidR="00234591">
        <w:rPr>
          <w:sz w:val="28"/>
          <w:szCs w:val="28"/>
        </w:rPr>
        <w:t>_____</w:t>
      </w:r>
    </w:p>
    <w:p w:rsidR="001363B8" w:rsidRPr="00EA1079" w:rsidRDefault="001363B8" w:rsidP="001363B8">
      <w:pPr>
        <w:rPr>
          <w:sz w:val="28"/>
          <w:szCs w:val="28"/>
        </w:rPr>
      </w:pPr>
      <w:r w:rsidRPr="00EA1079">
        <w:rPr>
          <w:sz w:val="28"/>
          <w:szCs w:val="28"/>
        </w:rPr>
        <w:t>г</w:t>
      </w:r>
      <w:proofErr w:type="gramStart"/>
      <w:r w:rsidRPr="00EA1079">
        <w:rPr>
          <w:sz w:val="28"/>
          <w:szCs w:val="28"/>
        </w:rPr>
        <w:t>.М</w:t>
      </w:r>
      <w:proofErr w:type="gramEnd"/>
      <w:r w:rsidRPr="00EA1079">
        <w:rPr>
          <w:sz w:val="28"/>
          <w:szCs w:val="28"/>
        </w:rPr>
        <w:t>икунь</w:t>
      </w:r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  <w:gridCol w:w="4786"/>
      </w:tblGrid>
      <w:tr w:rsidR="001363B8" w:rsidRPr="00EA1079" w:rsidTr="000A098B">
        <w:tc>
          <w:tcPr>
            <w:tcW w:w="4361" w:type="dxa"/>
            <w:shd w:val="clear" w:color="auto" w:fill="auto"/>
          </w:tcPr>
          <w:p w:rsidR="001363B8" w:rsidRPr="00EA1079" w:rsidRDefault="004112C3" w:rsidP="004112C3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разработке</w:t>
            </w:r>
            <w:r w:rsidR="00573874" w:rsidRPr="00DB12DD">
              <w:rPr>
                <w:sz w:val="28"/>
                <w:szCs w:val="28"/>
              </w:rPr>
              <w:t xml:space="preserve"> </w:t>
            </w:r>
            <w:proofErr w:type="gramStart"/>
            <w:r w:rsidR="00234591">
              <w:rPr>
                <w:sz w:val="28"/>
                <w:szCs w:val="28"/>
              </w:rPr>
              <w:t xml:space="preserve">программы комплексного развития </w:t>
            </w:r>
            <w:r w:rsidR="009D3DDA">
              <w:rPr>
                <w:sz w:val="28"/>
                <w:szCs w:val="28"/>
              </w:rPr>
              <w:t xml:space="preserve">систем </w:t>
            </w:r>
            <w:r w:rsidR="00234591">
              <w:rPr>
                <w:sz w:val="28"/>
                <w:szCs w:val="28"/>
              </w:rPr>
              <w:t>коммунальной инфраструктуры муниципального образования</w:t>
            </w:r>
            <w:proofErr w:type="gramEnd"/>
            <w:r w:rsidR="00234591">
              <w:rPr>
                <w:sz w:val="28"/>
                <w:szCs w:val="28"/>
              </w:rPr>
              <w:t xml:space="preserve"> городское поселение «Микунь» на 2016-</w:t>
            </w:r>
            <w:r w:rsidR="00096895">
              <w:rPr>
                <w:sz w:val="28"/>
                <w:szCs w:val="28"/>
              </w:rPr>
              <w:t>2037годы</w:t>
            </w: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1363B8" w:rsidRDefault="001363B8" w:rsidP="000A098B">
      <w:pPr>
        <w:spacing w:line="480" w:lineRule="auto"/>
        <w:rPr>
          <w:sz w:val="28"/>
          <w:szCs w:val="28"/>
        </w:rPr>
      </w:pPr>
    </w:p>
    <w:p w:rsidR="005D529C" w:rsidRPr="000A098B" w:rsidRDefault="00096895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генерального плана муниципального образования городское поселение «Микунь»</w:t>
      </w:r>
      <w:r w:rsidR="00A30A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0A06">
        <w:rPr>
          <w:sz w:val="28"/>
          <w:szCs w:val="28"/>
        </w:rPr>
        <w:t>р</w:t>
      </w:r>
      <w:r w:rsidR="005D529C" w:rsidRPr="000A098B">
        <w:rPr>
          <w:sz w:val="28"/>
          <w:szCs w:val="28"/>
        </w:rPr>
        <w:t xml:space="preserve">уководствуясь </w:t>
      </w:r>
      <w:r w:rsidR="00A30A06">
        <w:rPr>
          <w:sz w:val="28"/>
          <w:szCs w:val="28"/>
        </w:rPr>
        <w:t xml:space="preserve">пунктом 1 статьи 8, </w:t>
      </w:r>
      <w:r w:rsidR="005D529C" w:rsidRPr="000A098B">
        <w:rPr>
          <w:sz w:val="28"/>
          <w:szCs w:val="28"/>
        </w:rPr>
        <w:t xml:space="preserve">пунктом </w:t>
      </w:r>
      <w:r w:rsidR="00A30A06">
        <w:rPr>
          <w:sz w:val="28"/>
          <w:szCs w:val="28"/>
        </w:rPr>
        <w:t>5</w:t>
      </w:r>
      <w:r w:rsidR="00D314D5">
        <w:rPr>
          <w:sz w:val="28"/>
          <w:szCs w:val="28"/>
        </w:rPr>
        <w:t>.1</w:t>
      </w:r>
      <w:r w:rsidR="005D529C" w:rsidRPr="000A098B">
        <w:rPr>
          <w:sz w:val="28"/>
          <w:szCs w:val="28"/>
        </w:rPr>
        <w:t xml:space="preserve"> статьи </w:t>
      </w:r>
      <w:r w:rsidR="00A30A06">
        <w:rPr>
          <w:sz w:val="28"/>
          <w:szCs w:val="28"/>
        </w:rPr>
        <w:t>26</w:t>
      </w:r>
      <w:r w:rsidR="005D529C" w:rsidRPr="000A098B">
        <w:rPr>
          <w:sz w:val="28"/>
          <w:szCs w:val="28"/>
        </w:rPr>
        <w:t xml:space="preserve"> </w:t>
      </w:r>
      <w:r w:rsidR="00A30A06">
        <w:rPr>
          <w:sz w:val="28"/>
          <w:szCs w:val="28"/>
        </w:rPr>
        <w:t>Градостроительного кодекса РФ</w:t>
      </w:r>
      <w:r w:rsidR="005D529C" w:rsidRPr="000A098B">
        <w:rPr>
          <w:sz w:val="28"/>
          <w:szCs w:val="28"/>
        </w:rPr>
        <w:t xml:space="preserve"> от </w:t>
      </w:r>
      <w:r w:rsidR="00A30A06">
        <w:rPr>
          <w:sz w:val="28"/>
          <w:szCs w:val="28"/>
        </w:rPr>
        <w:t>29.12</w:t>
      </w:r>
      <w:r w:rsidR="005D529C" w:rsidRPr="000A098B">
        <w:rPr>
          <w:sz w:val="28"/>
          <w:szCs w:val="28"/>
        </w:rPr>
        <w:t>.20</w:t>
      </w:r>
      <w:r w:rsidR="00A30A06">
        <w:rPr>
          <w:sz w:val="28"/>
          <w:szCs w:val="28"/>
        </w:rPr>
        <w:t>04</w:t>
      </w:r>
      <w:r w:rsidR="005D529C" w:rsidRPr="000A098B">
        <w:rPr>
          <w:sz w:val="28"/>
          <w:szCs w:val="28"/>
        </w:rPr>
        <w:t xml:space="preserve"> № 190-ФЗ, на основании Устава МО городского поселения «</w:t>
      </w:r>
      <w:r w:rsidR="00573874" w:rsidRPr="000A098B">
        <w:rPr>
          <w:sz w:val="28"/>
          <w:szCs w:val="28"/>
        </w:rPr>
        <w:t>Микунь</w:t>
      </w:r>
      <w:r w:rsidR="005D529C" w:rsidRPr="000A098B">
        <w:rPr>
          <w:sz w:val="28"/>
          <w:szCs w:val="28"/>
        </w:rPr>
        <w:t>»</w:t>
      </w:r>
      <w:r w:rsidR="00573874" w:rsidRPr="000A098B">
        <w:rPr>
          <w:sz w:val="28"/>
          <w:szCs w:val="28"/>
        </w:rPr>
        <w:t xml:space="preserve">, администрация городского поселения «Микунь» </w:t>
      </w:r>
      <w:r w:rsidR="000A098B">
        <w:rPr>
          <w:sz w:val="28"/>
          <w:szCs w:val="28"/>
        </w:rPr>
        <w:t>ПОСТАНОВЛЯЕТ:</w:t>
      </w:r>
    </w:p>
    <w:p w:rsidR="00573874" w:rsidRPr="00D314D5" w:rsidRDefault="00D314D5" w:rsidP="009D1FBA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314D5">
        <w:rPr>
          <w:sz w:val="28"/>
          <w:szCs w:val="28"/>
        </w:rPr>
        <w:t xml:space="preserve">Приступить к разработке </w:t>
      </w:r>
      <w:proofErr w:type="gramStart"/>
      <w:r w:rsidRPr="00D314D5">
        <w:rPr>
          <w:sz w:val="28"/>
          <w:szCs w:val="28"/>
        </w:rPr>
        <w:t>программы комплексного развития</w:t>
      </w:r>
      <w:r w:rsidR="009D3DDA">
        <w:rPr>
          <w:sz w:val="28"/>
          <w:szCs w:val="28"/>
        </w:rPr>
        <w:t xml:space="preserve"> систем</w:t>
      </w:r>
      <w:r w:rsidRPr="00D314D5">
        <w:rPr>
          <w:sz w:val="28"/>
          <w:szCs w:val="28"/>
        </w:rPr>
        <w:t xml:space="preserve"> коммунальной инфраструктуры муниципального образования</w:t>
      </w:r>
      <w:proofErr w:type="gramEnd"/>
      <w:r w:rsidRPr="00D314D5">
        <w:rPr>
          <w:sz w:val="28"/>
          <w:szCs w:val="28"/>
        </w:rPr>
        <w:t xml:space="preserve"> городское поселение «Микунь»</w:t>
      </w:r>
      <w:r>
        <w:rPr>
          <w:sz w:val="28"/>
          <w:szCs w:val="28"/>
        </w:rPr>
        <w:t xml:space="preserve"> на 2017-2037 годы</w:t>
      </w:r>
      <w:r w:rsidR="00573874" w:rsidRPr="00D314D5">
        <w:rPr>
          <w:sz w:val="28"/>
          <w:szCs w:val="28"/>
        </w:rPr>
        <w:t>.</w:t>
      </w:r>
    </w:p>
    <w:p w:rsidR="00D314D5" w:rsidRDefault="00D314D5" w:rsidP="009D1FBA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заказчиком проведения работ по разработке программы комплексного развития</w:t>
      </w:r>
      <w:r w:rsidR="00B935E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 коммунальной инфраструктуры муниципального образования городское поселение «Микунь» на 2017-2037годы администрацию городского поселения «Микунь»</w:t>
      </w:r>
    </w:p>
    <w:p w:rsidR="00D314D5" w:rsidRDefault="00D314D5" w:rsidP="009D1FBA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разработчик определяется по результатам конкурса.</w:t>
      </w:r>
    </w:p>
    <w:p w:rsidR="00D314D5" w:rsidRDefault="00D314D5" w:rsidP="009D1FBA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</w:t>
      </w:r>
      <w:proofErr w:type="gramStart"/>
      <w:r>
        <w:rPr>
          <w:sz w:val="28"/>
          <w:szCs w:val="28"/>
        </w:rPr>
        <w:t xml:space="preserve">программы комплексного развития </w:t>
      </w:r>
      <w:r w:rsidR="00B935E8">
        <w:rPr>
          <w:sz w:val="28"/>
          <w:szCs w:val="28"/>
        </w:rPr>
        <w:t xml:space="preserve">систем </w:t>
      </w:r>
      <w:r>
        <w:rPr>
          <w:sz w:val="28"/>
          <w:szCs w:val="28"/>
        </w:rPr>
        <w:t>коммунальной инфраструктуры муниципального образования</w:t>
      </w:r>
      <w:proofErr w:type="gramEnd"/>
      <w:r>
        <w:rPr>
          <w:sz w:val="28"/>
          <w:szCs w:val="28"/>
        </w:rPr>
        <w:t xml:space="preserve"> городское поселение «Микунь» на 2017-2037 годы осуществить за счёт средств бюджета городского поселения «Микунь».</w:t>
      </w:r>
      <w:r w:rsidR="00015D4F">
        <w:rPr>
          <w:sz w:val="28"/>
          <w:szCs w:val="28"/>
        </w:rPr>
        <w:t xml:space="preserve"> </w:t>
      </w:r>
    </w:p>
    <w:p w:rsidR="00165FBE" w:rsidRDefault="00D314D5" w:rsidP="009D1FBA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Разработчику передать проект </w:t>
      </w:r>
      <w:r w:rsidR="00D71ED4">
        <w:rPr>
          <w:sz w:val="28"/>
          <w:szCs w:val="28"/>
        </w:rPr>
        <w:t>программы комплексного</w:t>
      </w:r>
      <w:r w:rsidR="00375EBD">
        <w:rPr>
          <w:sz w:val="28"/>
          <w:szCs w:val="28"/>
        </w:rPr>
        <w:t xml:space="preserve"> развития коммунальной инфраструктуры муниципального образования городское </w:t>
      </w:r>
      <w:r w:rsidR="00375EBD">
        <w:rPr>
          <w:sz w:val="28"/>
          <w:szCs w:val="28"/>
        </w:rPr>
        <w:lastRenderedPageBreak/>
        <w:t>поселение «Микунь» заказчику в порядке и сроки, установленные</w:t>
      </w:r>
      <w:r w:rsidR="00165FBE">
        <w:rPr>
          <w:sz w:val="28"/>
          <w:szCs w:val="28"/>
        </w:rPr>
        <w:t xml:space="preserve"> техническим заданием.</w:t>
      </w:r>
    </w:p>
    <w:p w:rsidR="009D1FBA" w:rsidRDefault="00B935E8" w:rsidP="009D1FBA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техническое задание на разработку </w:t>
      </w:r>
      <w:proofErr w:type="gramStart"/>
      <w:r>
        <w:rPr>
          <w:sz w:val="28"/>
          <w:szCs w:val="28"/>
        </w:rPr>
        <w:t xml:space="preserve">программы комплексного развития систем коммунальной инфраструктуры </w:t>
      </w:r>
      <w:r w:rsidR="00015D4F">
        <w:rPr>
          <w:sz w:val="28"/>
          <w:szCs w:val="28"/>
        </w:rPr>
        <w:t>муниципального образования</w:t>
      </w:r>
      <w:proofErr w:type="gramEnd"/>
      <w:r w:rsidR="00015D4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="00015D4F">
        <w:rPr>
          <w:sz w:val="28"/>
          <w:szCs w:val="28"/>
        </w:rPr>
        <w:t xml:space="preserve"> «Микунь»</w:t>
      </w:r>
      <w:r w:rsidR="003E2EA6">
        <w:rPr>
          <w:sz w:val="28"/>
          <w:szCs w:val="28"/>
        </w:rPr>
        <w:t>, согласно приложению №1</w:t>
      </w:r>
      <w:r>
        <w:rPr>
          <w:sz w:val="28"/>
          <w:szCs w:val="28"/>
        </w:rPr>
        <w:t xml:space="preserve"> </w:t>
      </w:r>
      <w:r w:rsidR="00375EBD">
        <w:rPr>
          <w:sz w:val="28"/>
          <w:szCs w:val="28"/>
        </w:rPr>
        <w:t xml:space="preserve"> </w:t>
      </w:r>
    </w:p>
    <w:p w:rsidR="009D1FBA" w:rsidRDefault="009D1FBA" w:rsidP="009D1FBA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могут направлять свои предложения по разработке программы комплексного развития систем коммунальной инфраструктуры в администрацию городского поселения «Микунь».</w:t>
      </w:r>
    </w:p>
    <w:p w:rsidR="00D314D5" w:rsidRPr="00D314D5" w:rsidRDefault="009D1FBA" w:rsidP="009D1FBA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A098B">
        <w:rPr>
          <w:sz w:val="28"/>
          <w:szCs w:val="28"/>
        </w:rPr>
        <w:t xml:space="preserve">Постановление подлежит размещению на официальном сайте администрации городского поселения «Микунь» </w:t>
      </w:r>
      <w:hyperlink r:id="rId8" w:history="1">
        <w:r w:rsidRPr="000A098B">
          <w:rPr>
            <w:rStyle w:val="a8"/>
            <w:color w:val="auto"/>
            <w:sz w:val="28"/>
            <w:szCs w:val="28"/>
            <w:lang w:val="en-US"/>
          </w:rPr>
          <w:t>www</w:t>
        </w:r>
        <w:r w:rsidRPr="000A098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0A098B">
          <w:rPr>
            <w:rStyle w:val="a8"/>
            <w:color w:val="auto"/>
            <w:sz w:val="28"/>
            <w:szCs w:val="28"/>
            <w:lang w:val="en-US"/>
          </w:rPr>
          <w:t>gpmikun</w:t>
        </w:r>
        <w:proofErr w:type="spellEnd"/>
        <w:r w:rsidRPr="000A098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0A098B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A098B">
        <w:rPr>
          <w:sz w:val="28"/>
          <w:szCs w:val="28"/>
        </w:rPr>
        <w:t>.</w:t>
      </w:r>
      <w:r>
        <w:rPr>
          <w:sz w:val="28"/>
          <w:szCs w:val="28"/>
        </w:rPr>
        <w:t xml:space="preserve"> и в местах обнародования.   </w:t>
      </w:r>
      <w:r w:rsidR="00375EBD">
        <w:rPr>
          <w:sz w:val="28"/>
          <w:szCs w:val="28"/>
        </w:rPr>
        <w:t xml:space="preserve"> </w:t>
      </w:r>
      <w:r w:rsidR="00D71ED4">
        <w:rPr>
          <w:sz w:val="28"/>
          <w:szCs w:val="28"/>
        </w:rPr>
        <w:t xml:space="preserve"> </w:t>
      </w:r>
    </w:p>
    <w:p w:rsidR="005D529C" w:rsidRPr="000A098B" w:rsidRDefault="005D529C" w:rsidP="009D1FBA">
      <w:pPr>
        <w:jc w:val="both"/>
        <w:rPr>
          <w:sz w:val="28"/>
          <w:szCs w:val="28"/>
        </w:rPr>
      </w:pPr>
    </w:p>
    <w:p w:rsidR="00573874" w:rsidRPr="000A098B" w:rsidRDefault="00573874" w:rsidP="000A098B">
      <w:pPr>
        <w:spacing w:line="600" w:lineRule="auto"/>
        <w:jc w:val="both"/>
        <w:rPr>
          <w:sz w:val="28"/>
          <w:szCs w:val="28"/>
        </w:rPr>
      </w:pPr>
    </w:p>
    <w:p w:rsidR="00D009B3" w:rsidRDefault="00D009B3" w:rsidP="000A098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A262E" w:rsidRPr="000A098B">
        <w:rPr>
          <w:sz w:val="28"/>
          <w:szCs w:val="28"/>
        </w:rPr>
        <w:t>уководитель администрации</w:t>
      </w:r>
    </w:p>
    <w:p w:rsidR="00CC0FA7" w:rsidRPr="000A098B" w:rsidRDefault="00D009B3" w:rsidP="000A098B">
      <w:pPr>
        <w:jc w:val="both"/>
        <w:rPr>
          <w:sz w:val="28"/>
          <w:szCs w:val="28"/>
        </w:rPr>
      </w:pPr>
      <w:r w:rsidRPr="000A098B">
        <w:rPr>
          <w:sz w:val="28"/>
          <w:szCs w:val="28"/>
        </w:rPr>
        <w:t>П</w:t>
      </w:r>
      <w:r w:rsidR="000A262E" w:rsidRPr="000A098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«Микунь»</w:t>
      </w:r>
      <w:r w:rsidR="00CC0FA7" w:rsidRPr="000A098B">
        <w:rPr>
          <w:sz w:val="28"/>
          <w:szCs w:val="28"/>
        </w:rPr>
        <w:t xml:space="preserve">                  </w:t>
      </w:r>
      <w:r w:rsidR="000A262E" w:rsidRPr="000A098B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</w:t>
      </w:r>
      <w:r w:rsidR="000A098B">
        <w:rPr>
          <w:sz w:val="28"/>
          <w:szCs w:val="28"/>
        </w:rPr>
        <w:t xml:space="preserve"> </w:t>
      </w:r>
      <w:r w:rsidR="00CC0FA7" w:rsidRPr="000A09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Розмысло</w:t>
      </w:r>
      <w:proofErr w:type="spellEnd"/>
    </w:p>
    <w:p w:rsidR="00CC0FA7" w:rsidRPr="000A098B" w:rsidRDefault="00CC0FA7" w:rsidP="00CC0FA7">
      <w:pPr>
        <w:jc w:val="center"/>
        <w:rPr>
          <w:b/>
          <w:sz w:val="28"/>
          <w:szCs w:val="28"/>
        </w:rPr>
      </w:pPr>
    </w:p>
    <w:p w:rsidR="00CC0FA7" w:rsidRDefault="00CC0FA7" w:rsidP="00CC0FA7">
      <w:pPr>
        <w:jc w:val="center"/>
        <w:rPr>
          <w:b/>
          <w:sz w:val="20"/>
          <w:szCs w:val="20"/>
        </w:rPr>
      </w:pPr>
    </w:p>
    <w:p w:rsidR="00CC0FA7" w:rsidRDefault="00CC0FA7" w:rsidP="00CC0FA7">
      <w:pPr>
        <w:jc w:val="center"/>
        <w:rPr>
          <w:b/>
          <w:sz w:val="20"/>
          <w:szCs w:val="20"/>
        </w:rPr>
      </w:pPr>
    </w:p>
    <w:p w:rsidR="00FC3D44" w:rsidRDefault="00FC3D44" w:rsidP="00FC3D44">
      <w:pPr>
        <w:jc w:val="right"/>
      </w:pPr>
      <w:bookmarkStart w:id="0" w:name="прил1"/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</w:p>
    <w:p w:rsidR="00FC3D44" w:rsidRDefault="00FC3D44" w:rsidP="00FC3D44">
      <w:pPr>
        <w:jc w:val="right"/>
      </w:pPr>
      <w:r>
        <w:t xml:space="preserve">УТВЕРЖДЕНО </w:t>
      </w:r>
    </w:p>
    <w:bookmarkEnd w:id="0"/>
    <w:p w:rsidR="00FC3D44" w:rsidRDefault="00FC3D44" w:rsidP="00FC3D44">
      <w:pPr>
        <w:jc w:val="center"/>
      </w:pPr>
    </w:p>
    <w:p w:rsidR="003E2EA6" w:rsidRDefault="003E2EA6" w:rsidP="00FC3D44">
      <w:pPr>
        <w:jc w:val="center"/>
        <w:rPr>
          <w:b/>
        </w:rPr>
      </w:pPr>
    </w:p>
    <w:p w:rsidR="00FC3D44" w:rsidRDefault="00FC3D44" w:rsidP="00FC3D44">
      <w:pPr>
        <w:jc w:val="center"/>
        <w:rPr>
          <w:b/>
        </w:rPr>
      </w:pPr>
      <w:r w:rsidRPr="0014483C">
        <w:rPr>
          <w:b/>
        </w:rPr>
        <w:t xml:space="preserve"> Т</w:t>
      </w:r>
      <w:r>
        <w:rPr>
          <w:b/>
        </w:rPr>
        <w:t xml:space="preserve">ехническое задание </w:t>
      </w:r>
    </w:p>
    <w:p w:rsidR="00FC3D44" w:rsidRPr="00BC13F0" w:rsidRDefault="00FC3D44" w:rsidP="00FC3D44">
      <w:pPr>
        <w:jc w:val="center"/>
      </w:pPr>
      <w:r>
        <w:rPr>
          <w:b/>
        </w:rPr>
        <w:t xml:space="preserve"> на</w:t>
      </w:r>
      <w:r w:rsidRPr="0014483C">
        <w:rPr>
          <w:b/>
        </w:rPr>
        <w:t xml:space="preserve"> разработк</w:t>
      </w:r>
      <w:r>
        <w:rPr>
          <w:b/>
        </w:rPr>
        <w:t>у</w:t>
      </w:r>
      <w:r w:rsidRPr="0014483C">
        <w:rPr>
          <w:b/>
        </w:rPr>
        <w:t xml:space="preserve"> </w:t>
      </w:r>
      <w:proofErr w:type="gramStart"/>
      <w:r w:rsidRPr="00651ADB">
        <w:rPr>
          <w:b/>
        </w:rPr>
        <w:t xml:space="preserve">программы комплексного развития систем коммунальной инфраструктуры  </w:t>
      </w:r>
      <w:r>
        <w:rPr>
          <w:b/>
        </w:rPr>
        <w:t>муниципального образования</w:t>
      </w:r>
      <w:proofErr w:type="gramEnd"/>
      <w:r>
        <w:rPr>
          <w:b/>
        </w:rPr>
        <w:t xml:space="preserve"> городское поселение </w:t>
      </w:r>
      <w:r w:rsidRPr="00651ADB">
        <w:rPr>
          <w:b/>
        </w:rPr>
        <w:t xml:space="preserve"> </w:t>
      </w:r>
      <w:r>
        <w:rPr>
          <w:b/>
        </w:rPr>
        <w:t>«Микунь» на 2017-2037 годы</w:t>
      </w:r>
    </w:p>
    <w:p w:rsidR="00FC3D44" w:rsidRPr="00BC13F0" w:rsidRDefault="00FC3D44" w:rsidP="00FC3D44">
      <w:pPr>
        <w:jc w:val="center"/>
      </w:pPr>
    </w:p>
    <w:p w:rsidR="00FC3D44" w:rsidRPr="00BC13F0" w:rsidRDefault="00FC3D44" w:rsidP="00E70360">
      <w:pPr>
        <w:ind w:firstLine="709"/>
        <w:jc w:val="both"/>
      </w:pPr>
      <w:r>
        <w:t>Настоящее техническое задание опре</w:t>
      </w:r>
      <w:r w:rsidR="00947A1F">
        <w:t>деляет основные характеристики «П</w:t>
      </w:r>
      <w:r>
        <w:t xml:space="preserve">рограммы </w:t>
      </w:r>
      <w:r w:rsidRPr="00BC13F0">
        <w:t xml:space="preserve">комплексного развития систем коммунальной инфраструктуры  </w:t>
      </w:r>
      <w:r w:rsidR="003E2EA6">
        <w:t>муниципального образования городское поселение «Микунь» на 2017-2037</w:t>
      </w:r>
      <w:r w:rsidR="00947A1F">
        <w:t>»</w:t>
      </w:r>
      <w:r w:rsidRPr="00BC13F0">
        <w:t xml:space="preserve"> </w:t>
      </w:r>
      <w:r>
        <w:t>(далее - Программа),</w:t>
      </w:r>
      <w:r w:rsidRPr="00BC13F0">
        <w:t xml:space="preserve"> </w:t>
      </w:r>
      <w:r w:rsidR="004112C3">
        <w:t>порядок и условия ее разработки.</w:t>
      </w:r>
      <w:r>
        <w:t xml:space="preserve"> </w:t>
      </w:r>
      <w:proofErr w:type="gramStart"/>
      <w:r>
        <w:t xml:space="preserve">Программа должна быть разработана с учетом положений Градостроительного кодекса РФ, </w:t>
      </w:r>
      <w:r w:rsidR="00947A1F" w:rsidRPr="00947A1F">
        <w:t>Методически</w:t>
      </w:r>
      <w:r w:rsidR="004112C3">
        <w:t>х</w:t>
      </w:r>
      <w:r w:rsidR="00947A1F" w:rsidRPr="00947A1F">
        <w:t xml:space="preserve"> рекомендаци</w:t>
      </w:r>
      <w:r w:rsidR="004112C3">
        <w:t>й</w:t>
      </w:r>
      <w:r w:rsidR="00947A1F" w:rsidRPr="00947A1F">
        <w:t xml:space="preserve"> по составу, порядку разработки и утверждению программ комплексного развития систем коммунальной инфраструктуры муниципальных образований</w:t>
      </w:r>
      <w:r w:rsidR="00947A1F">
        <w:t xml:space="preserve">, утверждённых  приказом Министерства регионального развития </w:t>
      </w:r>
      <w:r w:rsidR="005A1386">
        <w:t xml:space="preserve">Российской Федерации </w:t>
      </w:r>
      <w:r w:rsidR="005A1386" w:rsidRPr="005A1386">
        <w:t>от 6 мая 2011 года N 204</w:t>
      </w:r>
      <w:r w:rsidR="005A1386">
        <w:t xml:space="preserve">, </w:t>
      </w:r>
      <w:r w:rsidR="004112C3">
        <w:t xml:space="preserve"> </w:t>
      </w:r>
      <w:r w:rsidR="004112C3" w:rsidRPr="004112C3">
        <w:t>Постановлени</w:t>
      </w:r>
      <w:r w:rsidR="004112C3">
        <w:t>я</w:t>
      </w:r>
      <w:r w:rsidR="004112C3" w:rsidRPr="004112C3">
        <w:t xml:space="preserve"> Правительства РФ от 14 июня 2013 г. № 502 “Об утверждении требований к программам комплексного развития систем коммунальной инфраструктуры поселений</w:t>
      </w:r>
      <w:proofErr w:type="gramEnd"/>
      <w:r w:rsidR="004112C3" w:rsidRPr="004112C3">
        <w:t>, городских округов”</w:t>
      </w:r>
      <w:r w:rsidR="00A03EFE">
        <w:t>,</w:t>
      </w:r>
      <w:r w:rsidR="004112C3" w:rsidRPr="004112C3">
        <w:t xml:space="preserve"> </w:t>
      </w:r>
      <w:r>
        <w:t xml:space="preserve">других нормативных правовых актов РФ. </w:t>
      </w:r>
    </w:p>
    <w:p w:rsidR="00FC3D44" w:rsidRPr="00E70360" w:rsidRDefault="00FC3D44" w:rsidP="00FC3D44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b/>
          <w:i/>
        </w:rPr>
      </w:pPr>
      <w:r>
        <w:rPr>
          <w:b/>
        </w:rPr>
        <w:t xml:space="preserve">Наименование программы: </w:t>
      </w:r>
      <w:r w:rsidRPr="004E061E">
        <w:t xml:space="preserve">программа комплексного развития систем коммунальной инфраструктуры </w:t>
      </w:r>
      <w:r w:rsidR="003B4D7F">
        <w:t>муниципального образования городское поселение «Микунь» на 2017-2037годы (далее ПКР).</w:t>
      </w:r>
    </w:p>
    <w:p w:rsidR="00E70360" w:rsidRPr="004E061E" w:rsidRDefault="00E70360" w:rsidP="00FC3D44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b/>
          <w:i/>
        </w:rPr>
      </w:pPr>
      <w:r>
        <w:rPr>
          <w:b/>
        </w:rPr>
        <w:t>Сроки разработки программы:</w:t>
      </w:r>
      <w:r w:rsidR="00A03EFE">
        <w:t xml:space="preserve"> февраль 2017 – июнь 2017года.</w:t>
      </w:r>
    </w:p>
    <w:p w:rsidR="00936153" w:rsidRPr="00936153" w:rsidRDefault="00936153" w:rsidP="00936153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b/>
        </w:rPr>
      </w:pPr>
      <w:r w:rsidRPr="00936153">
        <w:rPr>
          <w:b/>
        </w:rPr>
        <w:t xml:space="preserve">Цель программы: </w:t>
      </w:r>
      <w:r w:rsidR="00080A40" w:rsidRPr="00080A40">
        <w:t>Реализация Генерального</w:t>
      </w:r>
      <w:r w:rsidR="00080A40">
        <w:rPr>
          <w:b/>
        </w:rPr>
        <w:t xml:space="preserve"> </w:t>
      </w:r>
      <w:r w:rsidR="00080A40" w:rsidRPr="00080A40">
        <w:t>плана</w:t>
      </w:r>
      <w:r w:rsidR="00080A40">
        <w:t xml:space="preserve"> муниципального образования городское поселение «Микунь». </w:t>
      </w:r>
      <w:proofErr w:type="gramStart"/>
      <w:r w:rsidR="00080A40">
        <w:t>Р</w:t>
      </w:r>
      <w:r w:rsidRPr="00936153">
        <w:t>азработ</w:t>
      </w:r>
      <w:r w:rsidR="00080A40">
        <w:t>ка</w:t>
      </w:r>
      <w:r w:rsidRPr="00936153">
        <w:t xml:space="preserve"> един</w:t>
      </w:r>
      <w:r w:rsidR="00080A40">
        <w:t>ого</w:t>
      </w:r>
      <w:r w:rsidRPr="00936153">
        <w:t xml:space="preserve"> комплекс</w:t>
      </w:r>
      <w:r w:rsidR="00080A40">
        <w:t>а</w:t>
      </w:r>
      <w:r w:rsidRPr="00936153">
        <w:t xml:space="preserve"> мероприятий, направленных на обеспечение оптимальных решений системных проблем в области функционирования и развития коммунальной инфраструктуры </w:t>
      </w:r>
      <w:r w:rsidR="004919EE">
        <w:t>муниципального образования</w:t>
      </w:r>
      <w:r w:rsidRPr="00936153">
        <w:t xml:space="preserve"> </w:t>
      </w:r>
      <w:r w:rsidR="004919EE">
        <w:t>городское поселение «Микунь»</w:t>
      </w:r>
      <w:r w:rsidRPr="00936153">
        <w:t xml:space="preserve"> в соответствии с генеральным планом городского </w:t>
      </w:r>
      <w:r w:rsidR="004919EE">
        <w:t>поселения «Микунь»</w:t>
      </w:r>
      <w:r w:rsidRPr="00936153">
        <w:t xml:space="preserve"> и  потребностями жилищного и промышленного строительства для эффективного функционирования коммунальных систем жизнеобеспечения, разработки производственных и инвестиционных программ, снижения себестоимости коммунальных услуг за счет уменьшения затрат на их производство и</w:t>
      </w:r>
      <w:proofErr w:type="gramEnd"/>
      <w:r w:rsidRPr="00936153">
        <w:t xml:space="preserve"> внедрение энергосберегающих технологий, обновления и модернизации основных фондов коммунального комплекса в соответствии с современными требованиями к технологии и качеству услуг, улучшения экологической ситуации в </w:t>
      </w:r>
      <w:r w:rsidR="004919EE">
        <w:t>городском поселении «Микунь»</w:t>
      </w:r>
      <w:r w:rsidRPr="00936153">
        <w:t>.</w:t>
      </w:r>
    </w:p>
    <w:p w:rsidR="00FC3D44" w:rsidRPr="00936153" w:rsidRDefault="003B4D7F" w:rsidP="00936153">
      <w:pPr>
        <w:numPr>
          <w:ilvl w:val="0"/>
          <w:numId w:val="2"/>
        </w:numPr>
        <w:jc w:val="both"/>
        <w:rPr>
          <w:b/>
          <w:color w:val="0070C0"/>
        </w:rPr>
      </w:pPr>
      <w:r w:rsidRPr="00936153">
        <w:rPr>
          <w:b/>
        </w:rPr>
        <w:t>Требования к ПКР</w:t>
      </w:r>
      <w:r w:rsidR="00455CA1" w:rsidRPr="00936153">
        <w:rPr>
          <w:b/>
        </w:rPr>
        <w:t>:</w:t>
      </w:r>
    </w:p>
    <w:p w:rsidR="003B4D7F" w:rsidRPr="003B4D7F" w:rsidRDefault="003B4D7F" w:rsidP="00455CA1">
      <w:pPr>
        <w:ind w:firstLine="709"/>
        <w:jc w:val="both"/>
      </w:pPr>
      <w:r w:rsidRPr="003B4D7F">
        <w:t>- перспективный период, на который разрабатывается ПКР, должен быть приближен к периоду, на который разработаны документы территориального планирования.</w:t>
      </w:r>
      <w:r>
        <w:t xml:space="preserve"> </w:t>
      </w:r>
      <w:r w:rsidRPr="003B4D7F">
        <w:t xml:space="preserve">При этом </w:t>
      </w:r>
      <w:r>
        <w:t>должно</w:t>
      </w:r>
      <w:r w:rsidRPr="003B4D7F">
        <w:t xml:space="preserve"> быть выделено несколько периодов с разной детал</w:t>
      </w:r>
      <w:r>
        <w:t>изацией проработки проектов ПКР;</w:t>
      </w:r>
      <w:r w:rsidRPr="003B4D7F">
        <w:t xml:space="preserve"> </w:t>
      </w:r>
    </w:p>
    <w:p w:rsidR="00455CA1" w:rsidRDefault="00455CA1" w:rsidP="00455CA1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 xml:space="preserve"> -</w:t>
      </w:r>
      <w:r w:rsidR="001F028E">
        <w:rPr>
          <w:color w:val="000000"/>
        </w:rPr>
        <w:t xml:space="preserve"> ПКР должна </w:t>
      </w:r>
      <w:r>
        <w:rPr>
          <w:color w:val="000000"/>
        </w:rPr>
        <w:t xml:space="preserve"> </w:t>
      </w:r>
      <w:r w:rsidR="001F028E" w:rsidRPr="00A8082A">
        <w:rPr>
          <w:color w:val="000000"/>
        </w:rPr>
        <w:t xml:space="preserve">учитывать прогноз роста тарифов на ресурсы, продукцию и услуги организаций, осуществляющих </w:t>
      </w:r>
      <w:proofErr w:type="spellStart"/>
      <w:r w:rsidR="001F028E" w:rsidRPr="00A8082A">
        <w:rPr>
          <w:color w:val="000000"/>
        </w:rPr>
        <w:t>электр</w:t>
      </w:r>
      <w:proofErr w:type="gramStart"/>
      <w:r w:rsidR="001F028E" w:rsidRPr="00A8082A">
        <w:rPr>
          <w:color w:val="000000"/>
        </w:rPr>
        <w:t>о</w:t>
      </w:r>
      <w:proofErr w:type="spellEnd"/>
      <w:r w:rsidR="001F028E" w:rsidRPr="00A8082A">
        <w:rPr>
          <w:color w:val="000000"/>
        </w:rPr>
        <w:t>-</w:t>
      </w:r>
      <w:proofErr w:type="gramEnd"/>
      <w:r w:rsidR="001F028E" w:rsidRPr="00A8082A">
        <w:rPr>
          <w:color w:val="000000"/>
        </w:rPr>
        <w:t xml:space="preserve">, </w:t>
      </w:r>
      <w:proofErr w:type="spellStart"/>
      <w:r w:rsidR="001F028E" w:rsidRPr="00A8082A">
        <w:rPr>
          <w:color w:val="000000"/>
        </w:rPr>
        <w:t>газо</w:t>
      </w:r>
      <w:proofErr w:type="spellEnd"/>
      <w:r w:rsidR="001F028E" w:rsidRPr="00A8082A">
        <w:rPr>
          <w:color w:val="000000"/>
        </w:rPr>
        <w:t>-, тепло-, водоснабжение и водоотведение, и организаций, оказывающих услуги по утилизации, обезвреживанию и захоронению твердых бытовых отходов (далее - тарифы), исходя из долгосрочных параметров государственного регулирования цен (тарифов) и долгосрочных параметров развития экономики с учетом реализации мероприя</w:t>
      </w:r>
      <w:r w:rsidR="00454DE3">
        <w:rPr>
          <w:color w:val="000000"/>
        </w:rPr>
        <w:t xml:space="preserve">тий, предусмотренных программой, а также </w:t>
      </w:r>
      <w:r w:rsidR="00454DE3" w:rsidRPr="00A8082A">
        <w:rPr>
          <w:color w:val="000000"/>
        </w:rPr>
        <w:t>действующие тарифы, утвержденные уполномоченными органами</w:t>
      </w:r>
      <w:r w:rsidR="00454DE3">
        <w:rPr>
          <w:color w:val="000000"/>
        </w:rPr>
        <w:t>.</w:t>
      </w:r>
      <w:r w:rsidR="001F028E" w:rsidRPr="00A8082A">
        <w:rPr>
          <w:color w:val="000000"/>
        </w:rPr>
        <w:t xml:space="preserve"> </w:t>
      </w:r>
      <w:r w:rsidR="001F028E">
        <w:rPr>
          <w:color w:val="000000"/>
        </w:rPr>
        <w:t>В</w:t>
      </w:r>
      <w:r>
        <w:rPr>
          <w:color w:val="000000"/>
        </w:rPr>
        <w:t xml:space="preserve"> </w:t>
      </w:r>
      <w:r w:rsidRPr="00455CA1">
        <w:rPr>
          <w:color w:val="000000"/>
        </w:rPr>
        <w:t>составе ПКР определ</w:t>
      </w:r>
      <w:r>
        <w:rPr>
          <w:color w:val="000000"/>
        </w:rPr>
        <w:t>ить</w:t>
      </w:r>
      <w:r w:rsidRPr="00455CA1">
        <w:rPr>
          <w:color w:val="000000"/>
        </w:rPr>
        <w:t xml:space="preserve"> прогноз стоимости коммунальных ресурсов и осуществ</w:t>
      </w:r>
      <w:r>
        <w:rPr>
          <w:color w:val="000000"/>
        </w:rPr>
        <w:t>ить</w:t>
      </w:r>
      <w:r w:rsidRPr="00455CA1">
        <w:rPr>
          <w:color w:val="000000"/>
        </w:rPr>
        <w:t xml:space="preserve"> проверк</w:t>
      </w:r>
      <w:r>
        <w:rPr>
          <w:color w:val="000000"/>
        </w:rPr>
        <w:t>у</w:t>
      </w:r>
      <w:r w:rsidRPr="00455CA1">
        <w:rPr>
          <w:color w:val="000000"/>
        </w:rPr>
        <w:t xml:space="preserve"> прогнозного совокупного платежа населения за коммунальные услуги на соо</w:t>
      </w:r>
      <w:r>
        <w:rPr>
          <w:color w:val="000000"/>
        </w:rPr>
        <w:t>тветствие критериям доступности;</w:t>
      </w:r>
    </w:p>
    <w:p w:rsidR="00455CA1" w:rsidRDefault="00455CA1" w:rsidP="00455CA1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455CA1">
        <w:rPr>
          <w:color w:val="000000"/>
        </w:rPr>
        <w:t>определ</w:t>
      </w:r>
      <w:r>
        <w:rPr>
          <w:color w:val="000000"/>
        </w:rPr>
        <w:t>ить</w:t>
      </w:r>
      <w:r w:rsidRPr="00455CA1">
        <w:rPr>
          <w:color w:val="000000"/>
        </w:rPr>
        <w:t xml:space="preserve"> затрат</w:t>
      </w:r>
      <w:r>
        <w:rPr>
          <w:color w:val="000000"/>
        </w:rPr>
        <w:t>ы</w:t>
      </w:r>
      <w:r w:rsidRPr="00455CA1">
        <w:rPr>
          <w:color w:val="000000"/>
        </w:rPr>
        <w:t xml:space="preserve"> на реализацию мероприятий программы, определ</w:t>
      </w:r>
      <w:r>
        <w:rPr>
          <w:color w:val="000000"/>
        </w:rPr>
        <w:t>ить эффекты</w:t>
      </w:r>
      <w:r w:rsidRPr="00455CA1">
        <w:rPr>
          <w:color w:val="000000"/>
        </w:rPr>
        <w:t>, возникающи</w:t>
      </w:r>
      <w:r>
        <w:rPr>
          <w:color w:val="000000"/>
        </w:rPr>
        <w:t>е</w:t>
      </w:r>
      <w:r w:rsidRPr="00455CA1">
        <w:rPr>
          <w:color w:val="000000"/>
        </w:rPr>
        <w:t xml:space="preserve"> в результате реализации мероприятий программы и определ</w:t>
      </w:r>
      <w:r>
        <w:rPr>
          <w:color w:val="000000"/>
        </w:rPr>
        <w:t>ить</w:t>
      </w:r>
      <w:r w:rsidRPr="00455CA1">
        <w:rPr>
          <w:color w:val="000000"/>
        </w:rPr>
        <w:t xml:space="preserve"> источник</w:t>
      </w:r>
      <w:r>
        <w:rPr>
          <w:color w:val="000000"/>
        </w:rPr>
        <w:t>и</w:t>
      </w:r>
      <w:r w:rsidRPr="00455CA1">
        <w:rPr>
          <w:color w:val="000000"/>
        </w:rPr>
        <w:t xml:space="preserve"> инвестиций для р</w:t>
      </w:r>
      <w:r>
        <w:rPr>
          <w:color w:val="000000"/>
        </w:rPr>
        <w:t>еализации мероприятий программы;</w:t>
      </w:r>
    </w:p>
    <w:p w:rsidR="00455CA1" w:rsidRPr="00455CA1" w:rsidRDefault="006E3D7E" w:rsidP="00455CA1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E3D7E">
        <w:rPr>
          <w:color w:val="000000"/>
        </w:rPr>
        <w:t>разработк</w:t>
      </w:r>
      <w:r>
        <w:rPr>
          <w:color w:val="000000"/>
        </w:rPr>
        <w:t>а</w:t>
      </w:r>
      <w:r w:rsidRPr="006E3D7E">
        <w:rPr>
          <w:color w:val="000000"/>
        </w:rPr>
        <w:t xml:space="preserve"> в ПКР </w:t>
      </w:r>
      <w:r>
        <w:rPr>
          <w:color w:val="000000"/>
        </w:rPr>
        <w:t>мероприятий по развитию</w:t>
      </w:r>
      <w:r w:rsidRPr="006E3D7E">
        <w:rPr>
          <w:color w:val="000000"/>
        </w:rPr>
        <w:t xml:space="preserve"> систем снабжения всеми ресурсами, которые используются для предоставления коммунальных услуг (электроэнергия, тепло на отопление, горячая и хол</w:t>
      </w:r>
      <w:r w:rsidR="00941D21">
        <w:rPr>
          <w:color w:val="000000"/>
        </w:rPr>
        <w:t>одная вода, водоотведение, газ)</w:t>
      </w:r>
      <w:r w:rsidR="00A8082A">
        <w:rPr>
          <w:color w:val="000000"/>
        </w:rPr>
        <w:t xml:space="preserve">. ПКР должна </w:t>
      </w:r>
      <w:r w:rsidR="00A8082A" w:rsidRPr="00A8082A">
        <w:rPr>
          <w:color w:val="000000"/>
        </w:rPr>
        <w:t>учитывать показатели перспективной обеспеченности и п</w:t>
      </w:r>
      <w:r w:rsidR="00A8082A">
        <w:rPr>
          <w:color w:val="000000"/>
        </w:rPr>
        <w:t xml:space="preserve">отребности застройки поселения </w:t>
      </w:r>
      <w:r w:rsidR="00A8082A" w:rsidRPr="00A8082A">
        <w:rPr>
          <w:color w:val="000000"/>
        </w:rPr>
        <w:t>на основании выданных разрешений на строительство 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</w:t>
      </w:r>
      <w:r w:rsidR="00941D21">
        <w:rPr>
          <w:color w:val="000000"/>
        </w:rPr>
        <w:t>;</w:t>
      </w:r>
    </w:p>
    <w:p w:rsidR="001F028E" w:rsidRPr="00A8082A" w:rsidRDefault="00941D21" w:rsidP="001F028E">
      <w:pPr>
        <w:pStyle w:val="ab"/>
        <w:numPr>
          <w:ilvl w:val="0"/>
          <w:numId w:val="4"/>
        </w:numPr>
        <w:shd w:val="clear" w:color="auto" w:fill="FFFFFF"/>
        <w:spacing w:after="255" w:line="255" w:lineRule="atLeast"/>
        <w:rPr>
          <w:color w:val="000000"/>
        </w:rPr>
      </w:pPr>
      <w:r w:rsidRPr="00941D21">
        <w:rPr>
          <w:color w:val="000000"/>
        </w:rPr>
        <w:t xml:space="preserve">в состав </w:t>
      </w:r>
      <w:r>
        <w:rPr>
          <w:color w:val="000000"/>
        </w:rPr>
        <w:t>ПКР</w:t>
      </w:r>
      <w:r w:rsidRPr="00941D21">
        <w:rPr>
          <w:color w:val="000000"/>
        </w:rPr>
        <w:t xml:space="preserve"> включ</w:t>
      </w:r>
      <w:r>
        <w:rPr>
          <w:color w:val="000000"/>
        </w:rPr>
        <w:t>ить</w:t>
      </w:r>
      <w:r w:rsidRPr="00941D21">
        <w:rPr>
          <w:color w:val="000000"/>
        </w:rPr>
        <w:t xml:space="preserve"> проекты в отношении </w:t>
      </w:r>
      <w:r>
        <w:rPr>
          <w:color w:val="000000"/>
        </w:rPr>
        <w:t>мест</w:t>
      </w:r>
      <w:r w:rsidRPr="00941D21">
        <w:rPr>
          <w:color w:val="000000"/>
        </w:rPr>
        <w:t xml:space="preserve">, используемых для </w:t>
      </w:r>
      <w:r>
        <w:rPr>
          <w:color w:val="000000"/>
        </w:rPr>
        <w:t>накопления</w:t>
      </w:r>
      <w:r w:rsidRPr="00941D21">
        <w:rPr>
          <w:color w:val="000000"/>
        </w:rPr>
        <w:t xml:space="preserve"> твердых </w:t>
      </w:r>
      <w:r>
        <w:rPr>
          <w:color w:val="000000"/>
        </w:rPr>
        <w:t>коммунальных отходов</w:t>
      </w:r>
      <w:r w:rsidR="001F028E">
        <w:rPr>
          <w:color w:val="000000"/>
        </w:rPr>
        <w:t>. О</w:t>
      </w:r>
      <w:r w:rsidR="001F028E" w:rsidRPr="00A8082A">
        <w:rPr>
          <w:color w:val="000000"/>
        </w:rPr>
        <w:t>предел</w:t>
      </w:r>
      <w:r w:rsidR="001F028E">
        <w:rPr>
          <w:color w:val="000000"/>
        </w:rPr>
        <w:t>ить</w:t>
      </w:r>
      <w:r w:rsidR="001F028E" w:rsidRPr="00A8082A">
        <w:rPr>
          <w:color w:val="000000"/>
        </w:rPr>
        <w:t xml:space="preserve"> мероприятия по улучшению качества услуг организаций, эксплуатирующих объекты, используемые для утилизации, обезвреживания и захоронения твердых </w:t>
      </w:r>
      <w:r w:rsidR="001F028E">
        <w:rPr>
          <w:color w:val="000000"/>
        </w:rPr>
        <w:t>коммунальных</w:t>
      </w:r>
      <w:r w:rsidR="001F028E" w:rsidRPr="00A8082A">
        <w:rPr>
          <w:color w:val="000000"/>
        </w:rPr>
        <w:t xml:space="preserve"> отходов, в целях обеспечения потребности новых объектов капитального строительства в этих услугах; </w:t>
      </w:r>
    </w:p>
    <w:p w:rsidR="00941D21" w:rsidRDefault="00941D21" w:rsidP="00941D21">
      <w:pPr>
        <w:pStyle w:val="ab"/>
        <w:numPr>
          <w:ilvl w:val="0"/>
          <w:numId w:val="4"/>
        </w:numPr>
        <w:autoSpaceDE w:val="0"/>
        <w:autoSpaceDN w:val="0"/>
        <w:jc w:val="both"/>
        <w:rPr>
          <w:color w:val="000000"/>
        </w:rPr>
      </w:pPr>
      <w:r w:rsidRPr="00941D21">
        <w:rPr>
          <w:color w:val="000000"/>
        </w:rPr>
        <w:t>в ПКР должны быть представлены, в том числе, проекты, направленные на повышение качества производимых для потребите</w:t>
      </w:r>
      <w:r>
        <w:rPr>
          <w:color w:val="000000"/>
        </w:rPr>
        <w:t>лей товаров (оказываемых услуг);</w:t>
      </w:r>
    </w:p>
    <w:p w:rsidR="00941D21" w:rsidRDefault="00941D21" w:rsidP="00941D21">
      <w:pPr>
        <w:pStyle w:val="ab"/>
        <w:numPr>
          <w:ilvl w:val="0"/>
          <w:numId w:val="4"/>
        </w:numPr>
        <w:autoSpaceDE w:val="0"/>
        <w:autoSpaceDN w:val="0"/>
        <w:jc w:val="both"/>
        <w:rPr>
          <w:color w:val="000000"/>
        </w:rPr>
      </w:pPr>
      <w:r w:rsidRPr="00941D21">
        <w:rPr>
          <w:color w:val="000000"/>
        </w:rPr>
        <w:t>в составе ПКР обоснов</w:t>
      </w:r>
      <w:r>
        <w:rPr>
          <w:color w:val="000000"/>
        </w:rPr>
        <w:t>ать</w:t>
      </w:r>
      <w:r w:rsidRPr="00941D21">
        <w:rPr>
          <w:color w:val="000000"/>
        </w:rPr>
        <w:t xml:space="preserve"> выбор проектов в каждой из систем коммунальной инфраструктуры с точки зрения обеспечения надежности и соблюдения п</w:t>
      </w:r>
      <w:r>
        <w:rPr>
          <w:color w:val="000000"/>
        </w:rPr>
        <w:t>араметров коммунального ресурса</w:t>
      </w:r>
      <w:r w:rsidR="00A8082A">
        <w:rPr>
          <w:color w:val="000000"/>
        </w:rPr>
        <w:t>. О</w:t>
      </w:r>
      <w:r w:rsidR="00A8082A" w:rsidRPr="00A8082A">
        <w:rPr>
          <w:color w:val="000000"/>
        </w:rPr>
        <w:t xml:space="preserve">пределять мероприятия, направленные на качественное и бесперебойное обеспечение </w:t>
      </w:r>
      <w:proofErr w:type="spellStart"/>
      <w:r w:rsidR="00A8082A" w:rsidRPr="00A8082A">
        <w:rPr>
          <w:color w:val="000000"/>
        </w:rPr>
        <w:t>электр</w:t>
      </w:r>
      <w:proofErr w:type="gramStart"/>
      <w:r w:rsidR="00A8082A" w:rsidRPr="00A8082A">
        <w:rPr>
          <w:color w:val="000000"/>
        </w:rPr>
        <w:t>о</w:t>
      </w:r>
      <w:proofErr w:type="spellEnd"/>
      <w:r w:rsidR="00A8082A" w:rsidRPr="00A8082A">
        <w:rPr>
          <w:color w:val="000000"/>
        </w:rPr>
        <w:t>-</w:t>
      </w:r>
      <w:proofErr w:type="gramEnd"/>
      <w:r w:rsidR="00A8082A" w:rsidRPr="00A8082A">
        <w:rPr>
          <w:color w:val="000000"/>
        </w:rPr>
        <w:t xml:space="preserve">, </w:t>
      </w:r>
      <w:proofErr w:type="spellStart"/>
      <w:r w:rsidR="00A8082A" w:rsidRPr="00A8082A">
        <w:rPr>
          <w:color w:val="000000"/>
        </w:rPr>
        <w:t>газо</w:t>
      </w:r>
      <w:proofErr w:type="spellEnd"/>
      <w:r w:rsidR="00A8082A" w:rsidRPr="00A8082A">
        <w:rPr>
          <w:color w:val="000000"/>
        </w:rPr>
        <w:t>-, тепло-, водоснабжения и водоотведения новых объектов капитального строительства;</w:t>
      </w:r>
    </w:p>
    <w:p w:rsidR="00941D21" w:rsidRDefault="00941D21" w:rsidP="00941D21">
      <w:pPr>
        <w:pStyle w:val="ab"/>
        <w:numPr>
          <w:ilvl w:val="0"/>
          <w:numId w:val="4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в состав обосновывающих материалов включить схемы </w:t>
      </w:r>
      <w:proofErr w:type="gramStart"/>
      <w:r>
        <w:rPr>
          <w:color w:val="000000"/>
        </w:rPr>
        <w:t>перспективного</w:t>
      </w:r>
      <w:proofErr w:type="gramEnd"/>
      <w:r>
        <w:rPr>
          <w:color w:val="000000"/>
        </w:rPr>
        <w:t xml:space="preserve"> ресурсоснабжения, моделирующих работу системы;</w:t>
      </w:r>
    </w:p>
    <w:p w:rsidR="00941D21" w:rsidRPr="00941D21" w:rsidRDefault="00941D21" w:rsidP="00941D21">
      <w:pPr>
        <w:pStyle w:val="ab"/>
        <w:numPr>
          <w:ilvl w:val="0"/>
          <w:numId w:val="4"/>
        </w:numPr>
        <w:autoSpaceDE w:val="0"/>
        <w:autoSpaceDN w:val="0"/>
        <w:jc w:val="both"/>
        <w:rPr>
          <w:color w:val="000000"/>
        </w:rPr>
      </w:pPr>
      <w:r w:rsidRPr="00941D21">
        <w:rPr>
          <w:color w:val="000000"/>
        </w:rPr>
        <w:t xml:space="preserve">в </w:t>
      </w:r>
      <w:r>
        <w:rPr>
          <w:color w:val="000000"/>
        </w:rPr>
        <w:t>ПКР</w:t>
      </w:r>
      <w:r w:rsidRPr="00941D21">
        <w:rPr>
          <w:color w:val="000000"/>
        </w:rPr>
        <w:t xml:space="preserve"> должны быть представлены, в том числе, проекты, направленные на улучшение экологической ситуации на территории </w:t>
      </w:r>
      <w:r w:rsidR="004D04E7">
        <w:rPr>
          <w:color w:val="000000"/>
        </w:rPr>
        <w:t>муниципального образования</w:t>
      </w:r>
      <w:r w:rsidR="001F028E">
        <w:rPr>
          <w:color w:val="000000"/>
        </w:rPr>
        <w:t xml:space="preserve"> </w:t>
      </w:r>
      <w:r w:rsidR="001F028E" w:rsidRPr="00A8082A">
        <w:rPr>
          <w:color w:val="000000"/>
        </w:rPr>
        <w:t xml:space="preserve">с учетом достижения организациями, осуществляющими </w:t>
      </w:r>
      <w:proofErr w:type="spellStart"/>
      <w:r w:rsidR="001F028E" w:rsidRPr="00A8082A">
        <w:rPr>
          <w:color w:val="000000"/>
        </w:rPr>
        <w:t>электр</w:t>
      </w:r>
      <w:proofErr w:type="gramStart"/>
      <w:r w:rsidR="001F028E" w:rsidRPr="00A8082A">
        <w:rPr>
          <w:color w:val="000000"/>
        </w:rPr>
        <w:t>о</w:t>
      </w:r>
      <w:proofErr w:type="spellEnd"/>
      <w:r w:rsidR="001F028E" w:rsidRPr="00A8082A">
        <w:rPr>
          <w:color w:val="000000"/>
        </w:rPr>
        <w:t>-</w:t>
      </w:r>
      <w:proofErr w:type="gramEnd"/>
      <w:r w:rsidR="001F028E" w:rsidRPr="00A8082A">
        <w:rPr>
          <w:color w:val="000000"/>
        </w:rPr>
        <w:t xml:space="preserve">, </w:t>
      </w:r>
      <w:proofErr w:type="spellStart"/>
      <w:r w:rsidR="001F028E" w:rsidRPr="00A8082A">
        <w:rPr>
          <w:color w:val="000000"/>
        </w:rPr>
        <w:t>газо</w:t>
      </w:r>
      <w:proofErr w:type="spellEnd"/>
      <w:r w:rsidR="001F028E" w:rsidRPr="00A8082A">
        <w:rPr>
          <w:color w:val="000000"/>
        </w:rPr>
        <w:t>-, тепло-, водоснабжение и водоотведение, и организациями, оказывающими услуги по утилизации, обезвреживанию и захоронению твердых бытовых отходов, нормативов допустимого воздействия на окружающую среду</w:t>
      </w:r>
      <w:r w:rsidR="001F028E">
        <w:rPr>
          <w:color w:val="000000"/>
        </w:rPr>
        <w:t xml:space="preserve">. </w:t>
      </w:r>
      <w:r w:rsidRPr="00941D21">
        <w:rPr>
          <w:color w:val="000000"/>
        </w:rPr>
        <w:t xml:space="preserve">Раздел с расчетом воздействия на окружающую среду от </w:t>
      </w:r>
      <w:proofErr w:type="gramStart"/>
      <w:r w:rsidRPr="00941D21">
        <w:rPr>
          <w:color w:val="000000"/>
        </w:rPr>
        <w:t>реализации</w:t>
      </w:r>
      <w:proofErr w:type="gramEnd"/>
      <w:r w:rsidRPr="00941D21">
        <w:rPr>
          <w:color w:val="000000"/>
        </w:rPr>
        <w:t xml:space="preserve"> предложенной ПКР также входит в ее состав.</w:t>
      </w:r>
    </w:p>
    <w:p w:rsidR="001F028E" w:rsidRPr="00A8082A" w:rsidRDefault="001F028E" w:rsidP="00323DB1">
      <w:pPr>
        <w:pStyle w:val="ab"/>
        <w:numPr>
          <w:ilvl w:val="0"/>
          <w:numId w:val="4"/>
        </w:numPr>
        <w:shd w:val="clear" w:color="auto" w:fill="FFFFFF"/>
        <w:spacing w:after="255" w:line="255" w:lineRule="atLeast"/>
        <w:ind w:firstLine="0"/>
        <w:jc w:val="both"/>
        <w:rPr>
          <w:color w:val="000000"/>
        </w:rPr>
      </w:pPr>
      <w:r w:rsidRPr="00A8082A">
        <w:rPr>
          <w:color w:val="000000"/>
        </w:rPr>
        <w:t xml:space="preserve"> </w:t>
      </w:r>
      <w:r>
        <w:rPr>
          <w:color w:val="000000"/>
        </w:rPr>
        <w:t xml:space="preserve">в составе ПКР </w:t>
      </w:r>
      <w:r w:rsidRPr="00A8082A">
        <w:rPr>
          <w:color w:val="000000"/>
        </w:rPr>
        <w:t>определ</w:t>
      </w:r>
      <w:r>
        <w:rPr>
          <w:color w:val="000000"/>
        </w:rPr>
        <w:t>и</w:t>
      </w:r>
      <w:r w:rsidRPr="00A8082A">
        <w:rPr>
          <w:color w:val="000000"/>
        </w:rPr>
        <w:t xml:space="preserve">ть 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A8082A">
        <w:rPr>
          <w:color w:val="000000"/>
        </w:rPr>
        <w:t>электр</w:t>
      </w:r>
      <w:proofErr w:type="gramStart"/>
      <w:r w:rsidRPr="00A8082A">
        <w:rPr>
          <w:color w:val="000000"/>
        </w:rPr>
        <w:t>о</w:t>
      </w:r>
      <w:proofErr w:type="spellEnd"/>
      <w:r w:rsidRPr="00A8082A">
        <w:rPr>
          <w:color w:val="000000"/>
        </w:rPr>
        <w:t>-</w:t>
      </w:r>
      <w:proofErr w:type="gramEnd"/>
      <w:r w:rsidRPr="00A8082A">
        <w:rPr>
          <w:color w:val="000000"/>
        </w:rPr>
        <w:t xml:space="preserve">, </w:t>
      </w:r>
      <w:proofErr w:type="spellStart"/>
      <w:r w:rsidRPr="00A8082A">
        <w:rPr>
          <w:color w:val="000000"/>
        </w:rPr>
        <w:t>газо</w:t>
      </w:r>
      <w:proofErr w:type="spellEnd"/>
      <w:r w:rsidRPr="00A8082A">
        <w:rPr>
          <w:color w:val="000000"/>
        </w:rPr>
        <w:t xml:space="preserve">-, тепло-, водоснабжения и водоотведения, и объектов, используемых для утилизации, обезвреживания и захоронения твердых бытовых отходов; </w:t>
      </w:r>
    </w:p>
    <w:p w:rsidR="00941D21" w:rsidRPr="001F028E" w:rsidRDefault="001F028E" w:rsidP="001F028E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spacing w:after="255" w:line="255" w:lineRule="atLeast"/>
        <w:jc w:val="both"/>
        <w:rPr>
          <w:color w:val="000000"/>
        </w:rPr>
      </w:pPr>
      <w:r w:rsidRPr="001F028E">
        <w:rPr>
          <w:color w:val="000000"/>
        </w:rPr>
        <w:t>ПКР должна учитывать мероприятия, предусмотренные программой в области энергосбережения и повышения энергетической эффективности поселения</w:t>
      </w:r>
      <w:r>
        <w:rPr>
          <w:color w:val="000000"/>
        </w:rPr>
        <w:t>.</w:t>
      </w:r>
    </w:p>
    <w:p w:rsidR="001F028E" w:rsidRDefault="001F028E" w:rsidP="00323DB1">
      <w:pPr>
        <w:pStyle w:val="ab"/>
        <w:numPr>
          <w:ilvl w:val="0"/>
          <w:numId w:val="4"/>
        </w:numPr>
        <w:shd w:val="clear" w:color="auto" w:fill="FFFFFF"/>
        <w:spacing w:line="255" w:lineRule="atLeast"/>
        <w:jc w:val="both"/>
        <w:rPr>
          <w:color w:val="000000"/>
        </w:rPr>
      </w:pPr>
      <w:r>
        <w:rPr>
          <w:color w:val="000000"/>
        </w:rPr>
        <w:t xml:space="preserve">ПКР должна </w:t>
      </w:r>
      <w:r w:rsidRPr="00A8082A">
        <w:rPr>
          <w:color w:val="000000"/>
        </w:rPr>
        <w:t>учитывать 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</w:t>
      </w:r>
      <w:r>
        <w:rPr>
          <w:color w:val="000000"/>
        </w:rPr>
        <w:t xml:space="preserve"> и определить </w:t>
      </w:r>
      <w:r w:rsidRPr="00A8082A">
        <w:rPr>
          <w:color w:val="000000"/>
        </w:rPr>
        <w:t xml:space="preserve">мероприятия, направленные на повышение надежности </w:t>
      </w:r>
      <w:proofErr w:type="spellStart"/>
      <w:r w:rsidRPr="00A8082A">
        <w:rPr>
          <w:color w:val="000000"/>
        </w:rPr>
        <w:t>газ</w:t>
      </w:r>
      <w:proofErr w:type="gramStart"/>
      <w:r w:rsidRPr="00A8082A">
        <w:rPr>
          <w:color w:val="000000"/>
        </w:rPr>
        <w:t>о</w:t>
      </w:r>
      <w:proofErr w:type="spellEnd"/>
      <w:r w:rsidRPr="00A8082A">
        <w:rPr>
          <w:color w:val="000000"/>
        </w:rPr>
        <w:t>-</w:t>
      </w:r>
      <w:proofErr w:type="gramEnd"/>
      <w:r w:rsidRPr="00A8082A">
        <w:rPr>
          <w:color w:val="000000"/>
        </w:rPr>
        <w:t xml:space="preserve">, </w:t>
      </w:r>
      <w:proofErr w:type="spellStart"/>
      <w:r w:rsidRPr="00A8082A">
        <w:rPr>
          <w:color w:val="000000"/>
        </w:rPr>
        <w:t>электро</w:t>
      </w:r>
      <w:proofErr w:type="spellEnd"/>
      <w:r w:rsidRPr="00A8082A">
        <w:rPr>
          <w:color w:val="000000"/>
        </w:rPr>
        <w:t>-, тепло-, водоснабжения и водоотведения и качества коммунальных ресурсов</w:t>
      </w:r>
      <w:r w:rsidR="00323DB1">
        <w:rPr>
          <w:color w:val="000000"/>
        </w:rPr>
        <w:t>.</w:t>
      </w:r>
    </w:p>
    <w:p w:rsidR="00323DB1" w:rsidRPr="00323DB1" w:rsidRDefault="00323DB1" w:rsidP="00323DB1">
      <w:pPr>
        <w:pStyle w:val="ab"/>
        <w:numPr>
          <w:ilvl w:val="0"/>
          <w:numId w:val="2"/>
        </w:numPr>
        <w:shd w:val="clear" w:color="auto" w:fill="FFFFFF"/>
        <w:spacing w:line="255" w:lineRule="atLeast"/>
        <w:jc w:val="both"/>
        <w:rPr>
          <w:b/>
          <w:color w:val="000000"/>
        </w:rPr>
      </w:pPr>
      <w:r w:rsidRPr="003B4D7F">
        <w:rPr>
          <w:b/>
        </w:rPr>
        <w:t xml:space="preserve">Требования к </w:t>
      </w:r>
      <w:r>
        <w:rPr>
          <w:b/>
        </w:rPr>
        <w:t>составу ПКР:</w:t>
      </w:r>
    </w:p>
    <w:p w:rsidR="00E85D17" w:rsidRDefault="00323DB1" w:rsidP="00323DB1">
      <w:pPr>
        <w:pStyle w:val="ab"/>
        <w:shd w:val="clear" w:color="auto" w:fill="FFFFFF"/>
        <w:spacing w:line="255" w:lineRule="atLeast"/>
        <w:ind w:left="360"/>
        <w:jc w:val="both"/>
      </w:pPr>
      <w:r w:rsidRPr="00E85D17">
        <w:t>ПКР</w:t>
      </w:r>
      <w:r w:rsidR="00E85D17">
        <w:t xml:space="preserve"> должна включать в себя: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>1). Паспорт, содержащий следующие сведения: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 xml:space="preserve">а). Ответственный исполнитель программы.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 xml:space="preserve">б). Соисполнители программы.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 xml:space="preserve">в). Цели программы.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 xml:space="preserve">г). Задачи программы.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proofErr w:type="spellStart"/>
      <w:r>
        <w:t>д</w:t>
      </w:r>
      <w:proofErr w:type="spellEnd"/>
      <w:r>
        <w:t xml:space="preserve">). Целевые показатели: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lastRenderedPageBreak/>
        <w:t xml:space="preserve">- перспективной обеспеченности и потребности застройки поселения, городского округа;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 xml:space="preserve">- надежности, </w:t>
      </w:r>
      <w:proofErr w:type="spellStart"/>
      <w:r>
        <w:t>энергоэффективности</w:t>
      </w:r>
      <w:proofErr w:type="spellEnd"/>
      <w:r>
        <w:t xml:space="preserve"> и развития соответствующей системы коммунальной инфраструктуры, объектов, используемых для накопления, утилизации, обезвреживания и захоронения твердых бытовых отходов;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 xml:space="preserve">качества коммунальных ресурсов.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 xml:space="preserve">е).  Срок и этапы реализации программы.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>ж). Объемы требуемых капитальных вложений.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proofErr w:type="spellStart"/>
      <w:r>
        <w:t>з</w:t>
      </w:r>
      <w:proofErr w:type="spellEnd"/>
      <w:r>
        <w:t xml:space="preserve">). Ожидаемые результаты реализации программы.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>2). Характеристику существующего состояния систем коммунальной и</w:t>
      </w:r>
      <w:r w:rsidR="004919EE">
        <w:t>нфраструктуры (в форме текста).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>3). План развития поселения, городского округа, план прогнозируемой застройки и прогнозируемый спрос на коммунальные ресурсы на пер</w:t>
      </w:r>
      <w:r w:rsidR="004919EE">
        <w:t>иод действия генерального плана.</w:t>
      </w:r>
      <w:r>
        <w:t xml:space="preserve">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>4). Перечень мероприятий</w:t>
      </w:r>
      <w:r w:rsidR="00725646">
        <w:t>, проектов</w:t>
      </w:r>
      <w:r>
        <w:t xml:space="preserve"> и целевых показателей, указанных в пункте </w:t>
      </w:r>
      <w:r w:rsidR="00725646">
        <w:t>3</w:t>
      </w:r>
      <w:r>
        <w:t xml:space="preserve"> настоящ</w:t>
      </w:r>
      <w:r w:rsidR="00725646">
        <w:t>его</w:t>
      </w:r>
      <w:r>
        <w:t xml:space="preserve"> </w:t>
      </w:r>
      <w:r w:rsidR="00725646">
        <w:t>технического задания</w:t>
      </w:r>
      <w:r>
        <w:t xml:space="preserve">;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 xml:space="preserve">5).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программой;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 xml:space="preserve">6) Обосновывающие материалы, включающие в себя: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 xml:space="preserve">а) обоснование прогнозируемого спроса на коммунальные ресурсы;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 xml:space="preserve">б) обоснование целевых показателей комплексного развития коммунальной инфраструктуры, а также мероприятий, входящих в план застройки поселения, городского округа;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 xml:space="preserve">в) характеристику состояния и проблем соответствующей системы коммунальной инфраструктуры;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 xml:space="preserve">г) оценку реализации мероприятий в области </w:t>
      </w:r>
      <w:proofErr w:type="spellStart"/>
      <w:r>
        <w:t>энерго</w:t>
      </w:r>
      <w:proofErr w:type="spellEnd"/>
      <w:r>
        <w:t xml:space="preserve"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эффективности;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proofErr w:type="spellStart"/>
      <w:r>
        <w:t>д</w:t>
      </w:r>
      <w:proofErr w:type="spellEnd"/>
      <w:r>
        <w:t xml:space="preserve">) обоснование целевых показателей развития соответствующей системы коммунальной инфраструктуры;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proofErr w:type="gramStart"/>
      <w:r>
        <w:t>е) перечень инвестиционных проектов в отношении соответствующей системы коммунальной инфраструктуры (со ссылками на схемы и программы развития единой национальной (общероссийской) электрической сети на долгосрочный период, генеральную схему размещения объектов электроэнергетики, федеральную программу газификации, соответствующие межрегиональные, региональные программы 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 энергосбережения и повышения энергетической</w:t>
      </w:r>
      <w:proofErr w:type="gramEnd"/>
      <w:r>
        <w:t xml:space="preserve"> эффективности, инвестиционные программы организаций, осуществляющих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тепло-, водоснабжение и водоотведение, и организаций, оказывающих услуги по утилизации, обезвреживанию и захоронению твердых бытовых отходов) (далее - инвестиционные проекты);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 xml:space="preserve">ж) предложения по организации реализации инвестиционных проектов;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proofErr w:type="spellStart"/>
      <w:r>
        <w:t>з</w:t>
      </w:r>
      <w:proofErr w:type="spellEnd"/>
      <w:r>
        <w:t xml:space="preserve">)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инфраструктуры; </w:t>
      </w:r>
    </w:p>
    <w:p w:rsidR="00936153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t xml:space="preserve">и) результаты оценки совокупного платежа граждан за коммунальные услуги на соответствие критериям доступности; </w:t>
      </w:r>
    </w:p>
    <w:p w:rsidR="00E85D17" w:rsidRDefault="00936153" w:rsidP="00936153">
      <w:pPr>
        <w:pStyle w:val="ab"/>
        <w:shd w:val="clear" w:color="auto" w:fill="FFFFFF"/>
        <w:spacing w:line="255" w:lineRule="atLeast"/>
        <w:ind w:left="360"/>
        <w:jc w:val="both"/>
      </w:pPr>
      <w:r>
        <w:lastRenderedPageBreak/>
        <w:t>к) прогнозируемые расходы бюджетов всех уровней на оказание мер социальной поддержки, в том числе предоставление отдельным категориям граждан субсидий на оплату жилого помещения и коммунальных услуг.</w:t>
      </w:r>
    </w:p>
    <w:p w:rsidR="00323DB1" w:rsidRPr="00E85D17" w:rsidRDefault="00323DB1" w:rsidP="00323DB1">
      <w:pPr>
        <w:pStyle w:val="ab"/>
        <w:shd w:val="clear" w:color="auto" w:fill="FFFFFF"/>
        <w:spacing w:line="255" w:lineRule="atLeast"/>
        <w:ind w:left="360"/>
        <w:jc w:val="both"/>
        <w:rPr>
          <w:color w:val="000000"/>
        </w:rPr>
      </w:pPr>
      <w:r w:rsidRPr="00E85D17">
        <w:t xml:space="preserve"> </w:t>
      </w:r>
    </w:p>
    <w:p w:rsidR="00455CA1" w:rsidRDefault="00455CA1" w:rsidP="00454DE3">
      <w:pPr>
        <w:ind w:left="567"/>
        <w:jc w:val="both"/>
      </w:pPr>
    </w:p>
    <w:p w:rsidR="00454DE3" w:rsidRDefault="00454DE3" w:rsidP="00454DE3">
      <w:pPr>
        <w:ind w:left="567"/>
        <w:jc w:val="both"/>
      </w:pPr>
    </w:p>
    <w:p w:rsidR="00454DE3" w:rsidRDefault="00454DE3" w:rsidP="00454DE3">
      <w:pPr>
        <w:ind w:left="567"/>
        <w:jc w:val="both"/>
      </w:pPr>
    </w:p>
    <w:p w:rsidR="00454DE3" w:rsidRDefault="00454DE3" w:rsidP="00454DE3">
      <w:pPr>
        <w:ind w:left="567"/>
        <w:jc w:val="both"/>
      </w:pPr>
    </w:p>
    <w:p w:rsidR="00454DE3" w:rsidRDefault="00454DE3" w:rsidP="00454DE3">
      <w:pPr>
        <w:ind w:left="567"/>
        <w:jc w:val="both"/>
      </w:pPr>
    </w:p>
    <w:p w:rsidR="00454DE3" w:rsidRDefault="00454DE3" w:rsidP="00454DE3">
      <w:pPr>
        <w:ind w:left="567"/>
        <w:jc w:val="both"/>
      </w:pPr>
    </w:p>
    <w:p w:rsidR="00454DE3" w:rsidRDefault="00454DE3" w:rsidP="00454DE3">
      <w:pPr>
        <w:ind w:left="567"/>
        <w:jc w:val="both"/>
      </w:pPr>
    </w:p>
    <w:p w:rsidR="00454DE3" w:rsidRDefault="00454DE3" w:rsidP="00454DE3">
      <w:pPr>
        <w:ind w:left="567"/>
        <w:jc w:val="both"/>
      </w:pPr>
    </w:p>
    <w:p w:rsidR="00454DE3" w:rsidRDefault="00454DE3" w:rsidP="00454DE3">
      <w:pPr>
        <w:ind w:left="567"/>
        <w:jc w:val="both"/>
      </w:pPr>
    </w:p>
    <w:p w:rsidR="00454DE3" w:rsidRPr="003B4D7F" w:rsidRDefault="00454DE3" w:rsidP="00454DE3">
      <w:pPr>
        <w:ind w:left="567"/>
        <w:jc w:val="both"/>
      </w:pPr>
    </w:p>
    <w:p w:rsidR="00CC0FA7" w:rsidRDefault="00CC0FA7" w:rsidP="00CC0FA7">
      <w:pPr>
        <w:jc w:val="center"/>
        <w:rPr>
          <w:b/>
          <w:sz w:val="20"/>
          <w:szCs w:val="20"/>
        </w:rPr>
      </w:pPr>
    </w:p>
    <w:sectPr w:rsidR="00CC0FA7" w:rsidSect="00AD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68" w:rsidRDefault="008A3068">
      <w:r>
        <w:separator/>
      </w:r>
    </w:p>
  </w:endnote>
  <w:endnote w:type="continuationSeparator" w:id="0">
    <w:p w:rsidR="008A3068" w:rsidRDefault="008A3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68" w:rsidRDefault="008A3068">
      <w:r>
        <w:separator/>
      </w:r>
    </w:p>
  </w:footnote>
  <w:footnote w:type="continuationSeparator" w:id="0">
    <w:p w:rsidR="008A3068" w:rsidRDefault="008A3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875"/>
    <w:multiLevelType w:val="hybridMultilevel"/>
    <w:tmpl w:val="01403D76"/>
    <w:lvl w:ilvl="0" w:tplc="3FB8D9DE"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0516D"/>
    <w:multiLevelType w:val="hybridMultilevel"/>
    <w:tmpl w:val="F9361B3C"/>
    <w:lvl w:ilvl="0" w:tplc="3FB8D9DE"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A619EE"/>
    <w:multiLevelType w:val="hybridMultilevel"/>
    <w:tmpl w:val="0E8EA5E2"/>
    <w:lvl w:ilvl="0" w:tplc="3FB8D9DE"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BE57E1"/>
    <w:multiLevelType w:val="hybridMultilevel"/>
    <w:tmpl w:val="CB4253AC"/>
    <w:lvl w:ilvl="0" w:tplc="3FB8D9DE">
      <w:numFmt w:val="bullet"/>
      <w:lvlText w:val="-"/>
      <w:lvlJc w:val="left"/>
      <w:pPr>
        <w:tabs>
          <w:tab w:val="num" w:pos="627"/>
        </w:tabs>
        <w:ind w:left="6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87316DA"/>
    <w:multiLevelType w:val="multilevel"/>
    <w:tmpl w:val="EB026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575E04EB"/>
    <w:multiLevelType w:val="hybridMultilevel"/>
    <w:tmpl w:val="BA6A01BC"/>
    <w:lvl w:ilvl="0" w:tplc="3FB8D9DE"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842A93"/>
    <w:multiLevelType w:val="hybridMultilevel"/>
    <w:tmpl w:val="1460F4A4"/>
    <w:lvl w:ilvl="0" w:tplc="3FB8D9DE"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D851E4"/>
    <w:multiLevelType w:val="hybridMultilevel"/>
    <w:tmpl w:val="D5ACBFDA"/>
    <w:lvl w:ilvl="0" w:tplc="3FB8D9DE"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BF54F0"/>
    <w:multiLevelType w:val="hybridMultilevel"/>
    <w:tmpl w:val="C9788674"/>
    <w:lvl w:ilvl="0" w:tplc="3FB8D9DE">
      <w:numFmt w:val="bullet"/>
      <w:lvlText w:val="-"/>
      <w:lvlJc w:val="left"/>
      <w:pPr>
        <w:tabs>
          <w:tab w:val="num" w:pos="627"/>
        </w:tabs>
        <w:ind w:left="60" w:firstLine="567"/>
      </w:pPr>
      <w:rPr>
        <w:rFonts w:hint="default"/>
      </w:rPr>
    </w:lvl>
    <w:lvl w:ilvl="1" w:tplc="9CEC80E8">
      <w:start w:val="1"/>
      <w:numFmt w:val="none"/>
      <w:lvlText w:val="11."/>
      <w:lvlJc w:val="left"/>
      <w:pPr>
        <w:tabs>
          <w:tab w:val="num" w:pos="1500"/>
        </w:tabs>
        <w:ind w:left="150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803004E"/>
    <w:multiLevelType w:val="hybridMultilevel"/>
    <w:tmpl w:val="018E2432"/>
    <w:lvl w:ilvl="0" w:tplc="1F30B52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E3722E"/>
    <w:multiLevelType w:val="multilevel"/>
    <w:tmpl w:val="8A58F0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6ED825CA"/>
    <w:multiLevelType w:val="hybridMultilevel"/>
    <w:tmpl w:val="EB1C4A54"/>
    <w:lvl w:ilvl="0" w:tplc="3FB8D9DE"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DA49C6"/>
    <w:multiLevelType w:val="hybridMultilevel"/>
    <w:tmpl w:val="E05CBA96"/>
    <w:lvl w:ilvl="0" w:tplc="3FB8D9DE"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923D6"/>
    <w:multiLevelType w:val="hybridMultilevel"/>
    <w:tmpl w:val="A4A025A8"/>
    <w:lvl w:ilvl="0" w:tplc="932EB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FB8D9DE">
      <w:numFmt w:val="bullet"/>
      <w:lvlText w:val="-"/>
      <w:lvlJc w:val="left"/>
      <w:pPr>
        <w:tabs>
          <w:tab w:val="num" w:pos="1080"/>
        </w:tabs>
        <w:ind w:left="513" w:firstLine="567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5B2"/>
    <w:rsid w:val="00011FA1"/>
    <w:rsid w:val="00014437"/>
    <w:rsid w:val="00015D4F"/>
    <w:rsid w:val="000607E6"/>
    <w:rsid w:val="00065BD7"/>
    <w:rsid w:val="00080A40"/>
    <w:rsid w:val="00086D19"/>
    <w:rsid w:val="0009491D"/>
    <w:rsid w:val="00096895"/>
    <w:rsid w:val="000A098B"/>
    <w:rsid w:val="000A262E"/>
    <w:rsid w:val="000B14E3"/>
    <w:rsid w:val="000C40A0"/>
    <w:rsid w:val="000C634B"/>
    <w:rsid w:val="000E787B"/>
    <w:rsid w:val="001363B8"/>
    <w:rsid w:val="00153BF6"/>
    <w:rsid w:val="00165FBE"/>
    <w:rsid w:val="00182649"/>
    <w:rsid w:val="001A3B45"/>
    <w:rsid w:val="001B0690"/>
    <w:rsid w:val="001D273D"/>
    <w:rsid w:val="001E4FE4"/>
    <w:rsid w:val="001E622D"/>
    <w:rsid w:val="001F028E"/>
    <w:rsid w:val="00234591"/>
    <w:rsid w:val="002444D7"/>
    <w:rsid w:val="00247FE4"/>
    <w:rsid w:val="00253BD1"/>
    <w:rsid w:val="00254CC9"/>
    <w:rsid w:val="00296D37"/>
    <w:rsid w:val="002A79D4"/>
    <w:rsid w:val="002C2161"/>
    <w:rsid w:val="002D6A5D"/>
    <w:rsid w:val="002E0E2C"/>
    <w:rsid w:val="002E701B"/>
    <w:rsid w:val="00315990"/>
    <w:rsid w:val="00316951"/>
    <w:rsid w:val="00323DB1"/>
    <w:rsid w:val="0033503B"/>
    <w:rsid w:val="00346F31"/>
    <w:rsid w:val="00375EBD"/>
    <w:rsid w:val="003A23C7"/>
    <w:rsid w:val="003B4D7F"/>
    <w:rsid w:val="003B5893"/>
    <w:rsid w:val="003D1E84"/>
    <w:rsid w:val="003E2EA6"/>
    <w:rsid w:val="004022A4"/>
    <w:rsid w:val="004112C3"/>
    <w:rsid w:val="00442582"/>
    <w:rsid w:val="00454DE3"/>
    <w:rsid w:val="00455CA1"/>
    <w:rsid w:val="00475B20"/>
    <w:rsid w:val="004919EE"/>
    <w:rsid w:val="004C6799"/>
    <w:rsid w:val="004D04E7"/>
    <w:rsid w:val="004E264B"/>
    <w:rsid w:val="004E59AC"/>
    <w:rsid w:val="004F3F38"/>
    <w:rsid w:val="004F4757"/>
    <w:rsid w:val="005309B2"/>
    <w:rsid w:val="00544425"/>
    <w:rsid w:val="00545DDC"/>
    <w:rsid w:val="00573874"/>
    <w:rsid w:val="0058344F"/>
    <w:rsid w:val="00590D27"/>
    <w:rsid w:val="005A1386"/>
    <w:rsid w:val="005D529C"/>
    <w:rsid w:val="005D6C2C"/>
    <w:rsid w:val="00607397"/>
    <w:rsid w:val="00642C01"/>
    <w:rsid w:val="00655019"/>
    <w:rsid w:val="00683291"/>
    <w:rsid w:val="00683D06"/>
    <w:rsid w:val="00691AFE"/>
    <w:rsid w:val="006A3BBD"/>
    <w:rsid w:val="006E3D7E"/>
    <w:rsid w:val="00715BCA"/>
    <w:rsid w:val="00725646"/>
    <w:rsid w:val="00740FFF"/>
    <w:rsid w:val="007A6414"/>
    <w:rsid w:val="007A7227"/>
    <w:rsid w:val="007B142C"/>
    <w:rsid w:val="007B2F56"/>
    <w:rsid w:val="007C00F5"/>
    <w:rsid w:val="007C6A50"/>
    <w:rsid w:val="00800C8A"/>
    <w:rsid w:val="00812554"/>
    <w:rsid w:val="008A3068"/>
    <w:rsid w:val="008B24CF"/>
    <w:rsid w:val="008C57C8"/>
    <w:rsid w:val="008D1FB8"/>
    <w:rsid w:val="008F722E"/>
    <w:rsid w:val="0090629E"/>
    <w:rsid w:val="00935063"/>
    <w:rsid w:val="00936153"/>
    <w:rsid w:val="00941D21"/>
    <w:rsid w:val="00945512"/>
    <w:rsid w:val="00947A1F"/>
    <w:rsid w:val="00996EF9"/>
    <w:rsid w:val="009D1FBA"/>
    <w:rsid w:val="009D3720"/>
    <w:rsid w:val="009D3DDA"/>
    <w:rsid w:val="009E631D"/>
    <w:rsid w:val="00A03EFE"/>
    <w:rsid w:val="00A20679"/>
    <w:rsid w:val="00A22915"/>
    <w:rsid w:val="00A30A06"/>
    <w:rsid w:val="00A7659B"/>
    <w:rsid w:val="00A8082A"/>
    <w:rsid w:val="00A80CEE"/>
    <w:rsid w:val="00AB14D2"/>
    <w:rsid w:val="00AB2C54"/>
    <w:rsid w:val="00AD331C"/>
    <w:rsid w:val="00AD77BC"/>
    <w:rsid w:val="00AE595B"/>
    <w:rsid w:val="00B00690"/>
    <w:rsid w:val="00B121AE"/>
    <w:rsid w:val="00B2293A"/>
    <w:rsid w:val="00B3388B"/>
    <w:rsid w:val="00B50509"/>
    <w:rsid w:val="00B87A91"/>
    <w:rsid w:val="00B935E8"/>
    <w:rsid w:val="00BA24AF"/>
    <w:rsid w:val="00BA2694"/>
    <w:rsid w:val="00BC4AE6"/>
    <w:rsid w:val="00BD4C0C"/>
    <w:rsid w:val="00BE6ACD"/>
    <w:rsid w:val="00BE7013"/>
    <w:rsid w:val="00BF7B18"/>
    <w:rsid w:val="00C05D31"/>
    <w:rsid w:val="00C15D49"/>
    <w:rsid w:val="00C24D5F"/>
    <w:rsid w:val="00C27644"/>
    <w:rsid w:val="00C65F49"/>
    <w:rsid w:val="00C66765"/>
    <w:rsid w:val="00CB305D"/>
    <w:rsid w:val="00CC0FA7"/>
    <w:rsid w:val="00CC4E12"/>
    <w:rsid w:val="00CC723B"/>
    <w:rsid w:val="00D009B3"/>
    <w:rsid w:val="00D00EDD"/>
    <w:rsid w:val="00D11A4D"/>
    <w:rsid w:val="00D314D5"/>
    <w:rsid w:val="00D365B2"/>
    <w:rsid w:val="00D53660"/>
    <w:rsid w:val="00D71ED4"/>
    <w:rsid w:val="00D80F5E"/>
    <w:rsid w:val="00DA4802"/>
    <w:rsid w:val="00DA51C0"/>
    <w:rsid w:val="00DB2713"/>
    <w:rsid w:val="00DC058B"/>
    <w:rsid w:val="00DD3F46"/>
    <w:rsid w:val="00E0531F"/>
    <w:rsid w:val="00E21901"/>
    <w:rsid w:val="00E26346"/>
    <w:rsid w:val="00E542EE"/>
    <w:rsid w:val="00E70360"/>
    <w:rsid w:val="00E85D17"/>
    <w:rsid w:val="00E97D7D"/>
    <w:rsid w:val="00EA1079"/>
    <w:rsid w:val="00EB286D"/>
    <w:rsid w:val="00EC3734"/>
    <w:rsid w:val="00EC7A9A"/>
    <w:rsid w:val="00EE4A8F"/>
    <w:rsid w:val="00EF03B1"/>
    <w:rsid w:val="00F06503"/>
    <w:rsid w:val="00F53FC0"/>
    <w:rsid w:val="00F61590"/>
    <w:rsid w:val="00F6680B"/>
    <w:rsid w:val="00FC3D44"/>
    <w:rsid w:val="00FD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31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314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314D5"/>
    <w:pPr>
      <w:ind w:left="720"/>
      <w:contextualSpacing/>
    </w:pPr>
  </w:style>
  <w:style w:type="paragraph" w:styleId="ac">
    <w:name w:val="Body Text Indent"/>
    <w:basedOn w:val="a"/>
    <w:link w:val="ad"/>
    <w:rsid w:val="00FC3D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C3D44"/>
    <w:rPr>
      <w:sz w:val="24"/>
      <w:szCs w:val="24"/>
    </w:rPr>
  </w:style>
  <w:style w:type="paragraph" w:styleId="ae">
    <w:name w:val="Normal (Web)"/>
    <w:basedOn w:val="a"/>
    <w:rsid w:val="00FC3D44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FC3D4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C3D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1338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12001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ОСЖЗ</cp:lastModifiedBy>
  <cp:revision>2</cp:revision>
  <cp:lastPrinted>2016-11-09T11:58:00Z</cp:lastPrinted>
  <dcterms:created xsi:type="dcterms:W3CDTF">2016-12-20T10:08:00Z</dcterms:created>
  <dcterms:modified xsi:type="dcterms:W3CDTF">2016-12-20T10:08:00Z</dcterms:modified>
</cp:coreProperties>
</file>