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72" w:rsidRPr="00F1410B" w:rsidRDefault="00DE5972" w:rsidP="00DE5972">
      <w:pPr>
        <w:jc w:val="center"/>
        <w:rPr>
          <w:b/>
          <w:sz w:val="28"/>
          <w:szCs w:val="28"/>
        </w:rPr>
      </w:pPr>
      <w:r w:rsidRPr="00F1410B">
        <w:rPr>
          <w:b/>
          <w:sz w:val="28"/>
          <w:szCs w:val="28"/>
        </w:rPr>
        <w:t xml:space="preserve">Пояснительная записка </w:t>
      </w:r>
    </w:p>
    <w:p w:rsidR="00415BA7" w:rsidRDefault="00640513" w:rsidP="00DE5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</w:t>
      </w:r>
      <w:r w:rsidR="00415BA7">
        <w:rPr>
          <w:b/>
          <w:sz w:val="28"/>
          <w:szCs w:val="28"/>
        </w:rPr>
        <w:t xml:space="preserve"> </w:t>
      </w:r>
      <w:r w:rsidR="00DE5972">
        <w:rPr>
          <w:b/>
          <w:sz w:val="28"/>
          <w:szCs w:val="28"/>
        </w:rPr>
        <w:t>Совета городского поселения</w:t>
      </w:r>
      <w:r w:rsidR="00DE5972" w:rsidRPr="00F1410B">
        <w:rPr>
          <w:b/>
          <w:sz w:val="28"/>
          <w:szCs w:val="28"/>
        </w:rPr>
        <w:t xml:space="preserve"> «Микунь</w:t>
      </w:r>
    </w:p>
    <w:p w:rsidR="00DE5972" w:rsidRDefault="00DE5972" w:rsidP="00DE5972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DE5972">
        <w:rPr>
          <w:b/>
          <w:sz w:val="28"/>
          <w:szCs w:val="28"/>
        </w:rPr>
        <w:t>«Об установлении размера платы за пользование жилым помещением (плата за наем) в муниципальном жилищном фонде городского поселения «Микунь»</w:t>
      </w:r>
      <w:r>
        <w:rPr>
          <w:b/>
        </w:rPr>
        <w:t xml:space="preserve"> </w:t>
      </w:r>
    </w:p>
    <w:p w:rsidR="00DE5972" w:rsidRDefault="00DE5972" w:rsidP="00DE5972">
      <w:pPr>
        <w:jc w:val="both"/>
        <w:rPr>
          <w:b/>
        </w:rPr>
      </w:pPr>
    </w:p>
    <w:p w:rsidR="00DE5972" w:rsidRPr="00415BA7" w:rsidRDefault="00415BA7" w:rsidP="00DE5972">
      <w:pPr>
        <w:jc w:val="both"/>
      </w:pPr>
      <w:r>
        <w:rPr>
          <w:sz w:val="28"/>
          <w:szCs w:val="28"/>
        </w:rPr>
        <w:tab/>
      </w:r>
      <w:r w:rsidR="00640513">
        <w:rPr>
          <w:sz w:val="28"/>
          <w:szCs w:val="28"/>
        </w:rPr>
        <w:t>Р</w:t>
      </w:r>
      <w:r w:rsidRPr="00415BA7">
        <w:rPr>
          <w:sz w:val="28"/>
          <w:szCs w:val="28"/>
        </w:rPr>
        <w:t>ешени</w:t>
      </w:r>
      <w:r w:rsidR="00640513">
        <w:rPr>
          <w:sz w:val="28"/>
          <w:szCs w:val="28"/>
        </w:rPr>
        <w:t>е</w:t>
      </w:r>
      <w:r w:rsidRPr="00415BA7">
        <w:rPr>
          <w:sz w:val="28"/>
          <w:szCs w:val="28"/>
        </w:rPr>
        <w:t xml:space="preserve"> «Об установлении размера платы за пользование жилым помещением (плата за наем) в муниципальном жилищном фонде городского поселения «Микунь»</w:t>
      </w:r>
      <w:r>
        <w:rPr>
          <w:sz w:val="28"/>
          <w:szCs w:val="28"/>
        </w:rPr>
        <w:t xml:space="preserve"> предусматривается изменение</w:t>
      </w:r>
      <w:r w:rsidR="00640513">
        <w:rPr>
          <w:sz w:val="28"/>
          <w:szCs w:val="28"/>
        </w:rPr>
        <w:t xml:space="preserve"> </w:t>
      </w:r>
      <w:r>
        <w:rPr>
          <w:sz w:val="28"/>
          <w:szCs w:val="28"/>
        </w:rPr>
        <w:t>(увеличение) размера платы за нае</w:t>
      </w:r>
      <w:r w:rsidR="00640513">
        <w:rPr>
          <w:sz w:val="28"/>
          <w:szCs w:val="28"/>
        </w:rPr>
        <w:t>м, ранее установленной решением</w:t>
      </w:r>
      <w:r w:rsidRPr="003D6B38">
        <w:rPr>
          <w:sz w:val="28"/>
          <w:szCs w:val="28"/>
        </w:rPr>
        <w:t xml:space="preserve"> Совета городского поселения "Микунь" от </w:t>
      </w:r>
      <w:r>
        <w:rPr>
          <w:sz w:val="28"/>
          <w:szCs w:val="28"/>
        </w:rPr>
        <w:t xml:space="preserve">21.12.2018 </w:t>
      </w:r>
      <w:r w:rsidRPr="003D6B38">
        <w:rPr>
          <w:sz w:val="28"/>
          <w:szCs w:val="28"/>
        </w:rPr>
        <w:t>№ 4/</w:t>
      </w:r>
      <w:r>
        <w:rPr>
          <w:sz w:val="28"/>
          <w:szCs w:val="28"/>
        </w:rPr>
        <w:t>16</w:t>
      </w:r>
      <w:r w:rsidRPr="003D6B38">
        <w:rPr>
          <w:sz w:val="28"/>
          <w:szCs w:val="28"/>
        </w:rPr>
        <w:t>-</w:t>
      </w:r>
      <w:r>
        <w:rPr>
          <w:sz w:val="28"/>
          <w:szCs w:val="28"/>
        </w:rPr>
        <w:t>108 в размере ежегодного размера инфляции, установленной нижеперечисленн</w:t>
      </w:r>
      <w:bookmarkStart w:id="0" w:name="_GoBack"/>
      <w:bookmarkEnd w:id="0"/>
      <w:r>
        <w:rPr>
          <w:sz w:val="28"/>
          <w:szCs w:val="28"/>
        </w:rPr>
        <w:t>ыми Федеральными законами:</w:t>
      </w:r>
      <w:r w:rsidRPr="00415BA7">
        <w:t xml:space="preserve"> </w:t>
      </w:r>
    </w:p>
    <w:p w:rsidR="00DE5972" w:rsidRDefault="007D6F69" w:rsidP="009A0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5972" w:rsidRPr="00DE5972">
        <w:rPr>
          <w:sz w:val="28"/>
          <w:szCs w:val="28"/>
        </w:rPr>
        <w:t>Федеральный закон от 29.11.2018 N 459-ФЗ (ред. от 02.12.2019) "О федеральном бюджете на 2019 год и на плановый период 2020 и 2021 годов"</w:t>
      </w:r>
      <w:r w:rsidR="009A0201">
        <w:rPr>
          <w:sz w:val="28"/>
          <w:szCs w:val="28"/>
        </w:rPr>
        <w:t xml:space="preserve"> – 3,8 %</w:t>
      </w:r>
      <w:r>
        <w:rPr>
          <w:sz w:val="28"/>
          <w:szCs w:val="28"/>
        </w:rPr>
        <w:t>;</w:t>
      </w:r>
    </w:p>
    <w:p w:rsidR="009A0201" w:rsidRDefault="007D6F69" w:rsidP="009A0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0201" w:rsidRPr="009A0201">
        <w:rPr>
          <w:sz w:val="28"/>
          <w:szCs w:val="28"/>
        </w:rPr>
        <w:t>Федеральный закон от 02.12.2019 N 380-ФЗ (ред. от 18.03.2020) "О федеральном бюджете на 2020 год и на плановый период 2021 и 2022 годов"</w:t>
      </w:r>
      <w:r w:rsidR="009A0201">
        <w:rPr>
          <w:sz w:val="28"/>
          <w:szCs w:val="28"/>
        </w:rPr>
        <w:t xml:space="preserve"> – 3,0%</w:t>
      </w:r>
      <w:r>
        <w:rPr>
          <w:sz w:val="28"/>
          <w:szCs w:val="28"/>
        </w:rPr>
        <w:t>;</w:t>
      </w:r>
    </w:p>
    <w:p w:rsidR="009A0201" w:rsidRDefault="007D6F69" w:rsidP="009A0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A0201" w:rsidRPr="009A0201">
        <w:rPr>
          <w:sz w:val="28"/>
          <w:szCs w:val="28"/>
        </w:rPr>
        <w:t>Федеральный закон от 08.12.2020 N 385-ФЗ "О федеральном бюджете на 2021 год и на плановый период 2022 и 2023 годов"</w:t>
      </w:r>
      <w:r w:rsidR="009A0201">
        <w:rPr>
          <w:sz w:val="28"/>
          <w:szCs w:val="28"/>
        </w:rPr>
        <w:t xml:space="preserve"> – 3,7%</w:t>
      </w:r>
      <w:r>
        <w:rPr>
          <w:sz w:val="28"/>
          <w:szCs w:val="28"/>
        </w:rPr>
        <w:t>;</w:t>
      </w:r>
    </w:p>
    <w:p w:rsidR="00DE5972" w:rsidRDefault="007D6F69" w:rsidP="009A0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5972" w:rsidRPr="00DE5972">
        <w:rPr>
          <w:sz w:val="28"/>
          <w:szCs w:val="28"/>
        </w:rPr>
        <w:t>Федеральный закон от 06.12.2021 N 390-ФЗ "О федеральном бюджете на 2022 год и на плановый период 2023 и 2024 годов"</w:t>
      </w:r>
      <w:r w:rsidR="00DE5972">
        <w:rPr>
          <w:sz w:val="28"/>
          <w:szCs w:val="28"/>
        </w:rPr>
        <w:t xml:space="preserve"> – 4,0 %</w:t>
      </w:r>
      <w:r>
        <w:rPr>
          <w:sz w:val="28"/>
          <w:szCs w:val="28"/>
        </w:rPr>
        <w:t>.</w:t>
      </w:r>
    </w:p>
    <w:p w:rsidR="00415BA7" w:rsidRDefault="00415BA7" w:rsidP="009A0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наем в период с 2018 по настоящее время не изменялся</w:t>
      </w:r>
      <w:r w:rsidR="00640513">
        <w:rPr>
          <w:sz w:val="28"/>
          <w:szCs w:val="28"/>
        </w:rPr>
        <w:t xml:space="preserve"> </w:t>
      </w:r>
      <w:r>
        <w:rPr>
          <w:sz w:val="28"/>
          <w:szCs w:val="28"/>
        </w:rPr>
        <w:t>(не увеличивался).</w:t>
      </w:r>
    </w:p>
    <w:p w:rsidR="00DE5972" w:rsidRPr="00DE5972" w:rsidRDefault="00DE5972" w:rsidP="00DE5972">
      <w:pPr>
        <w:jc w:val="both"/>
        <w:rPr>
          <w:sz w:val="28"/>
          <w:szCs w:val="28"/>
        </w:rPr>
      </w:pPr>
    </w:p>
    <w:p w:rsidR="00DE5972" w:rsidRPr="00DE5972" w:rsidRDefault="00640513" w:rsidP="00415BA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E5972" w:rsidRDefault="00DE5972">
      <w:pPr>
        <w:rPr>
          <w:sz w:val="28"/>
          <w:szCs w:val="28"/>
        </w:rPr>
      </w:pPr>
    </w:p>
    <w:p w:rsidR="00DE5972" w:rsidRDefault="00DE5972">
      <w:pPr>
        <w:rPr>
          <w:sz w:val="28"/>
          <w:szCs w:val="28"/>
        </w:rPr>
      </w:pPr>
    </w:p>
    <w:sectPr w:rsidR="00DE5972" w:rsidSect="008E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972"/>
    <w:rsid w:val="00091771"/>
    <w:rsid w:val="001B0EDE"/>
    <w:rsid w:val="00415BA7"/>
    <w:rsid w:val="0045377E"/>
    <w:rsid w:val="00640513"/>
    <w:rsid w:val="007D6F69"/>
    <w:rsid w:val="008E4A57"/>
    <w:rsid w:val="009A0201"/>
    <w:rsid w:val="00DE5972"/>
    <w:rsid w:val="00EF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5BE96-1981-4F65-8782-3C1915C1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5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5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Катя</cp:lastModifiedBy>
  <cp:revision>4</cp:revision>
  <cp:lastPrinted>2022-06-14T17:11:00Z</cp:lastPrinted>
  <dcterms:created xsi:type="dcterms:W3CDTF">2022-03-28T07:42:00Z</dcterms:created>
  <dcterms:modified xsi:type="dcterms:W3CDTF">2022-06-14T17:11:00Z</dcterms:modified>
</cp:coreProperties>
</file>