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5E48" w:rsidRDefault="00585E48" w:rsidP="00B5474B">
      <w:pPr>
        <w:rPr>
          <w:b/>
          <w:color w:val="000000"/>
          <w:sz w:val="24"/>
          <w:szCs w:val="24"/>
        </w:rPr>
      </w:pPr>
    </w:p>
    <w:p w:rsidR="00585E48" w:rsidRPr="00A91C57" w:rsidRDefault="00585E48" w:rsidP="00585E48">
      <w:pPr>
        <w:jc w:val="center"/>
        <w:rPr>
          <w:b/>
          <w:color w:val="000000"/>
          <w:sz w:val="24"/>
          <w:szCs w:val="24"/>
        </w:rPr>
      </w:pPr>
    </w:p>
    <w:p w:rsidR="00585E48" w:rsidRPr="00A91C57" w:rsidRDefault="00585E48" w:rsidP="00585E48">
      <w:pPr>
        <w:jc w:val="center"/>
        <w:rPr>
          <w:b/>
          <w:color w:val="000000"/>
          <w:sz w:val="24"/>
          <w:szCs w:val="24"/>
        </w:rPr>
      </w:pPr>
      <w:r w:rsidRPr="00A91C57">
        <w:rPr>
          <w:b/>
          <w:color w:val="000000"/>
          <w:sz w:val="24"/>
          <w:szCs w:val="24"/>
        </w:rPr>
        <w:t xml:space="preserve">МУНИЦИПАЛЬНЫЙ КОНТРАКТ </w:t>
      </w:r>
      <w:r w:rsidR="000B15EE" w:rsidRPr="00A91C57">
        <w:rPr>
          <w:b/>
          <w:color w:val="000000"/>
          <w:sz w:val="24"/>
          <w:szCs w:val="24"/>
        </w:rPr>
        <w:t xml:space="preserve">№ </w:t>
      </w:r>
      <w:r w:rsidR="00A91C57" w:rsidRPr="00A91C57">
        <w:rPr>
          <w:b/>
          <w:color w:val="000000"/>
          <w:sz w:val="24"/>
          <w:szCs w:val="24"/>
        </w:rPr>
        <w:t>01073000221220000400001</w:t>
      </w:r>
    </w:p>
    <w:p w:rsidR="007E322A" w:rsidRPr="00A91C57" w:rsidRDefault="0083745A" w:rsidP="00585E48">
      <w:pPr>
        <w:jc w:val="center"/>
        <w:rPr>
          <w:b/>
          <w:bCs/>
          <w:sz w:val="24"/>
          <w:szCs w:val="24"/>
        </w:rPr>
      </w:pPr>
      <w:r w:rsidRPr="00A91C57">
        <w:rPr>
          <w:b/>
          <w:bCs/>
          <w:sz w:val="24"/>
          <w:szCs w:val="24"/>
        </w:rPr>
        <w:t>в</w:t>
      </w:r>
      <w:r w:rsidR="00713CD1" w:rsidRPr="00A91C57">
        <w:rPr>
          <w:b/>
          <w:bCs/>
          <w:sz w:val="24"/>
          <w:szCs w:val="24"/>
        </w:rPr>
        <w:t>ыполнени</w:t>
      </w:r>
      <w:r w:rsidR="00EF55A9" w:rsidRPr="00A91C57">
        <w:rPr>
          <w:b/>
          <w:bCs/>
          <w:sz w:val="24"/>
          <w:szCs w:val="24"/>
        </w:rPr>
        <w:t>е</w:t>
      </w:r>
      <w:r w:rsidR="00713CD1" w:rsidRPr="00A91C57">
        <w:rPr>
          <w:b/>
          <w:bCs/>
          <w:sz w:val="24"/>
          <w:szCs w:val="24"/>
        </w:rPr>
        <w:t xml:space="preserve"> комплекса работ по обеспечению безопасности дорожного движения </w:t>
      </w:r>
      <w:r w:rsidR="000B15EE" w:rsidRPr="00A91C57">
        <w:rPr>
          <w:b/>
          <w:bCs/>
          <w:sz w:val="24"/>
          <w:szCs w:val="24"/>
        </w:rPr>
        <w:t>на</w:t>
      </w:r>
      <w:r w:rsidRPr="00A91C57">
        <w:rPr>
          <w:b/>
          <w:bCs/>
          <w:sz w:val="24"/>
          <w:szCs w:val="24"/>
        </w:rPr>
        <w:t xml:space="preserve"> объектах улично-дорожной сети и автомобильных </w:t>
      </w:r>
      <w:r w:rsidR="000B15EE" w:rsidRPr="00A91C57">
        <w:rPr>
          <w:b/>
          <w:bCs/>
          <w:sz w:val="24"/>
          <w:szCs w:val="24"/>
        </w:rPr>
        <w:t>дорогах общего пользования местного значения</w:t>
      </w:r>
      <w:r w:rsidRPr="00A91C57">
        <w:rPr>
          <w:b/>
          <w:bCs/>
          <w:sz w:val="24"/>
          <w:szCs w:val="24"/>
        </w:rPr>
        <w:t xml:space="preserve"> городского поселения «Микунь» </w:t>
      </w:r>
    </w:p>
    <w:p w:rsidR="00713CD1" w:rsidRPr="00A91C57" w:rsidRDefault="00713CD1" w:rsidP="00585E48">
      <w:pPr>
        <w:jc w:val="center"/>
        <w:rPr>
          <w:sz w:val="24"/>
          <w:szCs w:val="24"/>
        </w:rPr>
      </w:pPr>
    </w:p>
    <w:p w:rsidR="000B15EE" w:rsidRPr="00A91C57" w:rsidRDefault="00585E48" w:rsidP="00585E48">
      <w:pPr>
        <w:jc w:val="center"/>
        <w:rPr>
          <w:b/>
          <w:sz w:val="24"/>
          <w:szCs w:val="24"/>
        </w:rPr>
      </w:pPr>
      <w:r w:rsidRPr="00A91C57">
        <w:rPr>
          <w:bCs/>
          <w:sz w:val="24"/>
          <w:szCs w:val="24"/>
        </w:rPr>
        <w:t>Идентификационный код закупки:</w:t>
      </w:r>
      <w:r w:rsidR="00A91C57" w:rsidRPr="00A91C57">
        <w:rPr>
          <w:sz w:val="24"/>
          <w:szCs w:val="24"/>
        </w:rPr>
        <w:t xml:space="preserve"> 223111600732811160100100160014211244</w:t>
      </w:r>
    </w:p>
    <w:p w:rsidR="000B15EE" w:rsidRPr="00A91C57" w:rsidRDefault="000B15EE" w:rsidP="00585E48">
      <w:pPr>
        <w:jc w:val="center"/>
        <w:rPr>
          <w:sz w:val="24"/>
          <w:szCs w:val="24"/>
        </w:rPr>
      </w:pPr>
    </w:p>
    <w:p w:rsidR="000B15EE" w:rsidRPr="00A91C57" w:rsidRDefault="00A91C57" w:rsidP="00585E48">
      <w:pPr>
        <w:jc w:val="both"/>
        <w:rPr>
          <w:sz w:val="24"/>
          <w:szCs w:val="24"/>
        </w:rPr>
      </w:pPr>
      <w:proofErr w:type="spellStart"/>
      <w:r w:rsidRPr="00A91C57">
        <w:rPr>
          <w:sz w:val="24"/>
          <w:szCs w:val="24"/>
        </w:rPr>
        <w:t>г.Микунь</w:t>
      </w:r>
      <w:proofErr w:type="spellEnd"/>
      <w:r w:rsidRPr="00A91C57">
        <w:rPr>
          <w:sz w:val="24"/>
          <w:szCs w:val="24"/>
        </w:rPr>
        <w:t xml:space="preserve"> </w:t>
      </w:r>
      <w:r w:rsidR="00585E48" w:rsidRPr="00A91C57">
        <w:rPr>
          <w:sz w:val="24"/>
          <w:szCs w:val="24"/>
        </w:rPr>
        <w:t xml:space="preserve">         </w:t>
      </w:r>
      <w:r w:rsidR="00585E48" w:rsidRPr="00A91C57">
        <w:rPr>
          <w:sz w:val="24"/>
          <w:szCs w:val="24"/>
        </w:rPr>
        <w:tab/>
      </w:r>
      <w:r w:rsidR="00585E48" w:rsidRPr="00A91C57">
        <w:rPr>
          <w:sz w:val="24"/>
          <w:szCs w:val="24"/>
        </w:rPr>
        <w:tab/>
      </w:r>
      <w:r w:rsidR="00585E48" w:rsidRPr="00A91C57">
        <w:rPr>
          <w:sz w:val="24"/>
          <w:szCs w:val="24"/>
        </w:rPr>
        <w:tab/>
      </w:r>
      <w:r w:rsidR="00585E48" w:rsidRPr="00A91C57">
        <w:rPr>
          <w:sz w:val="24"/>
          <w:szCs w:val="24"/>
        </w:rPr>
        <w:tab/>
      </w:r>
      <w:r w:rsidR="00585E48" w:rsidRPr="00A91C57">
        <w:rPr>
          <w:sz w:val="24"/>
          <w:szCs w:val="24"/>
        </w:rPr>
        <w:tab/>
      </w:r>
      <w:r w:rsidR="00585E48" w:rsidRPr="00A91C57">
        <w:rPr>
          <w:sz w:val="24"/>
          <w:szCs w:val="24"/>
        </w:rPr>
        <w:tab/>
      </w:r>
      <w:r w:rsidR="00585E48" w:rsidRPr="00A91C57">
        <w:rPr>
          <w:sz w:val="24"/>
          <w:szCs w:val="24"/>
        </w:rPr>
        <w:tab/>
      </w:r>
      <w:r w:rsidR="004F3A74" w:rsidRPr="00A91C57">
        <w:rPr>
          <w:sz w:val="24"/>
          <w:szCs w:val="24"/>
        </w:rPr>
        <w:t xml:space="preserve">         </w:t>
      </w:r>
      <w:r w:rsidRPr="00A91C57">
        <w:rPr>
          <w:sz w:val="24"/>
          <w:szCs w:val="24"/>
        </w:rPr>
        <w:t xml:space="preserve">          </w:t>
      </w:r>
      <w:r>
        <w:rPr>
          <w:sz w:val="24"/>
          <w:szCs w:val="24"/>
        </w:rPr>
        <w:t xml:space="preserve">               </w:t>
      </w:r>
      <w:proofErr w:type="gramStart"/>
      <w:r>
        <w:rPr>
          <w:sz w:val="24"/>
          <w:szCs w:val="24"/>
        </w:rPr>
        <w:t xml:space="preserve"> </w:t>
      </w:r>
      <w:r w:rsidR="004F3A74" w:rsidRPr="00A91C57">
        <w:rPr>
          <w:sz w:val="24"/>
          <w:szCs w:val="24"/>
        </w:rPr>
        <w:t xml:space="preserve">  </w:t>
      </w:r>
      <w:r w:rsidR="00585E48" w:rsidRPr="00A91C57">
        <w:rPr>
          <w:sz w:val="24"/>
          <w:szCs w:val="24"/>
        </w:rPr>
        <w:t>«</w:t>
      </w:r>
      <w:proofErr w:type="gramEnd"/>
      <w:r w:rsidR="00843574">
        <w:rPr>
          <w:sz w:val="24"/>
          <w:szCs w:val="24"/>
        </w:rPr>
        <w:t xml:space="preserve"> 07</w:t>
      </w:r>
      <w:r w:rsidR="00585E48" w:rsidRPr="00A91C57">
        <w:rPr>
          <w:sz w:val="24"/>
          <w:szCs w:val="24"/>
        </w:rPr>
        <w:t>»</w:t>
      </w:r>
      <w:r w:rsidRPr="00A91C57">
        <w:rPr>
          <w:sz w:val="24"/>
          <w:szCs w:val="24"/>
        </w:rPr>
        <w:t xml:space="preserve"> июня</w:t>
      </w:r>
      <w:r w:rsidR="000B15EE" w:rsidRPr="00A91C57">
        <w:rPr>
          <w:sz w:val="24"/>
          <w:szCs w:val="24"/>
        </w:rPr>
        <w:t xml:space="preserve"> 202</w:t>
      </w:r>
      <w:r w:rsidR="00713CD1" w:rsidRPr="00A91C57">
        <w:rPr>
          <w:sz w:val="24"/>
          <w:szCs w:val="24"/>
        </w:rPr>
        <w:t>2</w:t>
      </w:r>
      <w:r w:rsidR="000B15EE" w:rsidRPr="00A91C57">
        <w:rPr>
          <w:sz w:val="24"/>
          <w:szCs w:val="24"/>
        </w:rPr>
        <w:t xml:space="preserve"> г.</w:t>
      </w:r>
    </w:p>
    <w:p w:rsidR="000B15EE" w:rsidRPr="00A91C57" w:rsidRDefault="000B15EE" w:rsidP="00585E48">
      <w:pPr>
        <w:jc w:val="both"/>
        <w:rPr>
          <w:sz w:val="24"/>
          <w:szCs w:val="24"/>
        </w:rPr>
      </w:pPr>
    </w:p>
    <w:p w:rsidR="00203212" w:rsidRPr="00A91C57" w:rsidRDefault="000B15EE" w:rsidP="00203212">
      <w:pPr>
        <w:autoSpaceDE w:val="0"/>
        <w:autoSpaceDN w:val="0"/>
        <w:adjustRightInd w:val="0"/>
        <w:ind w:firstLine="567"/>
        <w:jc w:val="both"/>
        <w:rPr>
          <w:rFonts w:eastAsia="Calibri"/>
          <w:sz w:val="24"/>
          <w:szCs w:val="24"/>
        </w:rPr>
      </w:pPr>
      <w:r w:rsidRPr="00A91C57">
        <w:rPr>
          <w:color w:val="FF0000"/>
          <w:sz w:val="24"/>
          <w:szCs w:val="24"/>
        </w:rPr>
        <w:tab/>
      </w:r>
      <w:r w:rsidR="00203212" w:rsidRPr="00A91C57">
        <w:rPr>
          <w:rFonts w:eastAsia="Calibri"/>
          <w:sz w:val="24"/>
          <w:szCs w:val="24"/>
        </w:rPr>
        <w:t xml:space="preserve">Администрация городского поселения «Микунь», именуемое в дальнейшем «Заказчик», в лице руководителя администрации Розмысло Владимира Аркадьевича, действующего на основании Устава, с одной стороны, и </w:t>
      </w:r>
      <w:r w:rsidR="006B6ED3" w:rsidRPr="00A91C57">
        <w:rPr>
          <w:sz w:val="24"/>
          <w:szCs w:val="24"/>
        </w:rPr>
        <w:t xml:space="preserve">индивидуальный предприниматель </w:t>
      </w:r>
      <w:proofErr w:type="spellStart"/>
      <w:r w:rsidR="006B6ED3" w:rsidRPr="00A91C57">
        <w:rPr>
          <w:sz w:val="24"/>
          <w:szCs w:val="24"/>
        </w:rPr>
        <w:t>Регушевский</w:t>
      </w:r>
      <w:proofErr w:type="spellEnd"/>
      <w:r w:rsidR="006B6ED3" w:rsidRPr="00A91C57">
        <w:rPr>
          <w:sz w:val="24"/>
          <w:szCs w:val="24"/>
        </w:rPr>
        <w:t xml:space="preserve"> Андрей Михайлович, именуемый в дальнейшем «Подрядчик», действующий на основании ОРГН от 10.04.2012 № </w:t>
      </w:r>
      <w:r w:rsidR="006B6ED3" w:rsidRPr="00A91C57">
        <w:rPr>
          <w:rStyle w:val="textspanview"/>
          <w:sz w:val="24"/>
          <w:szCs w:val="24"/>
        </w:rPr>
        <w:t>312110110100014</w:t>
      </w:r>
      <w:r w:rsidR="00203212" w:rsidRPr="00A91C57">
        <w:rPr>
          <w:rFonts w:eastAsia="Calibri"/>
          <w:sz w:val="24"/>
          <w:szCs w:val="24"/>
        </w:rPr>
        <w:t>, с другой стороны, вместе именуемые «Стороны»,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протоколом подведения итогов электронного аукциона от «</w:t>
      </w:r>
      <w:r w:rsidR="00A91C57" w:rsidRPr="00A91C57">
        <w:rPr>
          <w:rFonts w:eastAsia="Calibri"/>
          <w:sz w:val="24"/>
          <w:szCs w:val="24"/>
        </w:rPr>
        <w:t>27</w:t>
      </w:r>
      <w:r w:rsidR="00203212" w:rsidRPr="00A91C57">
        <w:rPr>
          <w:rFonts w:eastAsia="Calibri"/>
          <w:sz w:val="24"/>
          <w:szCs w:val="24"/>
        </w:rPr>
        <w:t>»</w:t>
      </w:r>
      <w:r w:rsidR="00A91C57" w:rsidRPr="00A91C57">
        <w:rPr>
          <w:rFonts w:eastAsia="Calibri"/>
          <w:sz w:val="24"/>
          <w:szCs w:val="24"/>
        </w:rPr>
        <w:t xml:space="preserve"> мая</w:t>
      </w:r>
      <w:r w:rsidR="00203212" w:rsidRPr="00A91C57">
        <w:rPr>
          <w:rFonts w:eastAsia="Calibri"/>
          <w:sz w:val="24"/>
          <w:szCs w:val="24"/>
        </w:rPr>
        <w:t xml:space="preserve"> 202</w:t>
      </w:r>
      <w:r w:rsidR="00A91C57" w:rsidRPr="00A91C57">
        <w:rPr>
          <w:rFonts w:eastAsia="Calibri"/>
          <w:sz w:val="24"/>
          <w:szCs w:val="24"/>
        </w:rPr>
        <w:t>2</w:t>
      </w:r>
      <w:r w:rsidR="00203212" w:rsidRPr="00A91C57">
        <w:rPr>
          <w:rFonts w:eastAsia="Calibri"/>
          <w:sz w:val="24"/>
          <w:szCs w:val="24"/>
        </w:rPr>
        <w:t xml:space="preserve"> года № </w:t>
      </w:r>
      <w:r w:rsidR="00A91C57" w:rsidRPr="00A91C57">
        <w:rPr>
          <w:sz w:val="24"/>
          <w:szCs w:val="24"/>
        </w:rPr>
        <w:t>0107300022122000040</w:t>
      </w:r>
      <w:r w:rsidR="00203212" w:rsidRPr="00A91C57">
        <w:rPr>
          <w:rFonts w:eastAsia="Calibri"/>
          <w:sz w:val="24"/>
          <w:szCs w:val="24"/>
        </w:rPr>
        <w:t>, заключили настоящий муниципальный контракт (далее - контракт) о нижеследующем:</w:t>
      </w:r>
    </w:p>
    <w:p w:rsidR="00661CB7" w:rsidRPr="00A91C57" w:rsidRDefault="00661CB7" w:rsidP="00E322A9">
      <w:pPr>
        <w:ind w:firstLine="709"/>
        <w:jc w:val="both"/>
        <w:rPr>
          <w:sz w:val="24"/>
          <w:szCs w:val="24"/>
        </w:rPr>
      </w:pPr>
    </w:p>
    <w:p w:rsidR="000B15EE" w:rsidRPr="00A91C57" w:rsidRDefault="000B15EE" w:rsidP="00E322A9">
      <w:pPr>
        <w:tabs>
          <w:tab w:val="left" w:pos="1365"/>
        </w:tabs>
        <w:ind w:firstLine="709"/>
        <w:jc w:val="center"/>
        <w:rPr>
          <w:b/>
          <w:bCs/>
          <w:sz w:val="24"/>
          <w:szCs w:val="24"/>
        </w:rPr>
      </w:pPr>
      <w:r w:rsidRPr="00A91C57">
        <w:rPr>
          <w:b/>
          <w:bCs/>
          <w:sz w:val="24"/>
          <w:szCs w:val="24"/>
        </w:rPr>
        <w:t>1. Предмет контракта</w:t>
      </w:r>
    </w:p>
    <w:p w:rsidR="000B15EE" w:rsidRPr="00A91C57" w:rsidRDefault="000B15EE" w:rsidP="00E322A9">
      <w:pPr>
        <w:tabs>
          <w:tab w:val="num" w:pos="360"/>
        </w:tabs>
        <w:ind w:firstLine="709"/>
        <w:jc w:val="center"/>
        <w:rPr>
          <w:b/>
          <w:bCs/>
          <w:sz w:val="24"/>
          <w:szCs w:val="24"/>
        </w:rPr>
      </w:pPr>
    </w:p>
    <w:p w:rsidR="000B15EE" w:rsidRPr="00A91C57" w:rsidRDefault="000B15EE" w:rsidP="00203212">
      <w:pPr>
        <w:keepNext/>
        <w:keepLines/>
        <w:widowControl w:val="0"/>
        <w:suppressLineNumbers/>
        <w:suppressAutoHyphens/>
        <w:ind w:firstLine="567"/>
        <w:jc w:val="both"/>
        <w:rPr>
          <w:sz w:val="24"/>
          <w:szCs w:val="24"/>
        </w:rPr>
      </w:pPr>
      <w:r w:rsidRPr="00A91C57">
        <w:rPr>
          <w:sz w:val="24"/>
          <w:szCs w:val="24"/>
        </w:rPr>
        <w:t xml:space="preserve">1.1. </w:t>
      </w:r>
      <w:r w:rsidRPr="00A91C57">
        <w:rPr>
          <w:bCs/>
          <w:sz w:val="24"/>
          <w:szCs w:val="24"/>
        </w:rPr>
        <w:t xml:space="preserve">Заказчик </w:t>
      </w:r>
      <w:r w:rsidRPr="00A91C57">
        <w:rPr>
          <w:sz w:val="24"/>
          <w:szCs w:val="24"/>
        </w:rPr>
        <w:t xml:space="preserve">поручает </w:t>
      </w:r>
      <w:r w:rsidRPr="00A91C57">
        <w:rPr>
          <w:bCs/>
          <w:sz w:val="24"/>
          <w:szCs w:val="24"/>
        </w:rPr>
        <w:t xml:space="preserve">Подрядчику </w:t>
      </w:r>
      <w:r w:rsidRPr="00A91C57">
        <w:rPr>
          <w:sz w:val="24"/>
          <w:szCs w:val="24"/>
        </w:rPr>
        <w:t xml:space="preserve">выполнение работ по </w:t>
      </w:r>
      <w:r w:rsidR="00DF67C2" w:rsidRPr="00A91C57">
        <w:rPr>
          <w:sz w:val="24"/>
          <w:szCs w:val="24"/>
        </w:rPr>
        <w:t>обеспечению безопасности дорожного движения на</w:t>
      </w:r>
      <w:r w:rsidR="0083745A" w:rsidRPr="00A91C57">
        <w:rPr>
          <w:bCs/>
          <w:sz w:val="24"/>
          <w:szCs w:val="24"/>
        </w:rPr>
        <w:t xml:space="preserve"> объектах улично-дорожной сети и </w:t>
      </w:r>
      <w:r w:rsidR="00DF67C2" w:rsidRPr="00A91C57">
        <w:rPr>
          <w:sz w:val="24"/>
          <w:szCs w:val="24"/>
        </w:rPr>
        <w:t xml:space="preserve">автомобильных дорогах общего пользования местного значения, а именно </w:t>
      </w:r>
      <w:r w:rsidRPr="00A91C57">
        <w:rPr>
          <w:sz w:val="24"/>
          <w:szCs w:val="24"/>
        </w:rPr>
        <w:t xml:space="preserve">нанесению </w:t>
      </w:r>
      <w:r w:rsidR="00E44909" w:rsidRPr="00A91C57">
        <w:rPr>
          <w:sz w:val="24"/>
          <w:szCs w:val="24"/>
        </w:rPr>
        <w:t xml:space="preserve">горизонтальной </w:t>
      </w:r>
      <w:r w:rsidRPr="00A91C57">
        <w:rPr>
          <w:sz w:val="24"/>
          <w:szCs w:val="24"/>
        </w:rPr>
        <w:t xml:space="preserve">дорожной разметки на </w:t>
      </w:r>
      <w:r w:rsidR="00203212" w:rsidRPr="00A91C57">
        <w:rPr>
          <w:sz w:val="24"/>
          <w:szCs w:val="24"/>
        </w:rPr>
        <w:t xml:space="preserve">объектах улично-дорожной сети и </w:t>
      </w:r>
      <w:r w:rsidRPr="00A91C57">
        <w:rPr>
          <w:sz w:val="24"/>
          <w:szCs w:val="24"/>
        </w:rPr>
        <w:t>автомобильных дорогах общего пользования местного значения</w:t>
      </w:r>
      <w:r w:rsidR="00203212" w:rsidRPr="00A91C57">
        <w:rPr>
          <w:sz w:val="24"/>
          <w:szCs w:val="24"/>
        </w:rPr>
        <w:t xml:space="preserve"> </w:t>
      </w:r>
      <w:r w:rsidR="003E6654" w:rsidRPr="00A91C57">
        <w:rPr>
          <w:sz w:val="24"/>
          <w:szCs w:val="24"/>
        </w:rPr>
        <w:t xml:space="preserve">(далее работы) </w:t>
      </w:r>
      <w:r w:rsidR="00203212" w:rsidRPr="00A91C57">
        <w:rPr>
          <w:sz w:val="24"/>
          <w:szCs w:val="24"/>
        </w:rPr>
        <w:t>согласно техническому заданию</w:t>
      </w:r>
      <w:r w:rsidR="004F3A74" w:rsidRPr="00A91C57">
        <w:rPr>
          <w:sz w:val="24"/>
          <w:szCs w:val="24"/>
        </w:rPr>
        <w:t xml:space="preserve"> </w:t>
      </w:r>
      <w:r w:rsidR="0083745A" w:rsidRPr="00A91C57">
        <w:rPr>
          <w:sz w:val="24"/>
          <w:szCs w:val="24"/>
        </w:rPr>
        <w:t>(приложение 1 к настоящему контракту)</w:t>
      </w:r>
      <w:r w:rsidR="00203212" w:rsidRPr="00A91C57">
        <w:rPr>
          <w:sz w:val="24"/>
          <w:szCs w:val="24"/>
        </w:rPr>
        <w:t>.</w:t>
      </w:r>
    </w:p>
    <w:p w:rsidR="000B15EE" w:rsidRPr="00A91C57" w:rsidRDefault="000B15EE" w:rsidP="00845EA5">
      <w:pPr>
        <w:pStyle w:val="af9"/>
        <w:spacing w:before="0" w:beforeAutospacing="0" w:after="0" w:afterAutospacing="0"/>
        <w:ind w:firstLine="567"/>
        <w:jc w:val="both"/>
      </w:pPr>
      <w:r w:rsidRPr="00A91C57">
        <w:t>1.2. Разметка должна быть нанесена в строгом соответствии с требованиями действующего законодательства, ГОСТ Р 51256-2018. Национальный стандарт Российской Федерации. Технические средства организации дорожного движения. Разметка дорожная. Классификация. Технические требования", ГОСТ Р 52289-2019.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технического задания (приложение 1 к Кон</w:t>
      </w:r>
      <w:r w:rsidR="004F3A74" w:rsidRPr="00A91C57">
        <w:t xml:space="preserve">тракту), сметной документацией </w:t>
      </w:r>
      <w:r w:rsidR="0083745A" w:rsidRPr="00A91C57">
        <w:t>(п</w:t>
      </w:r>
      <w:r w:rsidRPr="00A91C57">
        <w:t>риложение 2 к настоящему Контракту</w:t>
      </w:r>
      <w:r w:rsidR="004F3A74" w:rsidRPr="00A91C57">
        <w:t xml:space="preserve"> </w:t>
      </w:r>
      <w:r w:rsidR="00D45746" w:rsidRPr="00A91C57">
        <w:t>- локальная смета</w:t>
      </w:r>
      <w:r w:rsidRPr="00A91C57">
        <w:t>), дислокацией (схемой) размечаемых участков при ее наличии</w:t>
      </w:r>
      <w:r w:rsidRPr="00A91C57">
        <w:rPr>
          <w:b/>
        </w:rPr>
        <w:t>.</w:t>
      </w:r>
    </w:p>
    <w:p w:rsidR="000B15EE" w:rsidRPr="00A91C57" w:rsidRDefault="000B15EE" w:rsidP="00845EA5">
      <w:pPr>
        <w:pStyle w:val="af9"/>
        <w:spacing w:before="0" w:beforeAutospacing="0" w:after="0" w:afterAutospacing="0"/>
        <w:ind w:firstLine="567"/>
        <w:jc w:val="both"/>
      </w:pPr>
      <w:r w:rsidRPr="00A91C57">
        <w:t xml:space="preserve">1.3. По итогам аукциона </w:t>
      </w:r>
      <w:r w:rsidRPr="00A91C57">
        <w:rPr>
          <w:bCs/>
        </w:rPr>
        <w:t xml:space="preserve">до подписания контракта Подрядчик предоставляет Заказчику сметную документацию по нанесению дорожной разметки </w:t>
      </w:r>
      <w:r w:rsidRPr="00A91C57">
        <w:t>составленную в текущих ценах.</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517"/>
      </w:tblGrid>
      <w:tr w:rsidR="006331D4" w:rsidRPr="00A91C57" w:rsidTr="00156D56">
        <w:trPr>
          <w:tblCellSpacing w:w="15" w:type="dxa"/>
        </w:trPr>
        <w:tc>
          <w:tcPr>
            <w:tcW w:w="0" w:type="auto"/>
            <w:shd w:val="clear" w:color="auto" w:fill="FFFFFF"/>
            <w:vAlign w:val="center"/>
            <w:hideMark/>
          </w:tcPr>
          <w:p w:rsidR="006331D4" w:rsidRPr="00A91C57" w:rsidRDefault="000B15EE" w:rsidP="00845EA5">
            <w:pPr>
              <w:pStyle w:val="af9"/>
              <w:spacing w:before="0" w:beforeAutospacing="0" w:after="0" w:afterAutospacing="0"/>
              <w:ind w:firstLine="567"/>
              <w:jc w:val="both"/>
            </w:pPr>
            <w:r w:rsidRPr="00A91C57">
              <w:t xml:space="preserve">1.4. </w:t>
            </w:r>
            <w:r w:rsidR="006331D4" w:rsidRPr="00A91C57">
              <w:t>Сроки выполнения работ: с даты заключе</w:t>
            </w:r>
            <w:r w:rsidR="00D45746" w:rsidRPr="00A91C57">
              <w:t xml:space="preserve">ния муниципального контракта до </w:t>
            </w:r>
            <w:r w:rsidR="006331D4" w:rsidRPr="00A91C57">
              <w:t>3</w:t>
            </w:r>
            <w:r w:rsidR="00203212" w:rsidRPr="00A91C57">
              <w:t>0.06.2022</w:t>
            </w:r>
            <w:r w:rsidR="006331D4" w:rsidRPr="00A91C57">
              <w:t xml:space="preserve">. </w:t>
            </w:r>
          </w:p>
        </w:tc>
      </w:tr>
    </w:tbl>
    <w:p w:rsidR="00203212" w:rsidRPr="00A91C57" w:rsidRDefault="00F66D41" w:rsidP="00845EA5">
      <w:pPr>
        <w:ind w:firstLine="567"/>
        <w:jc w:val="both"/>
        <w:rPr>
          <w:rFonts w:eastAsia="Calibri"/>
          <w:sz w:val="24"/>
          <w:szCs w:val="24"/>
          <w:lang w:eastAsia="en-US"/>
        </w:rPr>
      </w:pPr>
      <w:r w:rsidRPr="00A91C57">
        <w:rPr>
          <w:rFonts w:eastAsia="Calibri"/>
          <w:sz w:val="24"/>
          <w:szCs w:val="24"/>
          <w:lang w:eastAsia="en-US"/>
        </w:rPr>
        <w:t xml:space="preserve">1.5. Источники финансирования: средства бюджета </w:t>
      </w:r>
      <w:r w:rsidR="00203212" w:rsidRPr="00A91C57">
        <w:rPr>
          <w:rFonts w:eastAsia="Calibri"/>
          <w:sz w:val="24"/>
          <w:szCs w:val="24"/>
          <w:lang w:eastAsia="en-US"/>
        </w:rPr>
        <w:t>ГП «Микунь».</w:t>
      </w:r>
    </w:p>
    <w:p w:rsidR="00BA6058" w:rsidRPr="00A91C57" w:rsidRDefault="00F22CE4" w:rsidP="00BA6058">
      <w:pPr>
        <w:ind w:firstLine="567"/>
        <w:jc w:val="both"/>
        <w:rPr>
          <w:b/>
          <w:bCs/>
          <w:sz w:val="24"/>
          <w:szCs w:val="24"/>
        </w:rPr>
      </w:pPr>
      <w:r w:rsidRPr="00A91C57">
        <w:rPr>
          <w:rFonts w:eastAsia="Calibri"/>
          <w:sz w:val="24"/>
          <w:szCs w:val="24"/>
          <w:lang w:eastAsia="en-US"/>
        </w:rPr>
        <w:t>1.6. Место выполнения работ: Республика Коми, Усть-Вымский район</w:t>
      </w:r>
      <w:r w:rsidR="00BA6058" w:rsidRPr="00A91C57">
        <w:rPr>
          <w:rFonts w:eastAsia="Calibri"/>
          <w:sz w:val="24"/>
          <w:szCs w:val="24"/>
          <w:lang w:eastAsia="en-US"/>
        </w:rPr>
        <w:t>, г.Микунь</w:t>
      </w:r>
      <w:r w:rsidR="00D45746" w:rsidRPr="00A91C57">
        <w:rPr>
          <w:rFonts w:eastAsia="Calibri"/>
          <w:sz w:val="24"/>
          <w:szCs w:val="24"/>
          <w:lang w:eastAsia="en-US"/>
        </w:rPr>
        <w:t xml:space="preserve">, </w:t>
      </w:r>
      <w:r w:rsidR="00BA6058" w:rsidRPr="00A91C57">
        <w:rPr>
          <w:sz w:val="24"/>
          <w:szCs w:val="24"/>
        </w:rPr>
        <w:t>объекты улично-дорожной сети и автомобильные дороги общего пользования.</w:t>
      </w:r>
    </w:p>
    <w:p w:rsidR="00F66D41" w:rsidRPr="00A91C57" w:rsidRDefault="00F66D41" w:rsidP="00BA6058">
      <w:pPr>
        <w:ind w:firstLine="567"/>
        <w:jc w:val="both"/>
        <w:rPr>
          <w:rFonts w:eastAsia="Calibri"/>
          <w:sz w:val="24"/>
          <w:szCs w:val="24"/>
          <w:lang w:eastAsia="en-US"/>
        </w:rPr>
      </w:pPr>
      <w:r w:rsidRPr="00A91C57">
        <w:rPr>
          <w:rFonts w:eastAsia="Calibri"/>
          <w:sz w:val="24"/>
          <w:szCs w:val="24"/>
          <w:lang w:eastAsia="en-US"/>
        </w:rPr>
        <w:t>1.7. Объем выполняемых работ: 1 условная единица.</w:t>
      </w:r>
    </w:p>
    <w:p w:rsidR="000B15EE" w:rsidRPr="00A91C57" w:rsidRDefault="000B15EE" w:rsidP="00E322A9">
      <w:pPr>
        <w:pStyle w:val="af9"/>
        <w:spacing w:before="0" w:beforeAutospacing="0" w:after="0" w:afterAutospacing="0"/>
        <w:ind w:firstLine="709"/>
        <w:jc w:val="both"/>
      </w:pPr>
    </w:p>
    <w:p w:rsidR="000B15EE" w:rsidRPr="00A91C57" w:rsidRDefault="000B15EE" w:rsidP="00E322A9">
      <w:pPr>
        <w:keepNext/>
        <w:keepLines/>
        <w:widowControl w:val="0"/>
        <w:suppressAutoHyphens/>
        <w:ind w:firstLine="709"/>
        <w:jc w:val="center"/>
        <w:rPr>
          <w:b/>
          <w:bCs/>
          <w:sz w:val="24"/>
          <w:szCs w:val="24"/>
        </w:rPr>
      </w:pPr>
      <w:r w:rsidRPr="00A91C57">
        <w:rPr>
          <w:b/>
          <w:bCs/>
          <w:sz w:val="24"/>
          <w:szCs w:val="24"/>
        </w:rPr>
        <w:t>2. Цена работ по контракту и порядок их оплаты</w:t>
      </w:r>
    </w:p>
    <w:p w:rsidR="000B15EE" w:rsidRPr="00A91C57" w:rsidRDefault="000B15EE" w:rsidP="00E322A9">
      <w:pPr>
        <w:keepNext/>
        <w:keepLines/>
        <w:widowControl w:val="0"/>
        <w:suppressAutoHyphens/>
        <w:ind w:firstLine="709"/>
        <w:jc w:val="center"/>
        <w:rPr>
          <w:b/>
          <w:bCs/>
          <w:sz w:val="24"/>
          <w:szCs w:val="24"/>
        </w:rPr>
      </w:pPr>
    </w:p>
    <w:p w:rsidR="00F66D41" w:rsidRPr="00A91C57" w:rsidRDefault="000B15EE" w:rsidP="00845EA5">
      <w:pPr>
        <w:suppressAutoHyphens/>
        <w:ind w:firstLine="568"/>
        <w:jc w:val="both"/>
        <w:rPr>
          <w:sz w:val="24"/>
          <w:szCs w:val="24"/>
          <w:lang w:eastAsia="ar-SA"/>
        </w:rPr>
      </w:pPr>
      <w:r w:rsidRPr="00A91C57">
        <w:rPr>
          <w:sz w:val="24"/>
          <w:szCs w:val="24"/>
        </w:rPr>
        <w:t xml:space="preserve">2.1. </w:t>
      </w:r>
      <w:r w:rsidR="004F3A74" w:rsidRPr="00A91C57">
        <w:rPr>
          <w:sz w:val="24"/>
          <w:szCs w:val="24"/>
          <w:lang w:eastAsia="ar-SA"/>
        </w:rPr>
        <w:t xml:space="preserve">Цена Контракта составляет </w:t>
      </w:r>
      <w:r w:rsidR="00A91C57" w:rsidRPr="00A91C57">
        <w:rPr>
          <w:sz w:val="24"/>
          <w:szCs w:val="24"/>
        </w:rPr>
        <w:t xml:space="preserve">538 847,02 (пятьсот тридцать восемь тысяч восемьсот сорок семь) рублей 02 копейки </w:t>
      </w:r>
      <w:r w:rsidR="00F66D41" w:rsidRPr="00A91C57">
        <w:rPr>
          <w:sz w:val="24"/>
          <w:szCs w:val="24"/>
          <w:lang w:eastAsia="ar-SA"/>
        </w:rPr>
        <w:t>(НДС не облагается).</w:t>
      </w:r>
    </w:p>
    <w:p w:rsidR="00F66D41" w:rsidRPr="00A91C57" w:rsidRDefault="00F66D41" w:rsidP="00845EA5">
      <w:pPr>
        <w:suppressAutoHyphens/>
        <w:ind w:firstLine="568"/>
        <w:jc w:val="both"/>
        <w:rPr>
          <w:sz w:val="24"/>
          <w:szCs w:val="24"/>
        </w:rPr>
      </w:pPr>
      <w:r w:rsidRPr="00A91C57">
        <w:rPr>
          <w:sz w:val="24"/>
          <w:szCs w:val="24"/>
        </w:rPr>
        <w:t xml:space="preserve">Цена Контракта сформирована с учетом всех расходов Подрядчика, связанных с его исполнением, в том числе стоимость материалов, оборудования, расходов по их перевозке, разгрузке и доставке их к месту применения, использование техники, оплату труда, уплату таможенных пошлин, налогов, сборов и других обязательных платежей и др. </w:t>
      </w:r>
    </w:p>
    <w:p w:rsidR="00F66D41" w:rsidRPr="00A91C57" w:rsidRDefault="00F66D41" w:rsidP="00845EA5">
      <w:pPr>
        <w:suppressAutoHyphens/>
        <w:ind w:firstLine="568"/>
        <w:jc w:val="both"/>
        <w:rPr>
          <w:sz w:val="24"/>
          <w:szCs w:val="24"/>
        </w:rPr>
      </w:pPr>
      <w:r w:rsidRPr="00A91C57">
        <w:rPr>
          <w:sz w:val="24"/>
          <w:szCs w:val="24"/>
        </w:rPr>
        <w:t>Цена Контракта является твердой и определяется на весь срок исполнения Контракта.</w:t>
      </w:r>
    </w:p>
    <w:p w:rsidR="00F66D41" w:rsidRPr="00A91C57" w:rsidRDefault="00F66D41" w:rsidP="00845EA5">
      <w:pPr>
        <w:suppressAutoHyphens/>
        <w:ind w:firstLine="568"/>
        <w:jc w:val="both"/>
        <w:rPr>
          <w:sz w:val="24"/>
          <w:szCs w:val="24"/>
        </w:rPr>
      </w:pPr>
      <w:r w:rsidRPr="00A91C57">
        <w:rPr>
          <w:sz w:val="24"/>
          <w:szCs w:val="24"/>
        </w:rPr>
        <w:lastRenderedPageBreak/>
        <w:t>Цена Контракта может быть снижена по соглашению сторон без изменения предусмотренных Контрактом объемов работ, качества выполняемых работ и иных условий Контракта.</w:t>
      </w:r>
    </w:p>
    <w:p w:rsidR="00F66D41" w:rsidRPr="00A91C57" w:rsidRDefault="00F66D41" w:rsidP="00845EA5">
      <w:pPr>
        <w:suppressAutoHyphens/>
        <w:ind w:firstLine="568"/>
        <w:jc w:val="both"/>
        <w:rPr>
          <w:sz w:val="24"/>
          <w:szCs w:val="24"/>
        </w:rPr>
      </w:pPr>
      <w:r w:rsidRPr="00A91C57">
        <w:rPr>
          <w:sz w:val="24"/>
          <w:szCs w:val="24"/>
        </w:rPr>
        <w:t xml:space="preserve">2.2. Оплата выполненных работ производится по акту о приёмке выполненных работ (КС-2), составленному в соответствии с локальной сметой, но с применением поправочного коэффициента К </w:t>
      </w:r>
      <w:proofErr w:type="gramStart"/>
      <w:r w:rsidRPr="00A91C57">
        <w:rPr>
          <w:sz w:val="24"/>
          <w:szCs w:val="24"/>
        </w:rPr>
        <w:t>= ,</w:t>
      </w:r>
      <w:proofErr w:type="gramEnd"/>
      <w:r w:rsidRPr="00A91C57">
        <w:rPr>
          <w:sz w:val="24"/>
          <w:szCs w:val="24"/>
        </w:rPr>
        <w:t xml:space="preserve"> рассчитанного по результатам аукциона. </w:t>
      </w:r>
    </w:p>
    <w:p w:rsidR="00F66D41" w:rsidRPr="00A91C57" w:rsidRDefault="00F66D41" w:rsidP="00845EA5">
      <w:pPr>
        <w:tabs>
          <w:tab w:val="num" w:pos="0"/>
          <w:tab w:val="left" w:pos="993"/>
          <w:tab w:val="left" w:pos="1276"/>
        </w:tabs>
        <w:ind w:firstLine="568"/>
        <w:jc w:val="both"/>
        <w:rPr>
          <w:sz w:val="24"/>
          <w:szCs w:val="24"/>
        </w:rPr>
      </w:pPr>
      <w:r w:rsidRPr="00A91C57">
        <w:rPr>
          <w:sz w:val="24"/>
          <w:szCs w:val="24"/>
        </w:rPr>
        <w:t>Поправочный коэффициент – применяется к стоимости выполненных работ в текущих ценах и определяется как отношение цены Контракта с подрядчиком к начальной (максимальной) цене Контракта.</w:t>
      </w:r>
    </w:p>
    <w:p w:rsidR="00F66D41" w:rsidRPr="00A91C57" w:rsidRDefault="00F66D41" w:rsidP="00845EA5">
      <w:pPr>
        <w:suppressAutoHyphens/>
        <w:ind w:firstLine="568"/>
        <w:jc w:val="both"/>
        <w:rPr>
          <w:sz w:val="24"/>
          <w:szCs w:val="24"/>
          <w:lang w:eastAsia="ar-SA"/>
        </w:rPr>
      </w:pPr>
      <w:r w:rsidRPr="00A91C57">
        <w:rPr>
          <w:sz w:val="24"/>
          <w:szCs w:val="24"/>
          <w:lang w:eastAsia="ar-SA"/>
        </w:rPr>
        <w:t xml:space="preserve">2.3. Оплата по настоящему Контракту производится Заказчиком на расчетный счет Подрядчика в срок не более 10 (десяти) рабочих дней с даты подписания Заказчиком </w:t>
      </w:r>
      <w:r w:rsidRPr="00A91C57">
        <w:rPr>
          <w:sz w:val="24"/>
          <w:szCs w:val="24"/>
        </w:rPr>
        <w:t>документов, являющихся основанием для оплаты выполненных работ.</w:t>
      </w:r>
    </w:p>
    <w:p w:rsidR="00F66D41" w:rsidRPr="00A91C57" w:rsidRDefault="00F66D41" w:rsidP="00845EA5">
      <w:pPr>
        <w:suppressAutoHyphens/>
        <w:ind w:firstLine="568"/>
        <w:jc w:val="both"/>
        <w:rPr>
          <w:sz w:val="24"/>
          <w:szCs w:val="24"/>
        </w:rPr>
      </w:pPr>
      <w:r w:rsidRPr="00A91C57">
        <w:rPr>
          <w:sz w:val="24"/>
          <w:szCs w:val="24"/>
        </w:rPr>
        <w:t>Основанием для оплаты выполненных работ является:</w:t>
      </w:r>
    </w:p>
    <w:p w:rsidR="00F66D41" w:rsidRPr="00A91C57" w:rsidRDefault="00F66D41" w:rsidP="00845EA5">
      <w:pPr>
        <w:suppressAutoHyphens/>
        <w:ind w:firstLine="568"/>
        <w:jc w:val="both"/>
        <w:rPr>
          <w:sz w:val="24"/>
          <w:szCs w:val="24"/>
        </w:rPr>
      </w:pPr>
      <w:r w:rsidRPr="00A91C57">
        <w:rPr>
          <w:sz w:val="24"/>
          <w:szCs w:val="24"/>
        </w:rPr>
        <w:t>- счет-фактура (счет) или УПД,</w:t>
      </w:r>
    </w:p>
    <w:p w:rsidR="00F66D41" w:rsidRPr="00A91C57" w:rsidRDefault="00F66D41" w:rsidP="00845EA5">
      <w:pPr>
        <w:suppressAutoHyphens/>
        <w:ind w:firstLine="568"/>
        <w:jc w:val="both"/>
        <w:rPr>
          <w:sz w:val="24"/>
          <w:szCs w:val="24"/>
        </w:rPr>
      </w:pPr>
      <w:r w:rsidRPr="00A91C57">
        <w:rPr>
          <w:sz w:val="24"/>
          <w:szCs w:val="24"/>
        </w:rPr>
        <w:t xml:space="preserve">- акт о приемке выполненных работ (форма КС-2); </w:t>
      </w:r>
    </w:p>
    <w:p w:rsidR="00F66D41" w:rsidRPr="00A91C57" w:rsidRDefault="00F66D41" w:rsidP="00845EA5">
      <w:pPr>
        <w:suppressAutoHyphens/>
        <w:ind w:firstLine="568"/>
        <w:jc w:val="both"/>
        <w:rPr>
          <w:sz w:val="24"/>
          <w:szCs w:val="24"/>
        </w:rPr>
      </w:pPr>
      <w:r w:rsidRPr="00A91C57">
        <w:rPr>
          <w:sz w:val="24"/>
          <w:szCs w:val="24"/>
        </w:rPr>
        <w:t>- справка о стоимости выполненных работ и затрат (форма КС-3).</w:t>
      </w:r>
    </w:p>
    <w:p w:rsidR="00F66D41" w:rsidRPr="00A91C57" w:rsidRDefault="00F66D41" w:rsidP="00845EA5">
      <w:pPr>
        <w:suppressAutoHyphens/>
        <w:ind w:firstLine="568"/>
        <w:jc w:val="both"/>
        <w:rPr>
          <w:color w:val="FF0000"/>
          <w:sz w:val="24"/>
          <w:szCs w:val="24"/>
        </w:rPr>
      </w:pPr>
      <w:r w:rsidRPr="00A91C57">
        <w:rPr>
          <w:sz w:val="24"/>
          <w:szCs w:val="24"/>
        </w:rPr>
        <w:t xml:space="preserve">2.4. </w:t>
      </w:r>
      <w:r w:rsidRPr="00A91C57">
        <w:rPr>
          <w:rFonts w:eastAsia="Calibri"/>
          <w:bCs/>
          <w:sz w:val="24"/>
          <w:szCs w:val="24"/>
          <w:lang w:eastAsia="en-US"/>
        </w:rPr>
        <w:t>Цена Контракта может быть изменена, если по предложению заказчика увеличивается предусмотренный Контрактом объем работ не более чем на десять процентов или уменьшается предусмотренный Контрактом объем выполняемых работ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 исходя из установленной в Контракте цены единицы работы, но не более чем на десять процентов цены Контракта. При уменьшении предусмотренных Контрактом объема работ стороны Контракта обязаны уменьшить цену Контракта исходя из цены единицы работы.</w:t>
      </w:r>
    </w:p>
    <w:p w:rsidR="00F66D41" w:rsidRPr="00A91C57" w:rsidRDefault="00F66D41" w:rsidP="00845EA5">
      <w:pPr>
        <w:suppressAutoHyphens/>
        <w:ind w:firstLine="568"/>
        <w:jc w:val="both"/>
        <w:rPr>
          <w:sz w:val="24"/>
          <w:szCs w:val="24"/>
        </w:rPr>
      </w:pPr>
      <w:r w:rsidRPr="00A91C57">
        <w:rPr>
          <w:sz w:val="24"/>
          <w:szCs w:val="24"/>
        </w:rPr>
        <w:t xml:space="preserve">2.5. Превышения Подрядчиком объемов работ, предусмотренных настоящим Контрактом </w:t>
      </w:r>
      <w:proofErr w:type="gramStart"/>
      <w:r w:rsidRPr="00A91C57">
        <w:rPr>
          <w:sz w:val="24"/>
          <w:szCs w:val="24"/>
        </w:rPr>
        <w:t>к оплате</w:t>
      </w:r>
      <w:proofErr w:type="gramEnd"/>
      <w:r w:rsidRPr="00A91C57">
        <w:rPr>
          <w:sz w:val="24"/>
          <w:szCs w:val="24"/>
        </w:rPr>
        <w:t xml:space="preserve"> не принимаются, за исключением изменения объемов работ в соответствии с пунктом </w:t>
      </w:r>
      <w:r w:rsidR="00845EA5" w:rsidRPr="00A91C57">
        <w:rPr>
          <w:sz w:val="24"/>
          <w:szCs w:val="24"/>
        </w:rPr>
        <w:t>2</w:t>
      </w:r>
      <w:r w:rsidRPr="00A91C57">
        <w:rPr>
          <w:sz w:val="24"/>
          <w:szCs w:val="24"/>
        </w:rPr>
        <w:t xml:space="preserve">.4. настоящего Контракта.  </w:t>
      </w:r>
    </w:p>
    <w:p w:rsidR="00F66D41" w:rsidRPr="00A91C57" w:rsidRDefault="00F66D41" w:rsidP="00845EA5">
      <w:pPr>
        <w:suppressAutoHyphens/>
        <w:ind w:firstLine="568"/>
        <w:jc w:val="both"/>
        <w:rPr>
          <w:sz w:val="24"/>
          <w:szCs w:val="24"/>
        </w:rPr>
      </w:pPr>
      <w:r w:rsidRPr="00A91C57">
        <w:rPr>
          <w:sz w:val="24"/>
          <w:szCs w:val="24"/>
        </w:rPr>
        <w:t xml:space="preserve">2.6. В случаях, предусмотренных пунктом </w:t>
      </w:r>
      <w:r w:rsidR="000F72D7" w:rsidRPr="00A91C57">
        <w:rPr>
          <w:sz w:val="24"/>
          <w:szCs w:val="24"/>
        </w:rPr>
        <w:t>6</w:t>
      </w:r>
      <w:r w:rsidRPr="00A91C57">
        <w:rPr>
          <w:sz w:val="24"/>
          <w:szCs w:val="24"/>
        </w:rPr>
        <w:t xml:space="preserve">.1 Контракта, оплата выполненных работ осуществляется путем выплаты Подрядчику суммы, уменьшенной на сумму неустойки (штрафа, пени), рассчитанной в порядке, предусмотренном пунктами разделом </w:t>
      </w:r>
      <w:r w:rsidR="000F72D7" w:rsidRPr="00A91C57">
        <w:rPr>
          <w:sz w:val="24"/>
          <w:szCs w:val="24"/>
        </w:rPr>
        <w:t>6</w:t>
      </w:r>
      <w:r w:rsidRPr="00A91C57">
        <w:rPr>
          <w:sz w:val="24"/>
          <w:szCs w:val="24"/>
        </w:rPr>
        <w:t xml:space="preserve"> Контракта.</w:t>
      </w:r>
    </w:p>
    <w:p w:rsidR="000B15EE" w:rsidRPr="00A91C57" w:rsidRDefault="00F66D41" w:rsidP="00845EA5">
      <w:pPr>
        <w:suppressAutoHyphens/>
        <w:ind w:firstLine="568"/>
        <w:jc w:val="both"/>
        <w:rPr>
          <w:sz w:val="24"/>
          <w:szCs w:val="24"/>
        </w:rPr>
      </w:pPr>
      <w:r w:rsidRPr="00A91C57">
        <w:rPr>
          <w:sz w:val="24"/>
          <w:szCs w:val="24"/>
        </w:rPr>
        <w:t>2.7. Сумма, подлежащая уплате Заказчиком юридическому лицу или физическому лицу, в том числе зарегистрированном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r w:rsidR="000B15EE" w:rsidRPr="00A91C57">
        <w:rPr>
          <w:sz w:val="24"/>
          <w:szCs w:val="24"/>
        </w:rPr>
        <w:t>.</w:t>
      </w:r>
    </w:p>
    <w:p w:rsidR="000B15EE" w:rsidRPr="00A91C57" w:rsidRDefault="000B15EE" w:rsidP="00845EA5">
      <w:pPr>
        <w:tabs>
          <w:tab w:val="left" w:pos="993"/>
        </w:tabs>
        <w:ind w:firstLine="709"/>
        <w:jc w:val="both"/>
        <w:rPr>
          <w:sz w:val="24"/>
          <w:szCs w:val="24"/>
        </w:rPr>
      </w:pPr>
    </w:p>
    <w:p w:rsidR="000B15EE" w:rsidRPr="00A91C57" w:rsidRDefault="000B15EE" w:rsidP="00845EA5">
      <w:pPr>
        <w:ind w:firstLine="709"/>
        <w:jc w:val="center"/>
        <w:rPr>
          <w:b/>
          <w:bCs/>
          <w:sz w:val="24"/>
          <w:szCs w:val="24"/>
        </w:rPr>
      </w:pPr>
      <w:r w:rsidRPr="00A91C57">
        <w:rPr>
          <w:b/>
          <w:bCs/>
          <w:sz w:val="24"/>
          <w:szCs w:val="24"/>
        </w:rPr>
        <w:t>3. Права и обязанности сторон</w:t>
      </w:r>
    </w:p>
    <w:p w:rsidR="000B15EE" w:rsidRPr="00A91C57" w:rsidRDefault="000B15EE" w:rsidP="00845EA5">
      <w:pPr>
        <w:widowControl w:val="0"/>
        <w:tabs>
          <w:tab w:val="left" w:pos="142"/>
          <w:tab w:val="left" w:pos="709"/>
        </w:tabs>
        <w:ind w:firstLine="709"/>
        <w:jc w:val="both"/>
        <w:rPr>
          <w:b/>
          <w:sz w:val="24"/>
          <w:szCs w:val="24"/>
        </w:rPr>
      </w:pPr>
      <w:r w:rsidRPr="00A91C57">
        <w:rPr>
          <w:b/>
          <w:sz w:val="24"/>
          <w:szCs w:val="24"/>
        </w:rPr>
        <w:t>3.1 Подрядчик обязан:</w:t>
      </w:r>
    </w:p>
    <w:p w:rsidR="000B15EE" w:rsidRPr="00A91C57" w:rsidRDefault="000B15EE" w:rsidP="00845EA5">
      <w:pPr>
        <w:widowControl w:val="0"/>
        <w:tabs>
          <w:tab w:val="left" w:pos="142"/>
          <w:tab w:val="left" w:pos="709"/>
        </w:tabs>
        <w:ind w:firstLine="709"/>
        <w:jc w:val="both"/>
        <w:rPr>
          <w:sz w:val="24"/>
          <w:szCs w:val="24"/>
        </w:rPr>
      </w:pPr>
      <w:r w:rsidRPr="00A91C57">
        <w:rPr>
          <w:sz w:val="24"/>
          <w:szCs w:val="24"/>
        </w:rPr>
        <w:t>3.1.1. Выполнить все условия Контракта.</w:t>
      </w:r>
    </w:p>
    <w:p w:rsidR="000B15EE" w:rsidRPr="00A91C57" w:rsidRDefault="000B15EE" w:rsidP="00845EA5">
      <w:pPr>
        <w:tabs>
          <w:tab w:val="left" w:pos="142"/>
          <w:tab w:val="left" w:pos="709"/>
        </w:tabs>
        <w:ind w:firstLine="709"/>
        <w:jc w:val="both"/>
        <w:rPr>
          <w:sz w:val="24"/>
          <w:szCs w:val="24"/>
        </w:rPr>
      </w:pPr>
      <w:r w:rsidRPr="00A91C57">
        <w:rPr>
          <w:sz w:val="24"/>
          <w:szCs w:val="24"/>
        </w:rPr>
        <w:t>3.1.2. Выполнить все работы в объеме, предусмотренном в Контракте и приложениях к нему, сдать выполненные работы Заказчику с предъявлением исполнительной производственно-технической документации, сертификатов на материалы, необходимых проверок и испытаний, удостоверяющих качество и объем выполненных работ.</w:t>
      </w:r>
    </w:p>
    <w:p w:rsidR="000B15EE" w:rsidRPr="00A91C57" w:rsidRDefault="000B15EE" w:rsidP="00845EA5">
      <w:pPr>
        <w:widowControl w:val="0"/>
        <w:tabs>
          <w:tab w:val="left" w:pos="142"/>
          <w:tab w:val="left" w:pos="709"/>
        </w:tabs>
        <w:ind w:firstLine="709"/>
        <w:jc w:val="both"/>
        <w:rPr>
          <w:sz w:val="24"/>
          <w:szCs w:val="24"/>
        </w:rPr>
      </w:pPr>
      <w:r w:rsidRPr="00A91C57">
        <w:rPr>
          <w:sz w:val="24"/>
          <w:szCs w:val="24"/>
        </w:rPr>
        <w:t>3.1.3. До начала выполнения работ разработать схемы ограждения мест производства работ, согласовать их с Заказчиком и направить в Управлении ГИБДД ОМВД России по Усть-Вымскому району и утвердить у Заказчика.</w:t>
      </w:r>
    </w:p>
    <w:p w:rsidR="000B15EE" w:rsidRPr="00A91C57" w:rsidRDefault="000B15EE" w:rsidP="00E322A9">
      <w:pPr>
        <w:tabs>
          <w:tab w:val="left" w:pos="142"/>
          <w:tab w:val="left" w:pos="709"/>
        </w:tabs>
        <w:ind w:firstLine="709"/>
        <w:jc w:val="both"/>
        <w:rPr>
          <w:sz w:val="24"/>
          <w:szCs w:val="24"/>
        </w:rPr>
      </w:pPr>
      <w:r w:rsidRPr="00A91C57">
        <w:rPr>
          <w:sz w:val="24"/>
          <w:szCs w:val="24"/>
        </w:rPr>
        <w:t xml:space="preserve">3.1.4. С самого начала работ на объекте и до их завершения организовать и контролировать их ведение с учетом положений ОДН № ОС-450-р. </w:t>
      </w:r>
    </w:p>
    <w:p w:rsidR="000B15EE" w:rsidRPr="00A91C57" w:rsidRDefault="000B15EE" w:rsidP="00E322A9">
      <w:pPr>
        <w:tabs>
          <w:tab w:val="left" w:pos="142"/>
          <w:tab w:val="left" w:pos="709"/>
        </w:tabs>
        <w:ind w:firstLine="709"/>
        <w:jc w:val="both"/>
        <w:rPr>
          <w:sz w:val="24"/>
          <w:szCs w:val="24"/>
        </w:rPr>
      </w:pPr>
      <w:r w:rsidRPr="00A91C57">
        <w:rPr>
          <w:sz w:val="24"/>
          <w:szCs w:val="24"/>
        </w:rPr>
        <w:t>3.1.5. Обеспечить поставку на объект необходимых материалов, оборудования, комплектующих изделий, необходимой техники, а также осуществление их приемки, разгрузки и складирования. До начала работ обеспечить проверку качества материалов и комплектующих изделий.</w:t>
      </w:r>
    </w:p>
    <w:p w:rsidR="000B15EE" w:rsidRPr="00A91C57" w:rsidRDefault="000B15EE" w:rsidP="00E322A9">
      <w:pPr>
        <w:tabs>
          <w:tab w:val="left" w:pos="142"/>
          <w:tab w:val="left" w:pos="709"/>
        </w:tabs>
        <w:ind w:firstLine="709"/>
        <w:jc w:val="both"/>
        <w:rPr>
          <w:sz w:val="24"/>
          <w:szCs w:val="24"/>
        </w:rPr>
      </w:pPr>
      <w:r w:rsidRPr="00A91C57">
        <w:rPr>
          <w:sz w:val="24"/>
          <w:szCs w:val="24"/>
        </w:rPr>
        <w:t xml:space="preserve">3.1.6. Нести ответственность за сохранность выполняемой разметки с начала производства работ до их сдачи. В случае если в указанный срок, разметке или ее части будет причинен ущерб или обнаружены повреждения, Подрядчик обязан за свой счет произвести восстановление разметки и устранить выявленные недостатки. </w:t>
      </w:r>
    </w:p>
    <w:p w:rsidR="000B15EE" w:rsidRPr="00A91C57" w:rsidRDefault="000B15EE" w:rsidP="00E322A9">
      <w:pPr>
        <w:tabs>
          <w:tab w:val="left" w:pos="142"/>
          <w:tab w:val="left" w:pos="284"/>
          <w:tab w:val="left" w:pos="709"/>
        </w:tabs>
        <w:ind w:firstLine="709"/>
        <w:jc w:val="both"/>
        <w:rPr>
          <w:sz w:val="24"/>
          <w:szCs w:val="24"/>
        </w:rPr>
      </w:pPr>
      <w:r w:rsidRPr="00A91C57">
        <w:rPr>
          <w:sz w:val="24"/>
          <w:szCs w:val="24"/>
        </w:rPr>
        <w:lastRenderedPageBreak/>
        <w:t xml:space="preserve">3.1.7. В течение гарантийного срока, установленного в настоящем Контракте, при получении от Заказчика уведомления о проявлении скрытых дефектов (отслоение краски, преждевременный износ, нарушение контакта </w:t>
      </w:r>
      <w:proofErr w:type="spellStart"/>
      <w:r w:rsidRPr="00A91C57">
        <w:rPr>
          <w:sz w:val="24"/>
          <w:szCs w:val="24"/>
        </w:rPr>
        <w:t>микростеклошариков</w:t>
      </w:r>
      <w:proofErr w:type="spellEnd"/>
      <w:r w:rsidRPr="00A91C57">
        <w:rPr>
          <w:sz w:val="24"/>
          <w:szCs w:val="24"/>
        </w:rPr>
        <w:t xml:space="preserve"> с красочным слоем и т.п.) устранить все выявленные дефекты в срок, согласованный с Заказчиком.</w:t>
      </w:r>
    </w:p>
    <w:p w:rsidR="000B15EE" w:rsidRPr="00A91C57" w:rsidRDefault="000B15EE" w:rsidP="00E322A9">
      <w:pPr>
        <w:tabs>
          <w:tab w:val="left" w:pos="142"/>
          <w:tab w:val="left" w:pos="709"/>
        </w:tabs>
        <w:ind w:firstLine="709"/>
        <w:jc w:val="both"/>
        <w:rPr>
          <w:sz w:val="24"/>
          <w:szCs w:val="24"/>
        </w:rPr>
      </w:pPr>
      <w:r w:rsidRPr="00A91C57">
        <w:rPr>
          <w:sz w:val="24"/>
          <w:szCs w:val="24"/>
        </w:rPr>
        <w:t>3.1.8. По требованию Заказчика за свой счет, обеспечить в срок, согласованный с Заказчиком, исправление дефектов, устранение недостатков, допущенных при выполнении работ.</w:t>
      </w:r>
    </w:p>
    <w:p w:rsidR="000B15EE" w:rsidRPr="00A91C57" w:rsidRDefault="000B15EE" w:rsidP="00E322A9">
      <w:pPr>
        <w:tabs>
          <w:tab w:val="left" w:pos="142"/>
          <w:tab w:val="left" w:pos="709"/>
        </w:tabs>
        <w:ind w:firstLine="709"/>
        <w:jc w:val="both"/>
        <w:rPr>
          <w:sz w:val="24"/>
          <w:szCs w:val="24"/>
        </w:rPr>
      </w:pPr>
      <w:r w:rsidRPr="00A91C57">
        <w:rPr>
          <w:sz w:val="24"/>
          <w:szCs w:val="24"/>
        </w:rPr>
        <w:t xml:space="preserve">3.1.9. Предоставлять по требованию Заказчика производственно-финансовые документы, связанные с выполнением работ по настоящему Контракту. Гарантировать полноту и достоверность предоставляемой информации, в том числе на электронных носителях. </w:t>
      </w:r>
    </w:p>
    <w:p w:rsidR="000B15EE" w:rsidRPr="00A91C57" w:rsidRDefault="000B15EE" w:rsidP="00E322A9">
      <w:pPr>
        <w:tabs>
          <w:tab w:val="left" w:pos="142"/>
          <w:tab w:val="left" w:pos="709"/>
        </w:tabs>
        <w:ind w:firstLine="709"/>
        <w:jc w:val="both"/>
        <w:rPr>
          <w:sz w:val="24"/>
          <w:szCs w:val="24"/>
        </w:rPr>
      </w:pPr>
      <w:r w:rsidRPr="00A91C57">
        <w:rPr>
          <w:sz w:val="24"/>
          <w:szCs w:val="24"/>
        </w:rPr>
        <w:t>3.1.1</w:t>
      </w:r>
      <w:r w:rsidR="000F72D7" w:rsidRPr="00A91C57">
        <w:rPr>
          <w:sz w:val="24"/>
          <w:szCs w:val="24"/>
        </w:rPr>
        <w:t>0</w:t>
      </w:r>
      <w:r w:rsidRPr="00A91C57">
        <w:rPr>
          <w:sz w:val="24"/>
          <w:szCs w:val="24"/>
        </w:rPr>
        <w:t xml:space="preserve">. По первому требованию Заказчика обеспечить приостановление или временное прекращение выполняемых работ по объекту. </w:t>
      </w:r>
    </w:p>
    <w:p w:rsidR="000B15EE" w:rsidRPr="00A91C57" w:rsidRDefault="000B15EE" w:rsidP="00E322A9">
      <w:pPr>
        <w:tabs>
          <w:tab w:val="left" w:pos="142"/>
          <w:tab w:val="left" w:pos="709"/>
        </w:tabs>
        <w:ind w:firstLine="709"/>
        <w:jc w:val="both"/>
        <w:rPr>
          <w:sz w:val="24"/>
          <w:szCs w:val="24"/>
        </w:rPr>
      </w:pPr>
      <w:r w:rsidRPr="00A91C57">
        <w:rPr>
          <w:color w:val="000000"/>
          <w:sz w:val="24"/>
          <w:szCs w:val="24"/>
        </w:rPr>
        <w:t>3.1.1</w:t>
      </w:r>
      <w:r w:rsidR="000F72D7" w:rsidRPr="00A91C57">
        <w:rPr>
          <w:color w:val="000000"/>
          <w:sz w:val="24"/>
          <w:szCs w:val="24"/>
        </w:rPr>
        <w:t>1</w:t>
      </w:r>
      <w:r w:rsidRPr="00A91C57">
        <w:rPr>
          <w:color w:val="000000"/>
          <w:sz w:val="24"/>
          <w:szCs w:val="24"/>
        </w:rPr>
        <w:t>. Незамедлительно (в течение 2-х рабочих дней со дня принятия соответствующего решения) уведомить</w:t>
      </w:r>
      <w:r w:rsidRPr="00A91C57">
        <w:rPr>
          <w:color w:val="000000"/>
          <w:sz w:val="24"/>
          <w:szCs w:val="24"/>
          <w:lang w:eastAsia="zh-CN"/>
        </w:rPr>
        <w:t xml:space="preserve"> Заказчика в случае </w:t>
      </w:r>
      <w:r w:rsidRPr="00A91C57">
        <w:rPr>
          <w:color w:val="000000"/>
          <w:sz w:val="24"/>
          <w:szCs w:val="24"/>
        </w:rPr>
        <w:t xml:space="preserve">принятия государственными органами в рамках действующего законодательства решений, лишающих Подрядчика права на выполнение обязательств, предусмотренных настоящим Контрактом. </w:t>
      </w:r>
    </w:p>
    <w:p w:rsidR="000B15EE" w:rsidRPr="00A91C57" w:rsidRDefault="000B15EE" w:rsidP="00E322A9">
      <w:pPr>
        <w:tabs>
          <w:tab w:val="left" w:pos="142"/>
          <w:tab w:val="left" w:pos="709"/>
        </w:tabs>
        <w:ind w:firstLine="709"/>
        <w:jc w:val="both"/>
        <w:rPr>
          <w:sz w:val="24"/>
          <w:szCs w:val="24"/>
        </w:rPr>
      </w:pPr>
      <w:r w:rsidRPr="00A91C57">
        <w:rPr>
          <w:sz w:val="24"/>
          <w:szCs w:val="24"/>
        </w:rPr>
        <w:t>3.1.1</w:t>
      </w:r>
      <w:r w:rsidR="000F72D7" w:rsidRPr="00A91C57">
        <w:rPr>
          <w:sz w:val="24"/>
          <w:szCs w:val="24"/>
        </w:rPr>
        <w:t>2</w:t>
      </w:r>
      <w:r w:rsidRPr="00A91C57">
        <w:rPr>
          <w:sz w:val="24"/>
          <w:szCs w:val="24"/>
        </w:rPr>
        <w:t xml:space="preserve">. Обеспечить выполнение работ в строгом соответствии с утвержденными схемами горизонтальной разметки, представленными Заказчиком. </w:t>
      </w:r>
    </w:p>
    <w:p w:rsidR="000B15EE" w:rsidRPr="00A91C57" w:rsidRDefault="000B15EE" w:rsidP="00E322A9">
      <w:pPr>
        <w:tabs>
          <w:tab w:val="num" w:pos="540"/>
        </w:tabs>
        <w:ind w:firstLine="709"/>
        <w:jc w:val="both"/>
        <w:rPr>
          <w:sz w:val="24"/>
          <w:szCs w:val="24"/>
        </w:rPr>
      </w:pPr>
      <w:r w:rsidRPr="00A91C57">
        <w:rPr>
          <w:sz w:val="24"/>
          <w:szCs w:val="24"/>
        </w:rPr>
        <w:t>3.1.1</w:t>
      </w:r>
      <w:r w:rsidR="000F72D7" w:rsidRPr="00A91C57">
        <w:rPr>
          <w:sz w:val="24"/>
          <w:szCs w:val="24"/>
        </w:rPr>
        <w:t>3</w:t>
      </w:r>
      <w:r w:rsidRPr="00A91C57">
        <w:rPr>
          <w:sz w:val="24"/>
          <w:szCs w:val="24"/>
        </w:rPr>
        <w:t xml:space="preserve">. Уплатить </w:t>
      </w:r>
      <w:r w:rsidR="003423DB" w:rsidRPr="00A91C57">
        <w:rPr>
          <w:sz w:val="24"/>
          <w:szCs w:val="24"/>
        </w:rPr>
        <w:t>Заказчику неустойки (штраф, пени),</w:t>
      </w:r>
      <w:r w:rsidRPr="00A91C57">
        <w:rPr>
          <w:sz w:val="24"/>
          <w:szCs w:val="24"/>
        </w:rPr>
        <w:t xml:space="preserve"> предусмотренные настоящим Контрактом.</w:t>
      </w:r>
    </w:p>
    <w:p w:rsidR="000B15EE" w:rsidRPr="00A91C57" w:rsidRDefault="000B15EE" w:rsidP="00E322A9">
      <w:pPr>
        <w:tabs>
          <w:tab w:val="num" w:pos="540"/>
        </w:tabs>
        <w:ind w:firstLine="709"/>
        <w:jc w:val="both"/>
        <w:rPr>
          <w:sz w:val="24"/>
          <w:szCs w:val="24"/>
        </w:rPr>
      </w:pPr>
      <w:r w:rsidRPr="00A91C57">
        <w:rPr>
          <w:sz w:val="24"/>
          <w:szCs w:val="24"/>
        </w:rPr>
        <w:t>3.1.1</w:t>
      </w:r>
      <w:r w:rsidR="000F72D7" w:rsidRPr="00A91C57">
        <w:rPr>
          <w:sz w:val="24"/>
          <w:szCs w:val="24"/>
        </w:rPr>
        <w:t>4</w:t>
      </w:r>
      <w:r w:rsidRPr="00A91C57">
        <w:rPr>
          <w:sz w:val="24"/>
          <w:szCs w:val="24"/>
        </w:rPr>
        <w:t>. Возместить Заказчику убытки, причиненные, при исполнении обязательств по настоящему Контракту, в том числе в случае повреждения имущества.</w:t>
      </w:r>
    </w:p>
    <w:p w:rsidR="000B15EE" w:rsidRPr="00A91C57" w:rsidRDefault="000B15EE" w:rsidP="00E322A9">
      <w:pPr>
        <w:tabs>
          <w:tab w:val="num" w:pos="540"/>
        </w:tabs>
        <w:ind w:firstLine="709"/>
        <w:jc w:val="both"/>
        <w:rPr>
          <w:sz w:val="24"/>
          <w:szCs w:val="24"/>
        </w:rPr>
      </w:pPr>
      <w:r w:rsidRPr="00A91C57">
        <w:rPr>
          <w:sz w:val="24"/>
          <w:szCs w:val="24"/>
        </w:rPr>
        <w:t>3.1.1</w:t>
      </w:r>
      <w:r w:rsidR="000F72D7" w:rsidRPr="00A91C57">
        <w:rPr>
          <w:sz w:val="24"/>
          <w:szCs w:val="24"/>
        </w:rPr>
        <w:t>5</w:t>
      </w:r>
      <w:r w:rsidRPr="00A91C57">
        <w:rPr>
          <w:sz w:val="24"/>
          <w:szCs w:val="24"/>
        </w:rPr>
        <w:t>. Возместить Заказчику убытки, причиненные в результате некачественно выполненных работ.</w:t>
      </w:r>
    </w:p>
    <w:p w:rsidR="000B15EE" w:rsidRPr="00A91C57" w:rsidRDefault="000B15EE" w:rsidP="00E322A9">
      <w:pPr>
        <w:tabs>
          <w:tab w:val="num" w:pos="540"/>
        </w:tabs>
        <w:ind w:firstLine="709"/>
        <w:jc w:val="both"/>
        <w:rPr>
          <w:sz w:val="24"/>
          <w:szCs w:val="24"/>
        </w:rPr>
      </w:pPr>
      <w:r w:rsidRPr="00A91C57">
        <w:rPr>
          <w:sz w:val="24"/>
          <w:szCs w:val="24"/>
        </w:rPr>
        <w:t>3.1.1</w:t>
      </w:r>
      <w:r w:rsidR="000F72D7" w:rsidRPr="00A91C57">
        <w:rPr>
          <w:sz w:val="24"/>
          <w:szCs w:val="24"/>
        </w:rPr>
        <w:t>6</w:t>
      </w:r>
      <w:r w:rsidRPr="00A91C57">
        <w:rPr>
          <w:sz w:val="24"/>
          <w:szCs w:val="24"/>
        </w:rPr>
        <w:t>. Возместить Заказчику расходы на устранение недостатков выполненных работ.</w:t>
      </w:r>
    </w:p>
    <w:p w:rsidR="000B15EE" w:rsidRPr="00A91C57" w:rsidRDefault="000B15EE" w:rsidP="00E322A9">
      <w:pPr>
        <w:tabs>
          <w:tab w:val="left" w:pos="709"/>
        </w:tabs>
        <w:ind w:firstLine="709"/>
        <w:jc w:val="both"/>
        <w:rPr>
          <w:sz w:val="24"/>
          <w:szCs w:val="24"/>
        </w:rPr>
      </w:pPr>
      <w:r w:rsidRPr="00A91C57">
        <w:rPr>
          <w:sz w:val="24"/>
          <w:szCs w:val="24"/>
        </w:rPr>
        <w:t>3.1.1</w:t>
      </w:r>
      <w:r w:rsidR="000F72D7" w:rsidRPr="00A91C57">
        <w:rPr>
          <w:sz w:val="24"/>
          <w:szCs w:val="24"/>
        </w:rPr>
        <w:t>7</w:t>
      </w:r>
      <w:r w:rsidRPr="00A91C57">
        <w:rPr>
          <w:sz w:val="24"/>
          <w:szCs w:val="24"/>
        </w:rPr>
        <w:t>. Возместить Заказчику расходы на устранение недостатков, дефектов выполненных работ при некачественном и/или несвоевременном выполнении подрядчиком своих гарантийных обязательств.</w:t>
      </w:r>
    </w:p>
    <w:p w:rsidR="000B15EE" w:rsidRPr="00A91C57" w:rsidRDefault="000B15EE" w:rsidP="00E322A9">
      <w:pPr>
        <w:ind w:firstLine="709"/>
        <w:jc w:val="both"/>
        <w:rPr>
          <w:b/>
          <w:color w:val="000000"/>
          <w:sz w:val="24"/>
          <w:szCs w:val="24"/>
        </w:rPr>
      </w:pPr>
      <w:r w:rsidRPr="00A91C57">
        <w:rPr>
          <w:b/>
          <w:color w:val="000000"/>
          <w:sz w:val="24"/>
          <w:szCs w:val="24"/>
        </w:rPr>
        <w:t>3.2. Подрядчик вправе:</w:t>
      </w:r>
    </w:p>
    <w:p w:rsidR="000B15EE" w:rsidRPr="00A91C57" w:rsidRDefault="000B15EE" w:rsidP="00E322A9">
      <w:pPr>
        <w:ind w:firstLine="709"/>
        <w:jc w:val="both"/>
        <w:rPr>
          <w:color w:val="000000"/>
          <w:sz w:val="24"/>
          <w:szCs w:val="24"/>
        </w:rPr>
      </w:pPr>
      <w:r w:rsidRPr="00A91C57">
        <w:rPr>
          <w:color w:val="000000"/>
          <w:sz w:val="24"/>
          <w:szCs w:val="24"/>
        </w:rPr>
        <w:t>3.2.1. Запрашивать и получать от Заказчика необходимую для выполнения работ информацию.</w:t>
      </w:r>
    </w:p>
    <w:p w:rsidR="000B15EE" w:rsidRPr="00A91C57" w:rsidRDefault="000B15EE" w:rsidP="00E322A9">
      <w:pPr>
        <w:tabs>
          <w:tab w:val="left" w:pos="142"/>
          <w:tab w:val="left" w:pos="709"/>
        </w:tabs>
        <w:ind w:firstLine="709"/>
        <w:jc w:val="both"/>
        <w:rPr>
          <w:b/>
          <w:sz w:val="24"/>
          <w:szCs w:val="24"/>
        </w:rPr>
      </w:pPr>
      <w:r w:rsidRPr="00A91C57">
        <w:rPr>
          <w:b/>
          <w:sz w:val="24"/>
          <w:szCs w:val="24"/>
        </w:rPr>
        <w:t>3.3. Заказчик обязан:</w:t>
      </w:r>
    </w:p>
    <w:p w:rsidR="000B15EE" w:rsidRPr="00A91C57" w:rsidRDefault="000B15EE" w:rsidP="00E322A9">
      <w:pPr>
        <w:ind w:firstLine="709"/>
        <w:jc w:val="both"/>
        <w:rPr>
          <w:sz w:val="24"/>
          <w:szCs w:val="24"/>
        </w:rPr>
      </w:pPr>
      <w:r w:rsidRPr="00A91C57">
        <w:rPr>
          <w:sz w:val="24"/>
          <w:szCs w:val="24"/>
        </w:rPr>
        <w:t>3.1. Заказчик осуществляет контроль за производством и качеством работ в установленном порядке и производит приемку выполненных работ.</w:t>
      </w:r>
    </w:p>
    <w:p w:rsidR="000B15EE" w:rsidRPr="00A91C57" w:rsidRDefault="000B15EE" w:rsidP="00E322A9">
      <w:pPr>
        <w:ind w:firstLine="709"/>
        <w:jc w:val="both"/>
        <w:rPr>
          <w:sz w:val="24"/>
          <w:szCs w:val="24"/>
        </w:rPr>
      </w:pPr>
      <w:r w:rsidRPr="00A91C57">
        <w:rPr>
          <w:sz w:val="24"/>
          <w:szCs w:val="24"/>
        </w:rPr>
        <w:t xml:space="preserve">3.2. Заказчик обязуется принять качественно выполненные работы по акту приемки выполненных работ, подписанном </w:t>
      </w:r>
      <w:r w:rsidRPr="00A91C57">
        <w:rPr>
          <w:bCs/>
          <w:sz w:val="24"/>
          <w:szCs w:val="24"/>
        </w:rPr>
        <w:t>Заказчиком</w:t>
      </w:r>
      <w:r w:rsidRPr="00A91C57">
        <w:rPr>
          <w:sz w:val="24"/>
          <w:szCs w:val="24"/>
        </w:rPr>
        <w:t xml:space="preserve"> и Подрядчиком, и оплатить выполненные работы согласно выставленному счету.</w:t>
      </w:r>
    </w:p>
    <w:p w:rsidR="000B15EE" w:rsidRPr="00A91C57" w:rsidRDefault="000B15EE" w:rsidP="00845EA5">
      <w:pPr>
        <w:ind w:firstLine="709"/>
        <w:jc w:val="both"/>
        <w:rPr>
          <w:sz w:val="24"/>
          <w:szCs w:val="24"/>
        </w:rPr>
      </w:pPr>
      <w:r w:rsidRPr="00A91C57">
        <w:rPr>
          <w:sz w:val="24"/>
          <w:szCs w:val="24"/>
        </w:rPr>
        <w:t xml:space="preserve">3.3. </w:t>
      </w:r>
      <w:r w:rsidR="00845EA5" w:rsidRPr="00A91C57">
        <w:rPr>
          <w:sz w:val="24"/>
          <w:szCs w:val="24"/>
        </w:rPr>
        <w:t>Осуществлять контроль за исполнением Подрядчиком условий настоящего Контракта, включая организацию и проведение контроля качества работ, материалов и конструкций, заказывать экспертизу качества выполняемых работ, а также применяемых материалов, производить любые измерения.</w:t>
      </w:r>
    </w:p>
    <w:p w:rsidR="00845EA5" w:rsidRPr="00A91C57" w:rsidRDefault="00845EA5" w:rsidP="00845EA5">
      <w:pPr>
        <w:ind w:firstLine="709"/>
        <w:jc w:val="both"/>
        <w:rPr>
          <w:sz w:val="24"/>
          <w:szCs w:val="24"/>
        </w:rPr>
      </w:pPr>
    </w:p>
    <w:p w:rsidR="00845EA5" w:rsidRPr="00A91C57" w:rsidRDefault="00845EA5" w:rsidP="00845EA5">
      <w:pPr>
        <w:ind w:firstLine="709"/>
        <w:jc w:val="center"/>
        <w:rPr>
          <w:sz w:val="24"/>
          <w:szCs w:val="24"/>
        </w:rPr>
      </w:pPr>
      <w:r w:rsidRPr="00A91C57">
        <w:rPr>
          <w:b/>
          <w:sz w:val="24"/>
          <w:szCs w:val="24"/>
        </w:rPr>
        <w:t>4.</w:t>
      </w:r>
      <w:r w:rsidRPr="00A91C57">
        <w:rPr>
          <w:b/>
          <w:sz w:val="24"/>
          <w:szCs w:val="24"/>
        </w:rPr>
        <w:tab/>
        <w:t>Производство, приемка и расчет стоимости выполненных работ и затрат</w:t>
      </w:r>
    </w:p>
    <w:p w:rsidR="00845EA5" w:rsidRPr="00A91C57" w:rsidRDefault="00845EA5" w:rsidP="00845EA5">
      <w:pPr>
        <w:ind w:firstLine="709"/>
        <w:jc w:val="both"/>
        <w:rPr>
          <w:sz w:val="24"/>
          <w:szCs w:val="24"/>
        </w:rPr>
      </w:pPr>
    </w:p>
    <w:p w:rsidR="00845EA5" w:rsidRPr="00A91C57" w:rsidRDefault="00845EA5" w:rsidP="00845EA5">
      <w:pPr>
        <w:ind w:firstLine="709"/>
        <w:jc w:val="both"/>
        <w:rPr>
          <w:sz w:val="24"/>
          <w:szCs w:val="24"/>
        </w:rPr>
      </w:pPr>
      <w:r w:rsidRPr="00A91C57">
        <w:rPr>
          <w:sz w:val="24"/>
          <w:szCs w:val="24"/>
        </w:rPr>
        <w:t>4.1.  Заказчик имеет право беспрепятственного доступа ко всем видам работ в течение всего времени их выполнения. Контроль за выполнением работ осуществляет Заказчик, который имеет право производить любые измерения.</w:t>
      </w:r>
    </w:p>
    <w:p w:rsidR="00845EA5" w:rsidRPr="00A91C57" w:rsidRDefault="00845EA5" w:rsidP="00845EA5">
      <w:pPr>
        <w:ind w:firstLine="709"/>
        <w:jc w:val="both"/>
        <w:rPr>
          <w:sz w:val="24"/>
          <w:szCs w:val="24"/>
        </w:rPr>
      </w:pPr>
      <w:r w:rsidRPr="00A91C57">
        <w:rPr>
          <w:sz w:val="24"/>
          <w:szCs w:val="24"/>
        </w:rPr>
        <w:t>4.2.</w:t>
      </w:r>
      <w:r w:rsidRPr="00A91C57">
        <w:rPr>
          <w:sz w:val="24"/>
          <w:szCs w:val="24"/>
        </w:rPr>
        <w:tab/>
        <w:t xml:space="preserve">Приемка результатов исполнения Контракта, выполненных Работ осуществляется в порядке и в сроки, которые установлены Контрактом, статьей 94 Закона о контрактной системе, и оформляется документом о приемке в электронной форме. </w:t>
      </w:r>
    </w:p>
    <w:p w:rsidR="00845EA5" w:rsidRPr="00A91C57" w:rsidRDefault="00845EA5" w:rsidP="00845EA5">
      <w:pPr>
        <w:ind w:firstLine="709"/>
        <w:jc w:val="both"/>
        <w:rPr>
          <w:sz w:val="24"/>
          <w:szCs w:val="24"/>
        </w:rPr>
      </w:pPr>
      <w:r w:rsidRPr="00A91C57">
        <w:rPr>
          <w:sz w:val="24"/>
          <w:szCs w:val="24"/>
        </w:rPr>
        <w:t>4.3.</w:t>
      </w:r>
      <w:r w:rsidRPr="00A91C57">
        <w:rPr>
          <w:sz w:val="24"/>
          <w:szCs w:val="24"/>
        </w:rPr>
        <w:tab/>
        <w:t>Приемка выполненных Работ в части соответствия их объема и качества требованиям, установленным в Контракте, производится Заказчиком по окончании срока выполнения Работ. Для проведения приемки фактически выполненных работ Подрядчик в течение 2 (двух) рабочих дней с момента завершения работ должен письменно уведомить Заказчика о готовности к сдаче выполненных работ.</w:t>
      </w:r>
    </w:p>
    <w:p w:rsidR="00845EA5" w:rsidRPr="00A91C57" w:rsidRDefault="00845EA5" w:rsidP="00845EA5">
      <w:pPr>
        <w:ind w:firstLine="709"/>
        <w:jc w:val="both"/>
        <w:rPr>
          <w:sz w:val="24"/>
          <w:szCs w:val="24"/>
        </w:rPr>
      </w:pPr>
      <w:r w:rsidRPr="00A91C57">
        <w:rPr>
          <w:sz w:val="24"/>
          <w:szCs w:val="24"/>
        </w:rPr>
        <w:t>4.4.</w:t>
      </w:r>
      <w:r w:rsidRPr="00A91C57">
        <w:rPr>
          <w:sz w:val="24"/>
          <w:szCs w:val="24"/>
        </w:rPr>
        <w:tab/>
        <w:t xml:space="preserve">Подрядчик в течение 2 рабочих дней формирует с использованием единой информационной системы, подписывает усиленной электронной подписью лица, имеющего право действовать от имени Подрядчика, и размещает в единой информационной системе документ о </w:t>
      </w:r>
      <w:r w:rsidRPr="00A91C57">
        <w:rPr>
          <w:sz w:val="24"/>
          <w:szCs w:val="24"/>
        </w:rPr>
        <w:lastRenderedPageBreak/>
        <w:t>приемке, содержащий информацию, указанную в пункте 1 части 13 статьи 94 Закона о контрактной системе.</w:t>
      </w:r>
    </w:p>
    <w:p w:rsidR="00845EA5" w:rsidRPr="00A91C57" w:rsidRDefault="00845EA5" w:rsidP="00845EA5">
      <w:pPr>
        <w:ind w:firstLine="709"/>
        <w:jc w:val="both"/>
        <w:rPr>
          <w:sz w:val="24"/>
          <w:szCs w:val="24"/>
        </w:rPr>
      </w:pPr>
      <w:r w:rsidRPr="00A91C57">
        <w:rPr>
          <w:sz w:val="24"/>
          <w:szCs w:val="24"/>
        </w:rPr>
        <w:t>4.5.</w:t>
      </w:r>
      <w:r w:rsidRPr="00A91C57">
        <w:rPr>
          <w:sz w:val="24"/>
          <w:szCs w:val="24"/>
        </w:rPr>
        <w:tab/>
        <w:t>Датой поступления Заказчику документа о приемке считается дата его размещения в единой информационной системе в соответствии с часовой зоной, в которой расположен Заказчик.</w:t>
      </w:r>
    </w:p>
    <w:p w:rsidR="00845EA5" w:rsidRPr="00A91C57" w:rsidRDefault="00845EA5" w:rsidP="00845EA5">
      <w:pPr>
        <w:ind w:firstLine="709"/>
        <w:jc w:val="both"/>
        <w:rPr>
          <w:sz w:val="24"/>
          <w:szCs w:val="24"/>
        </w:rPr>
      </w:pPr>
      <w:r w:rsidRPr="00A91C57">
        <w:rPr>
          <w:sz w:val="24"/>
          <w:szCs w:val="24"/>
        </w:rPr>
        <w:t>4.6.</w:t>
      </w:r>
      <w:r w:rsidRPr="00A91C57">
        <w:rPr>
          <w:sz w:val="24"/>
          <w:szCs w:val="24"/>
        </w:rPr>
        <w:tab/>
        <w:t>Для приемки результатов исполнения Контракта может создаваться приемочная комиссия, которая состоит не менее чем из пяти человек. В случае создания приемочной комиссии приемка результата исполнения Контракта осуществляется приемочной комиссией и утверждается Заказчиком.</w:t>
      </w:r>
    </w:p>
    <w:p w:rsidR="00845EA5" w:rsidRPr="00A91C57" w:rsidRDefault="00845EA5" w:rsidP="00845EA5">
      <w:pPr>
        <w:ind w:firstLine="709"/>
        <w:jc w:val="both"/>
        <w:rPr>
          <w:sz w:val="24"/>
          <w:szCs w:val="24"/>
        </w:rPr>
      </w:pPr>
      <w:r w:rsidRPr="00A91C57">
        <w:rPr>
          <w:sz w:val="24"/>
          <w:szCs w:val="24"/>
        </w:rPr>
        <w:t>4.7.</w:t>
      </w:r>
      <w:r w:rsidRPr="00A91C57">
        <w:rPr>
          <w:sz w:val="24"/>
          <w:szCs w:val="24"/>
        </w:rPr>
        <w:tab/>
        <w:t>Для проверки представленных Подрядчиком результатов, предусмотренных Контрактом, в части их соответствия условиям Контракта Заказчик проводит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между Заказчиком и экспертом, экспертной организацией в соответствии с Законом о контрактной системе.</w:t>
      </w:r>
    </w:p>
    <w:p w:rsidR="00845EA5" w:rsidRPr="00A91C57" w:rsidRDefault="00845EA5" w:rsidP="00845EA5">
      <w:pPr>
        <w:ind w:firstLine="709"/>
        <w:jc w:val="both"/>
        <w:rPr>
          <w:sz w:val="24"/>
          <w:szCs w:val="24"/>
        </w:rPr>
      </w:pPr>
      <w:r w:rsidRPr="00A91C57">
        <w:rPr>
          <w:sz w:val="24"/>
          <w:szCs w:val="24"/>
        </w:rPr>
        <w:t>4.8.</w:t>
      </w:r>
      <w:r w:rsidRPr="00A91C57">
        <w:rPr>
          <w:sz w:val="24"/>
          <w:szCs w:val="24"/>
        </w:rPr>
        <w:tab/>
        <w:t>В течение 5 рабочих дней следующих за днем поступления документа о приемке в соответствии с пунктом 3 части 13 статьи 94 Закона о контрактной системе Заказчик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 либо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845EA5" w:rsidRPr="00A91C57" w:rsidRDefault="00845EA5" w:rsidP="00845EA5">
      <w:pPr>
        <w:ind w:firstLine="709"/>
        <w:jc w:val="both"/>
        <w:rPr>
          <w:sz w:val="24"/>
          <w:szCs w:val="24"/>
        </w:rPr>
      </w:pPr>
      <w:r w:rsidRPr="00A91C57">
        <w:rPr>
          <w:sz w:val="24"/>
          <w:szCs w:val="24"/>
        </w:rPr>
        <w:t>4.9.</w:t>
      </w:r>
      <w:r w:rsidRPr="00A91C57">
        <w:rPr>
          <w:sz w:val="24"/>
          <w:szCs w:val="24"/>
        </w:rPr>
        <w:tab/>
        <w:t>В случае создания приемочной комиссии в соответствии с частью 6 статьи 94 Закона о контрактной системе подписание документа о приемке, формирование, подписание мотивированного отказа и размещение их в единой информационной системе осуществляется членами приемочной комиссии, Заказчиком в порядке, предусмотренном подпунктами «а» и «б» пункта 5 части 13 статьи 94 Закона о контрактной системе, в течение 5 рабочих дней следующих за днем поступления документа о приемке в соответствии с пунктом 3 части 13 статьи 94 Закона о контрактной системе.</w:t>
      </w:r>
    </w:p>
    <w:p w:rsidR="00845EA5" w:rsidRPr="00A91C57" w:rsidRDefault="00845EA5" w:rsidP="00845EA5">
      <w:pPr>
        <w:ind w:firstLine="709"/>
        <w:jc w:val="both"/>
        <w:rPr>
          <w:sz w:val="24"/>
          <w:szCs w:val="24"/>
        </w:rPr>
      </w:pPr>
      <w:r w:rsidRPr="00A91C57">
        <w:rPr>
          <w:sz w:val="24"/>
          <w:szCs w:val="24"/>
        </w:rPr>
        <w:t>4.10.</w:t>
      </w:r>
      <w:r w:rsidRPr="00A91C57">
        <w:rPr>
          <w:sz w:val="24"/>
          <w:szCs w:val="24"/>
        </w:rPr>
        <w:tab/>
        <w:t xml:space="preserve">Датой поступления Подрядчику документа о приемке, мотивированного отказа от подписания документа о приемке считается дата размещения в соответствии с настоящим пунктом таких документа о приемке, мотивированного отказа в единой информационной системе в соответствии с часовой зоной, в которой расположен Подрядчик. </w:t>
      </w:r>
    </w:p>
    <w:p w:rsidR="00845EA5" w:rsidRPr="00A91C57" w:rsidRDefault="00845EA5" w:rsidP="00845EA5">
      <w:pPr>
        <w:ind w:firstLine="709"/>
        <w:jc w:val="both"/>
        <w:rPr>
          <w:sz w:val="24"/>
          <w:szCs w:val="24"/>
        </w:rPr>
      </w:pPr>
      <w:r w:rsidRPr="00A91C57">
        <w:rPr>
          <w:sz w:val="24"/>
          <w:szCs w:val="24"/>
        </w:rPr>
        <w:t>4.11.</w:t>
      </w:r>
      <w:r w:rsidRPr="00A91C57">
        <w:rPr>
          <w:sz w:val="24"/>
          <w:szCs w:val="24"/>
        </w:rPr>
        <w:tab/>
        <w:t>При проведении Заказчиком экспертизы с привлечением экспертов, экспертных организаций срок, установленный в пункте 4.9. Контракта, продлевается на срок проведения такой экспертизы, при этом общий срок приемки Заказчиком результатов исполнения обязательств по Контракту не должен превышать 20 рабочих дней, следующих за днем поступления документа о приемке от Подрядчика.</w:t>
      </w:r>
    </w:p>
    <w:p w:rsidR="00845EA5" w:rsidRPr="00A91C57" w:rsidRDefault="00845EA5" w:rsidP="00845EA5">
      <w:pPr>
        <w:ind w:firstLine="709"/>
        <w:jc w:val="both"/>
        <w:rPr>
          <w:sz w:val="24"/>
          <w:szCs w:val="24"/>
        </w:rPr>
      </w:pPr>
      <w:r w:rsidRPr="00A91C57">
        <w:rPr>
          <w:sz w:val="24"/>
          <w:szCs w:val="24"/>
        </w:rPr>
        <w:t>4.12.</w:t>
      </w:r>
      <w:r w:rsidRPr="00A91C57">
        <w:rPr>
          <w:sz w:val="24"/>
          <w:szCs w:val="24"/>
        </w:rPr>
        <w:tab/>
        <w:t>В случае получения от Заказчика запроса о предоставлении разъяснений в отношении результатов выполненных Работ, или мотивированного отказа от принятия результатов выполненных Работ Подрядчик в течение 5 рабочих дней обязан предоставить Заказчику запрашиваемые разъяснения в отношении выполненных Работ или в срок, установленный в мотивированном отказе от принятия результатов выполненных Работ, устранить полученные от Заказчика замечания, недостатки.</w:t>
      </w:r>
    </w:p>
    <w:p w:rsidR="00845EA5" w:rsidRPr="00A91C57" w:rsidRDefault="00845EA5" w:rsidP="00845EA5">
      <w:pPr>
        <w:ind w:firstLine="709"/>
        <w:jc w:val="both"/>
        <w:rPr>
          <w:sz w:val="24"/>
          <w:szCs w:val="24"/>
        </w:rPr>
      </w:pPr>
      <w:r w:rsidRPr="00A91C57">
        <w:rPr>
          <w:sz w:val="24"/>
          <w:szCs w:val="24"/>
        </w:rPr>
        <w:t>4.13.</w:t>
      </w:r>
      <w:r w:rsidRPr="00A91C57">
        <w:rPr>
          <w:sz w:val="24"/>
          <w:szCs w:val="24"/>
        </w:rPr>
        <w:tab/>
        <w:t xml:space="preserve">Датой исполнения Подрядчиком обязательств по выполнению Работ является дата размещения в единой информационной системе документа о приемке, подписанного Заказчиком в соответствии с частью 13 статьи 94 Закона о контрактной системе и условиями Контракта. </w:t>
      </w:r>
    </w:p>
    <w:p w:rsidR="000B15EE" w:rsidRPr="00A91C57" w:rsidRDefault="00845EA5" w:rsidP="00845EA5">
      <w:pPr>
        <w:ind w:firstLine="709"/>
        <w:jc w:val="both"/>
        <w:rPr>
          <w:sz w:val="24"/>
          <w:szCs w:val="24"/>
        </w:rPr>
      </w:pPr>
      <w:r w:rsidRPr="00A91C57">
        <w:rPr>
          <w:sz w:val="24"/>
          <w:szCs w:val="24"/>
        </w:rPr>
        <w:t>4.14.</w:t>
      </w:r>
      <w:r w:rsidRPr="00A91C57">
        <w:rPr>
          <w:sz w:val="24"/>
          <w:szCs w:val="24"/>
        </w:rPr>
        <w:tab/>
        <w:t>Подписанный Заказчиком и Подрядчиком акт о приемке выполненных работ (КС-2), справка о стоимости выполненных работ и затрат (КС-3) и предъявленный Подрядчиком Заказчику счет (счет-фактура) или УПД на оплату цены Контракта являются основанием для оплаты Подрядчику выполненных Работ.</w:t>
      </w:r>
    </w:p>
    <w:p w:rsidR="00845EA5" w:rsidRPr="00A91C57" w:rsidRDefault="00845EA5" w:rsidP="00845EA5">
      <w:pPr>
        <w:ind w:firstLine="709"/>
        <w:jc w:val="both"/>
        <w:rPr>
          <w:sz w:val="24"/>
          <w:szCs w:val="24"/>
        </w:rPr>
      </w:pPr>
    </w:p>
    <w:p w:rsidR="000B15EE" w:rsidRPr="00A91C57" w:rsidRDefault="000F72D7" w:rsidP="00794258">
      <w:pPr>
        <w:tabs>
          <w:tab w:val="left" w:pos="142"/>
          <w:tab w:val="left" w:pos="709"/>
        </w:tabs>
        <w:ind w:firstLine="709"/>
        <w:jc w:val="center"/>
        <w:rPr>
          <w:b/>
          <w:sz w:val="24"/>
          <w:szCs w:val="24"/>
        </w:rPr>
      </w:pPr>
      <w:r w:rsidRPr="00A91C57">
        <w:rPr>
          <w:b/>
          <w:sz w:val="24"/>
          <w:szCs w:val="24"/>
        </w:rPr>
        <w:t>5</w:t>
      </w:r>
      <w:r w:rsidR="000B15EE" w:rsidRPr="00A91C57">
        <w:rPr>
          <w:b/>
          <w:sz w:val="24"/>
          <w:szCs w:val="24"/>
        </w:rPr>
        <w:t>. Гарантии качества выполняемых работ</w:t>
      </w:r>
    </w:p>
    <w:p w:rsidR="000B15EE" w:rsidRPr="00A91C57" w:rsidRDefault="000B15EE" w:rsidP="000F72D7">
      <w:pPr>
        <w:suppressAutoHyphens/>
        <w:ind w:firstLine="709"/>
        <w:contextualSpacing/>
        <w:jc w:val="center"/>
        <w:rPr>
          <w:b/>
          <w:spacing w:val="-4"/>
          <w:sz w:val="24"/>
          <w:szCs w:val="24"/>
        </w:rPr>
      </w:pPr>
    </w:p>
    <w:p w:rsidR="000F72D7" w:rsidRPr="00A91C57" w:rsidRDefault="000F72D7" w:rsidP="000F72D7">
      <w:pPr>
        <w:widowControl w:val="0"/>
        <w:tabs>
          <w:tab w:val="left" w:pos="709"/>
          <w:tab w:val="left" w:pos="993"/>
        </w:tabs>
        <w:ind w:left="567"/>
        <w:jc w:val="both"/>
        <w:rPr>
          <w:color w:val="000000"/>
          <w:sz w:val="24"/>
          <w:szCs w:val="24"/>
          <w:lang w:eastAsia="en-US"/>
        </w:rPr>
      </w:pPr>
      <w:r w:rsidRPr="00A91C57">
        <w:rPr>
          <w:color w:val="000000"/>
          <w:sz w:val="24"/>
          <w:szCs w:val="24"/>
          <w:lang w:eastAsia="en-US"/>
        </w:rPr>
        <w:t>5.1. Подрядчик гарантирует:</w:t>
      </w:r>
    </w:p>
    <w:p w:rsidR="000F72D7" w:rsidRPr="00A91C57" w:rsidRDefault="000F72D7" w:rsidP="000F72D7">
      <w:pPr>
        <w:widowControl w:val="0"/>
        <w:numPr>
          <w:ilvl w:val="0"/>
          <w:numId w:val="41"/>
        </w:numPr>
        <w:tabs>
          <w:tab w:val="num" w:pos="567"/>
          <w:tab w:val="left" w:pos="709"/>
          <w:tab w:val="left" w:pos="993"/>
        </w:tabs>
        <w:ind w:left="0" w:firstLine="567"/>
        <w:jc w:val="both"/>
        <w:rPr>
          <w:noProof/>
          <w:color w:val="000000"/>
          <w:sz w:val="24"/>
          <w:szCs w:val="24"/>
          <w:lang w:eastAsia="en-US"/>
        </w:rPr>
      </w:pPr>
      <w:r w:rsidRPr="00A91C57">
        <w:rPr>
          <w:noProof/>
          <w:color w:val="000000"/>
          <w:sz w:val="24"/>
          <w:szCs w:val="24"/>
          <w:lang w:eastAsia="en-US"/>
        </w:rPr>
        <w:t>выполнение всех видов работ в полном объеме и в сроки, определенные Контрактом;</w:t>
      </w:r>
    </w:p>
    <w:p w:rsidR="000F72D7" w:rsidRPr="00A91C57" w:rsidRDefault="000F72D7" w:rsidP="000F72D7">
      <w:pPr>
        <w:widowControl w:val="0"/>
        <w:numPr>
          <w:ilvl w:val="0"/>
          <w:numId w:val="41"/>
        </w:numPr>
        <w:tabs>
          <w:tab w:val="num" w:pos="567"/>
          <w:tab w:val="left" w:pos="709"/>
          <w:tab w:val="left" w:pos="993"/>
        </w:tabs>
        <w:ind w:left="0" w:firstLine="567"/>
        <w:jc w:val="both"/>
        <w:rPr>
          <w:color w:val="000000"/>
          <w:sz w:val="24"/>
          <w:szCs w:val="24"/>
          <w:lang w:eastAsia="en-US"/>
        </w:rPr>
      </w:pPr>
      <w:r w:rsidRPr="00A91C57">
        <w:rPr>
          <w:noProof/>
          <w:color w:val="000000"/>
          <w:sz w:val="24"/>
          <w:szCs w:val="24"/>
          <w:lang w:eastAsia="en-US"/>
        </w:rPr>
        <w:t xml:space="preserve">качество выполнения всех работ в соответствии с </w:t>
      </w:r>
      <w:r w:rsidRPr="00A91C57">
        <w:rPr>
          <w:color w:val="000000"/>
          <w:sz w:val="24"/>
          <w:szCs w:val="24"/>
          <w:lang w:eastAsia="en-US"/>
        </w:rPr>
        <w:t xml:space="preserve">техническим заданием, нормативно-техническими документами. </w:t>
      </w:r>
    </w:p>
    <w:p w:rsidR="000F72D7" w:rsidRPr="00A91C57" w:rsidRDefault="000F72D7" w:rsidP="000F72D7">
      <w:pPr>
        <w:widowControl w:val="0"/>
        <w:numPr>
          <w:ilvl w:val="0"/>
          <w:numId w:val="41"/>
        </w:numPr>
        <w:tabs>
          <w:tab w:val="num" w:pos="567"/>
          <w:tab w:val="left" w:pos="709"/>
          <w:tab w:val="left" w:pos="993"/>
        </w:tabs>
        <w:ind w:left="0" w:firstLine="567"/>
        <w:jc w:val="both"/>
        <w:rPr>
          <w:color w:val="000000"/>
          <w:sz w:val="24"/>
          <w:szCs w:val="24"/>
          <w:lang w:eastAsia="en-US"/>
        </w:rPr>
      </w:pPr>
      <w:r w:rsidRPr="00A91C57">
        <w:rPr>
          <w:noProof/>
          <w:color w:val="000000"/>
          <w:sz w:val="24"/>
          <w:szCs w:val="24"/>
          <w:lang w:eastAsia="en-US"/>
        </w:rPr>
        <w:t>своевременное и безвозмездное устранение недостатков и дефектов, выявленных при приемке работ, и в период гарантийной эксплуатации объекта.</w:t>
      </w:r>
    </w:p>
    <w:p w:rsidR="000F72D7" w:rsidRPr="00A91C57" w:rsidRDefault="000F72D7" w:rsidP="000F72D7">
      <w:pPr>
        <w:tabs>
          <w:tab w:val="left" w:pos="709"/>
        </w:tabs>
        <w:ind w:firstLine="567"/>
        <w:jc w:val="both"/>
        <w:rPr>
          <w:rFonts w:eastAsia="Calibri"/>
          <w:sz w:val="24"/>
          <w:szCs w:val="24"/>
          <w:lang w:eastAsia="en-US"/>
        </w:rPr>
      </w:pPr>
      <w:r w:rsidRPr="00A91C57">
        <w:rPr>
          <w:noProof/>
          <w:color w:val="000000"/>
          <w:sz w:val="24"/>
          <w:szCs w:val="24"/>
          <w:lang w:eastAsia="en-US"/>
        </w:rPr>
        <w:lastRenderedPageBreak/>
        <w:t xml:space="preserve">5.2. </w:t>
      </w:r>
      <w:r w:rsidRPr="00A91C57">
        <w:rPr>
          <w:rFonts w:eastAsia="Calibri"/>
          <w:sz w:val="24"/>
          <w:szCs w:val="24"/>
          <w:lang w:eastAsia="en-US"/>
        </w:rPr>
        <w:t>Срок гарантии качества на выполненные работы устанавливается</w:t>
      </w:r>
      <w:r w:rsidRPr="00A91C57">
        <w:rPr>
          <w:noProof/>
          <w:sz w:val="24"/>
          <w:szCs w:val="24"/>
          <w:lang w:eastAsia="en-US"/>
        </w:rPr>
        <w:t xml:space="preserve"> не менее 3 месяцев </w:t>
      </w:r>
      <w:r w:rsidRPr="00A91C57">
        <w:rPr>
          <w:noProof/>
          <w:color w:val="000000"/>
          <w:sz w:val="24"/>
          <w:szCs w:val="24"/>
          <w:lang w:eastAsia="en-US"/>
        </w:rPr>
        <w:t xml:space="preserve">с даты подписания сторонами Акта </w:t>
      </w:r>
      <w:r w:rsidRPr="00A91C57">
        <w:rPr>
          <w:rFonts w:eastAsia="Calibri"/>
          <w:sz w:val="24"/>
          <w:szCs w:val="24"/>
          <w:lang w:eastAsia="en-US"/>
        </w:rPr>
        <w:t>о приёмке.</w:t>
      </w:r>
    </w:p>
    <w:p w:rsidR="000F72D7" w:rsidRPr="00A91C57" w:rsidRDefault="000F72D7" w:rsidP="000F72D7">
      <w:pPr>
        <w:widowControl w:val="0"/>
        <w:tabs>
          <w:tab w:val="left" w:pos="709"/>
          <w:tab w:val="left" w:pos="993"/>
        </w:tabs>
        <w:ind w:firstLine="567"/>
        <w:jc w:val="both"/>
        <w:rPr>
          <w:noProof/>
          <w:color w:val="000000"/>
          <w:sz w:val="24"/>
          <w:szCs w:val="24"/>
          <w:lang w:eastAsia="en-US"/>
        </w:rPr>
      </w:pPr>
      <w:r w:rsidRPr="00A91C57">
        <w:rPr>
          <w:b/>
          <w:bCs/>
          <w:color w:val="000000"/>
          <w:sz w:val="24"/>
          <w:szCs w:val="24"/>
          <w:lang w:eastAsia="en-US"/>
        </w:rPr>
        <w:t xml:space="preserve">- </w:t>
      </w:r>
      <w:r w:rsidRPr="00A91C57">
        <w:rPr>
          <w:noProof/>
          <w:color w:val="000000"/>
          <w:sz w:val="24"/>
          <w:szCs w:val="24"/>
          <w:lang w:eastAsia="en-US"/>
        </w:rPr>
        <w:t>Течение гарантийного срока прерывается на все время, на протяжении которого объект не отвечает требованиям долговечности и безопасности дорожного движения вследствие недостатков, за которые отвечает Подрядчик.</w:t>
      </w:r>
    </w:p>
    <w:p w:rsidR="000F72D7" w:rsidRPr="00A91C57" w:rsidRDefault="000F72D7" w:rsidP="000F72D7">
      <w:pPr>
        <w:tabs>
          <w:tab w:val="num" w:pos="0"/>
          <w:tab w:val="left" w:pos="426"/>
          <w:tab w:val="left" w:pos="709"/>
          <w:tab w:val="left" w:pos="993"/>
        </w:tabs>
        <w:ind w:firstLine="567"/>
        <w:jc w:val="both"/>
        <w:rPr>
          <w:noProof/>
          <w:color w:val="000000"/>
          <w:sz w:val="24"/>
          <w:szCs w:val="24"/>
          <w:lang w:eastAsia="en-US"/>
        </w:rPr>
      </w:pPr>
      <w:r w:rsidRPr="00A91C57">
        <w:rPr>
          <w:noProof/>
          <w:color w:val="000000"/>
          <w:sz w:val="24"/>
          <w:szCs w:val="24"/>
          <w:lang w:eastAsia="en-US"/>
        </w:rPr>
        <w:t>5.3. Обнаруженные в гарантийный срок дефекты, устраняются Подрядчиком за свой счет и гарантийный срок продлевается на период устранения дефекта. Наличие дефектов, их устранение фиксируются двухсторонним актом. Подрядчик обязан направить своего представителя не позднее 3 дней со дня получения письменного извещения от Заказчика об обнаруженных дефектах.</w:t>
      </w:r>
    </w:p>
    <w:p w:rsidR="000F72D7" w:rsidRPr="00A91C57" w:rsidRDefault="000F72D7" w:rsidP="000F72D7">
      <w:pPr>
        <w:tabs>
          <w:tab w:val="num" w:pos="0"/>
          <w:tab w:val="left" w:pos="709"/>
          <w:tab w:val="left" w:pos="993"/>
        </w:tabs>
        <w:ind w:firstLine="567"/>
        <w:jc w:val="both"/>
        <w:rPr>
          <w:noProof/>
          <w:color w:val="000000"/>
          <w:sz w:val="24"/>
          <w:szCs w:val="24"/>
          <w:lang w:eastAsia="en-US"/>
        </w:rPr>
      </w:pPr>
      <w:r w:rsidRPr="00A91C57">
        <w:rPr>
          <w:noProof/>
          <w:color w:val="000000"/>
          <w:sz w:val="24"/>
          <w:szCs w:val="24"/>
          <w:lang w:eastAsia="en-US"/>
        </w:rPr>
        <w:t xml:space="preserve">При отказе Подрядчика от составления или подписания акта об обнаруженных дефектах Заказчик составляет акт с привлечением третьей стороны, все расходы по привлечению которой возлагаются на Подрядчика в полном объеме. </w:t>
      </w:r>
    </w:p>
    <w:p w:rsidR="000B15EE" w:rsidRPr="00A91C57" w:rsidRDefault="000F72D7" w:rsidP="000F72D7">
      <w:pPr>
        <w:tabs>
          <w:tab w:val="num" w:pos="0"/>
          <w:tab w:val="left" w:pos="709"/>
          <w:tab w:val="left" w:pos="993"/>
        </w:tabs>
        <w:ind w:firstLine="567"/>
        <w:jc w:val="both"/>
        <w:rPr>
          <w:noProof/>
          <w:color w:val="000000"/>
          <w:sz w:val="24"/>
          <w:szCs w:val="24"/>
          <w:lang w:eastAsia="en-US"/>
        </w:rPr>
      </w:pPr>
      <w:r w:rsidRPr="00A91C57">
        <w:rPr>
          <w:noProof/>
          <w:color w:val="000000"/>
          <w:sz w:val="24"/>
          <w:szCs w:val="24"/>
          <w:lang w:eastAsia="en-US"/>
        </w:rPr>
        <w:t>Если Подрядчик в течение срока, установленного Заказчиком, не устранит дефекты и недоделки, то Заказчик, при сохранении своих прав по гарантии, вправе устранить дефекты и недоделки силами третьих лиц с возложением всех расходов на Подрядчика</w:t>
      </w:r>
      <w:r w:rsidR="000B15EE" w:rsidRPr="00A91C57">
        <w:rPr>
          <w:noProof/>
          <w:sz w:val="24"/>
          <w:szCs w:val="24"/>
        </w:rPr>
        <w:t>.</w:t>
      </w:r>
    </w:p>
    <w:p w:rsidR="000B15EE" w:rsidRPr="00A91C57" w:rsidRDefault="000B15EE" w:rsidP="000F72D7">
      <w:pPr>
        <w:ind w:firstLine="709"/>
        <w:jc w:val="both"/>
        <w:rPr>
          <w:sz w:val="24"/>
          <w:szCs w:val="24"/>
        </w:rPr>
      </w:pPr>
    </w:p>
    <w:p w:rsidR="000B15EE" w:rsidRPr="00A91C57" w:rsidRDefault="000F72D7" w:rsidP="00E322A9">
      <w:pPr>
        <w:widowControl w:val="0"/>
        <w:autoSpaceDE w:val="0"/>
        <w:autoSpaceDN w:val="0"/>
        <w:adjustRightInd w:val="0"/>
        <w:ind w:firstLine="709"/>
        <w:jc w:val="center"/>
        <w:outlineLvl w:val="0"/>
        <w:rPr>
          <w:b/>
          <w:sz w:val="24"/>
          <w:szCs w:val="24"/>
        </w:rPr>
      </w:pPr>
      <w:r w:rsidRPr="00A91C57">
        <w:rPr>
          <w:b/>
          <w:sz w:val="24"/>
          <w:szCs w:val="24"/>
        </w:rPr>
        <w:t>6</w:t>
      </w:r>
      <w:r w:rsidR="000B15EE" w:rsidRPr="00A91C57">
        <w:rPr>
          <w:b/>
          <w:sz w:val="24"/>
          <w:szCs w:val="24"/>
        </w:rPr>
        <w:t>. Ответственность Сторон</w:t>
      </w:r>
    </w:p>
    <w:p w:rsidR="000B15EE" w:rsidRPr="00A91C57" w:rsidRDefault="000B15EE" w:rsidP="00E322A9">
      <w:pPr>
        <w:widowControl w:val="0"/>
        <w:autoSpaceDE w:val="0"/>
        <w:autoSpaceDN w:val="0"/>
        <w:adjustRightInd w:val="0"/>
        <w:ind w:firstLine="709"/>
        <w:jc w:val="center"/>
        <w:outlineLvl w:val="0"/>
        <w:rPr>
          <w:b/>
          <w:sz w:val="24"/>
          <w:szCs w:val="24"/>
        </w:rPr>
      </w:pPr>
    </w:p>
    <w:p w:rsidR="000F72D7" w:rsidRPr="00A91C57" w:rsidRDefault="000F72D7" w:rsidP="000F72D7">
      <w:pPr>
        <w:widowControl w:val="0"/>
        <w:tabs>
          <w:tab w:val="left" w:pos="540"/>
        </w:tabs>
        <w:autoSpaceDE w:val="0"/>
        <w:autoSpaceDN w:val="0"/>
        <w:adjustRightInd w:val="0"/>
        <w:ind w:firstLine="709"/>
        <w:jc w:val="both"/>
        <w:rPr>
          <w:sz w:val="24"/>
          <w:szCs w:val="24"/>
        </w:rPr>
      </w:pPr>
      <w:r w:rsidRPr="00A91C57">
        <w:rPr>
          <w:sz w:val="24"/>
          <w:szCs w:val="24"/>
        </w:rPr>
        <w:t>6</w:t>
      </w:r>
      <w:r w:rsidR="000B15EE" w:rsidRPr="00A91C57">
        <w:rPr>
          <w:sz w:val="24"/>
          <w:szCs w:val="24"/>
        </w:rPr>
        <w:t xml:space="preserve">.1. </w:t>
      </w:r>
      <w:r w:rsidRPr="00A91C57">
        <w:rPr>
          <w:sz w:val="24"/>
          <w:szCs w:val="24"/>
        </w:rPr>
        <w:t>В случае просрочки исполнения Подрядчиком обязательств, предусмотренных настоящим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rsidR="000F72D7" w:rsidRPr="00A91C57" w:rsidRDefault="000F72D7" w:rsidP="000F72D7">
      <w:pPr>
        <w:widowControl w:val="0"/>
        <w:tabs>
          <w:tab w:val="left" w:pos="540"/>
        </w:tabs>
        <w:autoSpaceDE w:val="0"/>
        <w:autoSpaceDN w:val="0"/>
        <w:adjustRightInd w:val="0"/>
        <w:ind w:firstLine="709"/>
        <w:jc w:val="both"/>
        <w:rPr>
          <w:sz w:val="24"/>
          <w:szCs w:val="24"/>
        </w:rPr>
      </w:pPr>
      <w:r w:rsidRPr="00A91C57">
        <w:rPr>
          <w:sz w:val="24"/>
          <w:szCs w:val="24"/>
        </w:rPr>
        <w:t>6.2. В случае просрочки исполнения Подрядчиком обязательств (в том числе гарантийного обязательства), предусмотренных Контрактом, Подрядчик уплачивает Заказчику пени. 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одна трехсотая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Подрядчиком.</w:t>
      </w:r>
    </w:p>
    <w:p w:rsidR="000F72D7" w:rsidRPr="00A91C57" w:rsidRDefault="000F72D7" w:rsidP="000F72D7">
      <w:pPr>
        <w:widowControl w:val="0"/>
        <w:tabs>
          <w:tab w:val="left" w:pos="540"/>
        </w:tabs>
        <w:autoSpaceDE w:val="0"/>
        <w:autoSpaceDN w:val="0"/>
        <w:adjustRightInd w:val="0"/>
        <w:ind w:firstLine="709"/>
        <w:jc w:val="both"/>
        <w:rPr>
          <w:sz w:val="24"/>
          <w:szCs w:val="24"/>
        </w:rPr>
      </w:pPr>
      <w:r w:rsidRPr="00A91C57">
        <w:rPr>
          <w:sz w:val="24"/>
          <w:szCs w:val="24"/>
        </w:rPr>
        <w:t>6.3. За каждый факт неисполнения или ненадлежащего исполнения Подрядчиком обязательств, предусмотренных Контрактом, за исключением просрочки Подрядчиком обязательств, предусмотренных Контрактом, Подрядчик уплачивает Заказчику штраф. Размер штрафа устанавливается контрактом, в порядке, установленном  п. 4  Правил определения размера штрафа, начисляемого в случае ненадлежащего исполнения Заказчиком, неисполнения или ненадлежащего исполнения Поставщиком обязательств, предусмотренных Контрактом (за исключением просрочки исполнения обязательств Заказчиком, Подрядчиком), утвержденными постановлением Правительства Российской Федерации от 30.08.2017 № 1042 (далее – Правила)  и составляет 1 процент цены контракта, но не более 5 тыс. рублей и не менее 1 тыс. рублей</w:t>
      </w:r>
      <w:r w:rsidR="00A91C57" w:rsidRPr="00A91C57">
        <w:rPr>
          <w:sz w:val="24"/>
          <w:szCs w:val="24"/>
        </w:rPr>
        <w:t>, и равняется 5000,00 рублей.</w:t>
      </w:r>
    </w:p>
    <w:p w:rsidR="000F72D7" w:rsidRPr="00A91C57" w:rsidRDefault="000F72D7" w:rsidP="000F72D7">
      <w:pPr>
        <w:widowControl w:val="0"/>
        <w:tabs>
          <w:tab w:val="left" w:pos="540"/>
        </w:tabs>
        <w:autoSpaceDE w:val="0"/>
        <w:autoSpaceDN w:val="0"/>
        <w:adjustRightInd w:val="0"/>
        <w:ind w:firstLine="709"/>
        <w:jc w:val="both"/>
        <w:rPr>
          <w:sz w:val="24"/>
          <w:szCs w:val="24"/>
        </w:rPr>
      </w:pPr>
      <w:r w:rsidRPr="00A91C57">
        <w:rPr>
          <w:sz w:val="24"/>
          <w:szCs w:val="24"/>
        </w:rPr>
        <w:t>6.4. За каждый факт неисполнения или ненадлежащего исполнения Подрядчиком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Контракта, за исключением просрочки исполнения обязательств, предусмотренных Контрактом, Подрядчик выплачивает Заказчику штраф в размере определяемом Правилами:</w:t>
      </w:r>
    </w:p>
    <w:p w:rsidR="000F72D7" w:rsidRPr="00A91C57" w:rsidRDefault="000F72D7" w:rsidP="000F72D7">
      <w:pPr>
        <w:widowControl w:val="0"/>
        <w:tabs>
          <w:tab w:val="left" w:pos="540"/>
        </w:tabs>
        <w:autoSpaceDE w:val="0"/>
        <w:autoSpaceDN w:val="0"/>
        <w:adjustRightInd w:val="0"/>
        <w:ind w:firstLine="709"/>
        <w:jc w:val="both"/>
        <w:rPr>
          <w:sz w:val="24"/>
          <w:szCs w:val="24"/>
        </w:rPr>
      </w:pPr>
      <w:r w:rsidRPr="00A91C57">
        <w:rPr>
          <w:sz w:val="24"/>
          <w:szCs w:val="24"/>
        </w:rPr>
        <w:t>а) в случае, если цена Контракта не превышает начальную (максимальную) цену Контракта:</w:t>
      </w:r>
    </w:p>
    <w:p w:rsidR="000F72D7" w:rsidRPr="00A91C57" w:rsidRDefault="000F72D7" w:rsidP="000F72D7">
      <w:pPr>
        <w:widowControl w:val="0"/>
        <w:tabs>
          <w:tab w:val="left" w:pos="540"/>
        </w:tabs>
        <w:autoSpaceDE w:val="0"/>
        <w:autoSpaceDN w:val="0"/>
        <w:adjustRightInd w:val="0"/>
        <w:ind w:firstLine="709"/>
        <w:jc w:val="both"/>
        <w:rPr>
          <w:sz w:val="24"/>
          <w:szCs w:val="24"/>
        </w:rPr>
      </w:pPr>
      <w:r w:rsidRPr="00A91C57">
        <w:rPr>
          <w:sz w:val="24"/>
          <w:szCs w:val="24"/>
        </w:rPr>
        <w:t>- 10 процентов начальной (максимальной) цены Контракта;</w:t>
      </w:r>
    </w:p>
    <w:p w:rsidR="000F72D7" w:rsidRPr="00A91C57" w:rsidRDefault="000F72D7" w:rsidP="000F72D7">
      <w:pPr>
        <w:widowControl w:val="0"/>
        <w:tabs>
          <w:tab w:val="left" w:pos="540"/>
        </w:tabs>
        <w:autoSpaceDE w:val="0"/>
        <w:autoSpaceDN w:val="0"/>
        <w:adjustRightInd w:val="0"/>
        <w:ind w:firstLine="709"/>
        <w:jc w:val="both"/>
        <w:rPr>
          <w:sz w:val="24"/>
          <w:szCs w:val="24"/>
        </w:rPr>
      </w:pPr>
      <w:r w:rsidRPr="00A91C57">
        <w:rPr>
          <w:sz w:val="24"/>
          <w:szCs w:val="24"/>
        </w:rPr>
        <w:t>б) в случае, если цена Контракта превышает начальную (максимальную) цену Контракта:</w:t>
      </w:r>
    </w:p>
    <w:p w:rsidR="000F72D7" w:rsidRPr="00A91C57" w:rsidRDefault="000F72D7" w:rsidP="000F72D7">
      <w:pPr>
        <w:widowControl w:val="0"/>
        <w:tabs>
          <w:tab w:val="left" w:pos="540"/>
        </w:tabs>
        <w:autoSpaceDE w:val="0"/>
        <w:autoSpaceDN w:val="0"/>
        <w:adjustRightInd w:val="0"/>
        <w:ind w:firstLine="709"/>
        <w:jc w:val="both"/>
        <w:rPr>
          <w:sz w:val="24"/>
          <w:szCs w:val="24"/>
        </w:rPr>
      </w:pPr>
      <w:r w:rsidRPr="00A91C57">
        <w:rPr>
          <w:sz w:val="24"/>
          <w:szCs w:val="24"/>
        </w:rPr>
        <w:t>- 10 процентов цены Контракта, если цена Контракта не превышает 3 млн. рублей;</w:t>
      </w:r>
    </w:p>
    <w:p w:rsidR="000F72D7" w:rsidRPr="00A91C57" w:rsidRDefault="000F72D7" w:rsidP="000F72D7">
      <w:pPr>
        <w:widowControl w:val="0"/>
        <w:tabs>
          <w:tab w:val="left" w:pos="540"/>
        </w:tabs>
        <w:autoSpaceDE w:val="0"/>
        <w:autoSpaceDN w:val="0"/>
        <w:adjustRightInd w:val="0"/>
        <w:ind w:firstLine="709"/>
        <w:jc w:val="both"/>
        <w:rPr>
          <w:sz w:val="24"/>
          <w:szCs w:val="24"/>
        </w:rPr>
      </w:pPr>
      <w:r w:rsidRPr="00A91C57">
        <w:rPr>
          <w:sz w:val="24"/>
          <w:szCs w:val="24"/>
        </w:rPr>
        <w:t>6.5. 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размер штрафа устанавливается в следующем порядке: 1000 рублей;</w:t>
      </w:r>
    </w:p>
    <w:p w:rsidR="000F72D7" w:rsidRPr="00A91C57" w:rsidRDefault="000F72D7" w:rsidP="000F72D7">
      <w:pPr>
        <w:widowControl w:val="0"/>
        <w:tabs>
          <w:tab w:val="left" w:pos="540"/>
        </w:tabs>
        <w:autoSpaceDE w:val="0"/>
        <w:autoSpaceDN w:val="0"/>
        <w:adjustRightInd w:val="0"/>
        <w:ind w:firstLine="709"/>
        <w:jc w:val="both"/>
        <w:rPr>
          <w:sz w:val="24"/>
          <w:szCs w:val="24"/>
        </w:rPr>
      </w:pPr>
      <w:r w:rsidRPr="00A91C57">
        <w:rPr>
          <w:sz w:val="24"/>
          <w:szCs w:val="24"/>
        </w:rPr>
        <w:t>6.6.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w:t>
      </w:r>
    </w:p>
    <w:p w:rsidR="000F72D7" w:rsidRPr="00A91C57" w:rsidRDefault="000F72D7" w:rsidP="000F72D7">
      <w:pPr>
        <w:widowControl w:val="0"/>
        <w:tabs>
          <w:tab w:val="left" w:pos="540"/>
        </w:tabs>
        <w:autoSpaceDE w:val="0"/>
        <w:autoSpaceDN w:val="0"/>
        <w:adjustRightInd w:val="0"/>
        <w:ind w:firstLine="709"/>
        <w:jc w:val="both"/>
        <w:rPr>
          <w:sz w:val="24"/>
          <w:szCs w:val="24"/>
        </w:rPr>
      </w:pPr>
      <w:r w:rsidRPr="00A91C57">
        <w:rPr>
          <w:sz w:val="24"/>
          <w:szCs w:val="24"/>
        </w:rPr>
        <w:lastRenderedPageBreak/>
        <w:t>6.7.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0F72D7" w:rsidRPr="00A91C57" w:rsidRDefault="000F72D7" w:rsidP="000F72D7">
      <w:pPr>
        <w:widowControl w:val="0"/>
        <w:tabs>
          <w:tab w:val="left" w:pos="540"/>
        </w:tabs>
        <w:autoSpaceDE w:val="0"/>
        <w:autoSpaceDN w:val="0"/>
        <w:adjustRightInd w:val="0"/>
        <w:ind w:firstLine="709"/>
        <w:jc w:val="both"/>
        <w:rPr>
          <w:sz w:val="24"/>
          <w:szCs w:val="24"/>
        </w:rPr>
      </w:pPr>
      <w:r w:rsidRPr="00A91C57">
        <w:rPr>
          <w:sz w:val="24"/>
          <w:szCs w:val="24"/>
        </w:rPr>
        <w:t>6.8.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порядке, установленном пунктом 9 Правил определения размера штрафа, начисляемого в случае ненадлежащего исполнения заказчиком, неисполнения или ненадлежащего исполнения  подрядчиком обязательств, предусмотренных Контрактом (за исключением просрочки исполнения обязательств заказчиком,  подрядчиком,  и размера пени, начисляемой за каждый день просрочки исполнения  подрядчиком обязательства, предусмотренного Контрактом, утвержденным постановлением Правительства РФ от 30.08.2017 № 1042 составляет:</w:t>
      </w:r>
    </w:p>
    <w:p w:rsidR="000F72D7" w:rsidRPr="00A91C57" w:rsidRDefault="000F72D7" w:rsidP="000F72D7">
      <w:pPr>
        <w:widowControl w:val="0"/>
        <w:tabs>
          <w:tab w:val="left" w:pos="540"/>
        </w:tabs>
        <w:autoSpaceDE w:val="0"/>
        <w:autoSpaceDN w:val="0"/>
        <w:adjustRightInd w:val="0"/>
        <w:ind w:firstLine="709"/>
        <w:jc w:val="both"/>
        <w:rPr>
          <w:sz w:val="24"/>
          <w:szCs w:val="24"/>
        </w:rPr>
      </w:pPr>
      <w:r w:rsidRPr="00A91C57">
        <w:rPr>
          <w:sz w:val="24"/>
          <w:szCs w:val="24"/>
        </w:rPr>
        <w:t>а) 1000 рублей.</w:t>
      </w:r>
    </w:p>
    <w:p w:rsidR="000F72D7" w:rsidRPr="00A91C57" w:rsidRDefault="000F72D7" w:rsidP="000F72D7">
      <w:pPr>
        <w:widowControl w:val="0"/>
        <w:tabs>
          <w:tab w:val="left" w:pos="540"/>
        </w:tabs>
        <w:autoSpaceDE w:val="0"/>
        <w:autoSpaceDN w:val="0"/>
        <w:adjustRightInd w:val="0"/>
        <w:ind w:firstLine="709"/>
        <w:jc w:val="both"/>
        <w:rPr>
          <w:sz w:val="24"/>
          <w:szCs w:val="24"/>
        </w:rPr>
      </w:pPr>
      <w:r w:rsidRPr="00A91C57">
        <w:rPr>
          <w:sz w:val="24"/>
          <w:szCs w:val="24"/>
        </w:rPr>
        <w:t>6.9. Заказчик вправе удерживать сумму неустоек (штрафа, пени) в бесспорном порядке, без согласия Подрядчика при окончательном расчете с Подрядчиком.</w:t>
      </w:r>
    </w:p>
    <w:p w:rsidR="000F72D7" w:rsidRPr="00A91C57" w:rsidRDefault="000F72D7" w:rsidP="000F72D7">
      <w:pPr>
        <w:widowControl w:val="0"/>
        <w:tabs>
          <w:tab w:val="left" w:pos="540"/>
        </w:tabs>
        <w:autoSpaceDE w:val="0"/>
        <w:autoSpaceDN w:val="0"/>
        <w:adjustRightInd w:val="0"/>
        <w:ind w:firstLine="709"/>
        <w:jc w:val="both"/>
        <w:rPr>
          <w:sz w:val="24"/>
          <w:szCs w:val="24"/>
        </w:rPr>
      </w:pPr>
      <w:r w:rsidRPr="00A91C57">
        <w:rPr>
          <w:sz w:val="24"/>
          <w:szCs w:val="24"/>
        </w:rPr>
        <w:t>6.10. Общая сумма начисленных штрафов за неисполнение или ненадлежащее исполнение подрядчиком обязательств, предусмотренных Контрактом, не может превышать цену Контракта.</w:t>
      </w:r>
    </w:p>
    <w:p w:rsidR="000F72D7" w:rsidRPr="00A91C57" w:rsidRDefault="000F72D7" w:rsidP="000F72D7">
      <w:pPr>
        <w:widowControl w:val="0"/>
        <w:tabs>
          <w:tab w:val="left" w:pos="540"/>
        </w:tabs>
        <w:autoSpaceDE w:val="0"/>
        <w:autoSpaceDN w:val="0"/>
        <w:adjustRightInd w:val="0"/>
        <w:ind w:firstLine="709"/>
        <w:jc w:val="both"/>
        <w:rPr>
          <w:sz w:val="24"/>
          <w:szCs w:val="24"/>
        </w:rPr>
      </w:pPr>
      <w:r w:rsidRPr="00A91C57">
        <w:rPr>
          <w:sz w:val="24"/>
          <w:szCs w:val="24"/>
        </w:rPr>
        <w:t>6.11.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0F72D7" w:rsidRPr="00A91C57" w:rsidRDefault="000F72D7" w:rsidP="000F72D7">
      <w:pPr>
        <w:widowControl w:val="0"/>
        <w:tabs>
          <w:tab w:val="left" w:pos="540"/>
        </w:tabs>
        <w:autoSpaceDE w:val="0"/>
        <w:autoSpaceDN w:val="0"/>
        <w:adjustRightInd w:val="0"/>
        <w:ind w:firstLine="709"/>
        <w:jc w:val="both"/>
        <w:rPr>
          <w:sz w:val="24"/>
          <w:szCs w:val="24"/>
        </w:rPr>
      </w:pPr>
      <w:r w:rsidRPr="00A91C57">
        <w:rPr>
          <w:sz w:val="24"/>
          <w:szCs w:val="24"/>
        </w:rPr>
        <w:t>6.12. Уплата Подрядчиком неустойки (штрафа, пени) или применение иной формы ответственности не освобождает его от исполнения обязательств по настоящему Контракту.</w:t>
      </w:r>
    </w:p>
    <w:p w:rsidR="000B15EE" w:rsidRPr="00A91C57" w:rsidRDefault="000F72D7" w:rsidP="000F72D7">
      <w:pPr>
        <w:widowControl w:val="0"/>
        <w:tabs>
          <w:tab w:val="left" w:pos="540"/>
        </w:tabs>
        <w:autoSpaceDE w:val="0"/>
        <w:autoSpaceDN w:val="0"/>
        <w:adjustRightInd w:val="0"/>
        <w:ind w:firstLine="709"/>
        <w:jc w:val="both"/>
        <w:rPr>
          <w:sz w:val="24"/>
          <w:szCs w:val="24"/>
        </w:rPr>
      </w:pPr>
      <w:r w:rsidRPr="00A91C57">
        <w:rPr>
          <w:sz w:val="24"/>
          <w:szCs w:val="24"/>
        </w:rPr>
        <w:t>6.13.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r w:rsidR="000B15EE" w:rsidRPr="00A91C57">
        <w:rPr>
          <w:sz w:val="24"/>
          <w:szCs w:val="24"/>
        </w:rPr>
        <w:t>.</w:t>
      </w:r>
    </w:p>
    <w:p w:rsidR="000B15EE" w:rsidRPr="00A91C57" w:rsidRDefault="000B15EE" w:rsidP="00E322A9">
      <w:pPr>
        <w:ind w:firstLine="709"/>
        <w:jc w:val="both"/>
        <w:rPr>
          <w:rFonts w:eastAsia="Calibri"/>
          <w:b/>
          <w:sz w:val="24"/>
          <w:szCs w:val="24"/>
        </w:rPr>
      </w:pPr>
    </w:p>
    <w:p w:rsidR="000B15EE" w:rsidRPr="00A91C57" w:rsidRDefault="000F72D7" w:rsidP="00E322A9">
      <w:pPr>
        <w:ind w:firstLine="709"/>
        <w:jc w:val="center"/>
        <w:rPr>
          <w:b/>
          <w:sz w:val="24"/>
          <w:szCs w:val="24"/>
        </w:rPr>
      </w:pPr>
      <w:r w:rsidRPr="00A91C57">
        <w:rPr>
          <w:b/>
          <w:sz w:val="24"/>
          <w:szCs w:val="24"/>
        </w:rPr>
        <w:t>7</w:t>
      </w:r>
      <w:r w:rsidR="000B15EE" w:rsidRPr="00A91C57">
        <w:rPr>
          <w:b/>
          <w:sz w:val="24"/>
          <w:szCs w:val="24"/>
        </w:rPr>
        <w:t xml:space="preserve">. </w:t>
      </w:r>
      <w:r w:rsidRPr="00A91C57">
        <w:rPr>
          <w:b/>
          <w:sz w:val="24"/>
          <w:szCs w:val="24"/>
        </w:rPr>
        <w:t>О</w:t>
      </w:r>
      <w:r w:rsidR="000B15EE" w:rsidRPr="00A91C57">
        <w:rPr>
          <w:b/>
          <w:sz w:val="24"/>
          <w:szCs w:val="24"/>
        </w:rPr>
        <w:t>бстоятельств</w:t>
      </w:r>
      <w:r w:rsidRPr="00A91C57">
        <w:rPr>
          <w:b/>
          <w:sz w:val="24"/>
          <w:szCs w:val="24"/>
        </w:rPr>
        <w:t>а</w:t>
      </w:r>
      <w:r w:rsidR="000B15EE" w:rsidRPr="00A91C57">
        <w:rPr>
          <w:b/>
          <w:sz w:val="24"/>
          <w:szCs w:val="24"/>
        </w:rPr>
        <w:t xml:space="preserve"> непреодолимой силы</w:t>
      </w:r>
    </w:p>
    <w:p w:rsidR="000B15EE" w:rsidRPr="00A91C57" w:rsidRDefault="000B15EE" w:rsidP="00E322A9">
      <w:pPr>
        <w:ind w:firstLine="709"/>
        <w:jc w:val="center"/>
        <w:rPr>
          <w:b/>
          <w:sz w:val="24"/>
          <w:szCs w:val="24"/>
        </w:rPr>
      </w:pPr>
    </w:p>
    <w:p w:rsidR="0096458E" w:rsidRPr="00A91C57" w:rsidRDefault="000F72D7" w:rsidP="0096458E">
      <w:pPr>
        <w:suppressAutoHyphens/>
        <w:ind w:left="-284" w:firstLine="851"/>
        <w:jc w:val="both"/>
        <w:rPr>
          <w:sz w:val="24"/>
          <w:szCs w:val="24"/>
          <w:lang w:eastAsia="en-US"/>
        </w:rPr>
      </w:pPr>
      <w:r w:rsidRPr="00A91C57">
        <w:rPr>
          <w:sz w:val="24"/>
          <w:szCs w:val="24"/>
        </w:rPr>
        <w:t>7</w:t>
      </w:r>
      <w:r w:rsidR="000B15EE" w:rsidRPr="00A91C57">
        <w:rPr>
          <w:sz w:val="24"/>
          <w:szCs w:val="24"/>
        </w:rPr>
        <w:t xml:space="preserve">.1. </w:t>
      </w:r>
      <w:r w:rsidR="0096458E" w:rsidRPr="00A91C57">
        <w:rPr>
          <w:sz w:val="24"/>
          <w:szCs w:val="24"/>
          <w:lang w:eastAsia="en-US"/>
        </w:rPr>
        <w:t>Стороны не несут ответственность за полное или частичное неисполнение предусмотренных Контрактом обязательств, если такое неисполнение связано с обстоятельствами непреодолимой силы.</w:t>
      </w:r>
    </w:p>
    <w:p w:rsidR="0096458E" w:rsidRPr="00A91C57" w:rsidRDefault="0096458E" w:rsidP="0096458E">
      <w:pPr>
        <w:suppressAutoHyphens/>
        <w:ind w:left="-284" w:firstLine="851"/>
        <w:jc w:val="both"/>
        <w:rPr>
          <w:sz w:val="24"/>
          <w:szCs w:val="24"/>
          <w:lang w:eastAsia="en-US"/>
        </w:rPr>
      </w:pPr>
      <w:r w:rsidRPr="00A91C57">
        <w:rPr>
          <w:sz w:val="24"/>
          <w:szCs w:val="24"/>
          <w:lang w:eastAsia="en-US"/>
        </w:rPr>
        <w:t>7.2. Сторона, для которой создалась невозможность исполнения обязательств по Контракту вследствие обстоятельств непреодолимой силы, не позднее 3 (трех) календарных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rsidR="0096458E" w:rsidRPr="00A91C57" w:rsidRDefault="0096458E" w:rsidP="0096458E">
      <w:pPr>
        <w:suppressAutoHyphens/>
        <w:ind w:left="-284" w:firstLine="851"/>
        <w:jc w:val="both"/>
        <w:rPr>
          <w:sz w:val="24"/>
          <w:szCs w:val="24"/>
          <w:lang w:eastAsia="en-US"/>
        </w:rPr>
      </w:pPr>
      <w:r w:rsidRPr="00A91C57">
        <w:rPr>
          <w:sz w:val="24"/>
          <w:szCs w:val="24"/>
          <w:lang w:eastAsia="en-US"/>
        </w:rPr>
        <w:t>7.3. 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rsidR="000B15EE" w:rsidRPr="00A91C57" w:rsidRDefault="0096458E" w:rsidP="0096458E">
      <w:pPr>
        <w:suppressAutoHyphens/>
        <w:ind w:left="-284" w:firstLine="851"/>
        <w:jc w:val="both"/>
        <w:rPr>
          <w:sz w:val="24"/>
          <w:szCs w:val="24"/>
          <w:lang w:eastAsia="en-US"/>
        </w:rPr>
      </w:pPr>
      <w:r w:rsidRPr="00A91C57">
        <w:rPr>
          <w:sz w:val="24"/>
          <w:szCs w:val="24"/>
          <w:lang w:eastAsia="en-US"/>
        </w:rPr>
        <w:t>7.4.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r w:rsidR="000B15EE" w:rsidRPr="00A91C57">
        <w:rPr>
          <w:sz w:val="24"/>
          <w:szCs w:val="24"/>
        </w:rPr>
        <w:t>.</w:t>
      </w:r>
    </w:p>
    <w:p w:rsidR="000B15EE" w:rsidRPr="00A91C57" w:rsidRDefault="000B15EE" w:rsidP="00E322A9">
      <w:pPr>
        <w:ind w:firstLine="709"/>
        <w:jc w:val="center"/>
        <w:rPr>
          <w:b/>
          <w:bCs/>
          <w:sz w:val="24"/>
          <w:szCs w:val="24"/>
        </w:rPr>
      </w:pPr>
    </w:p>
    <w:p w:rsidR="000B15EE" w:rsidRPr="00A91C57" w:rsidRDefault="0096458E" w:rsidP="00E322A9">
      <w:pPr>
        <w:tabs>
          <w:tab w:val="left" w:pos="-2127"/>
          <w:tab w:val="left" w:pos="-1985"/>
          <w:tab w:val="left" w:pos="567"/>
        </w:tabs>
        <w:ind w:firstLine="709"/>
        <w:jc w:val="center"/>
        <w:rPr>
          <w:b/>
          <w:sz w:val="24"/>
          <w:szCs w:val="24"/>
        </w:rPr>
      </w:pPr>
      <w:r w:rsidRPr="00A91C57">
        <w:rPr>
          <w:b/>
          <w:sz w:val="24"/>
          <w:szCs w:val="24"/>
        </w:rPr>
        <w:t>8</w:t>
      </w:r>
      <w:r w:rsidR="000B15EE" w:rsidRPr="00A91C57">
        <w:rPr>
          <w:b/>
          <w:sz w:val="24"/>
          <w:szCs w:val="24"/>
        </w:rPr>
        <w:t>. Обеспечение исполнения контракта</w:t>
      </w:r>
    </w:p>
    <w:p w:rsidR="000B15EE" w:rsidRPr="00A91C57" w:rsidRDefault="000B15EE" w:rsidP="00E322A9">
      <w:pPr>
        <w:tabs>
          <w:tab w:val="left" w:pos="-2127"/>
          <w:tab w:val="left" w:pos="-1985"/>
          <w:tab w:val="left" w:pos="567"/>
        </w:tabs>
        <w:ind w:firstLine="709"/>
        <w:jc w:val="center"/>
        <w:rPr>
          <w:b/>
          <w:sz w:val="24"/>
          <w:szCs w:val="24"/>
        </w:rPr>
      </w:pPr>
    </w:p>
    <w:p w:rsidR="0096458E" w:rsidRPr="00A91C57" w:rsidRDefault="0096458E" w:rsidP="0096458E">
      <w:pPr>
        <w:ind w:firstLine="709"/>
        <w:jc w:val="both"/>
        <w:rPr>
          <w:bCs/>
          <w:iCs/>
          <w:sz w:val="24"/>
          <w:szCs w:val="24"/>
        </w:rPr>
      </w:pPr>
      <w:r w:rsidRPr="00A91C57">
        <w:rPr>
          <w:sz w:val="24"/>
          <w:szCs w:val="24"/>
        </w:rPr>
        <w:t>8</w:t>
      </w:r>
      <w:r w:rsidR="000B15EE" w:rsidRPr="00A91C57">
        <w:rPr>
          <w:sz w:val="24"/>
          <w:szCs w:val="24"/>
        </w:rPr>
        <w:t xml:space="preserve">.1. </w:t>
      </w:r>
      <w:r w:rsidRPr="00A91C57">
        <w:rPr>
          <w:bCs/>
          <w:iCs/>
          <w:sz w:val="24"/>
          <w:szCs w:val="24"/>
        </w:rPr>
        <w:t xml:space="preserve">Размер обеспечения исполнения Контракта устанавливается в размере 5% от цены Контракта, что составляет </w:t>
      </w:r>
      <w:r w:rsidR="00A91C57" w:rsidRPr="00A91C57">
        <w:rPr>
          <w:bCs/>
          <w:iCs/>
          <w:sz w:val="24"/>
          <w:szCs w:val="24"/>
        </w:rPr>
        <w:t xml:space="preserve">26942,35 </w:t>
      </w:r>
      <w:r w:rsidRPr="00A91C57">
        <w:rPr>
          <w:bCs/>
          <w:iCs/>
          <w:sz w:val="24"/>
          <w:szCs w:val="24"/>
        </w:rPr>
        <w:t>руб.</w:t>
      </w:r>
    </w:p>
    <w:p w:rsidR="0096458E" w:rsidRPr="00A91C57" w:rsidRDefault="0096458E" w:rsidP="0096458E">
      <w:pPr>
        <w:ind w:firstLine="709"/>
        <w:jc w:val="both"/>
        <w:rPr>
          <w:bCs/>
          <w:iCs/>
          <w:sz w:val="24"/>
          <w:szCs w:val="24"/>
        </w:rPr>
      </w:pPr>
      <w:r w:rsidRPr="00A91C57">
        <w:rPr>
          <w:bCs/>
          <w:iCs/>
          <w:sz w:val="24"/>
          <w:szCs w:val="24"/>
        </w:rPr>
        <w:t>В случае, если предложенная в заявке участника закупки цена Контракта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 44-ФЗ.</w:t>
      </w:r>
    </w:p>
    <w:p w:rsidR="0096458E" w:rsidRPr="00A91C57" w:rsidRDefault="0096458E" w:rsidP="0096458E">
      <w:pPr>
        <w:ind w:firstLine="709"/>
        <w:jc w:val="both"/>
        <w:rPr>
          <w:bCs/>
          <w:iCs/>
          <w:sz w:val="24"/>
          <w:szCs w:val="24"/>
        </w:rPr>
      </w:pPr>
      <w:r w:rsidRPr="00A91C57">
        <w:rPr>
          <w:bCs/>
          <w:iCs/>
          <w:sz w:val="24"/>
          <w:szCs w:val="24"/>
        </w:rPr>
        <w:t xml:space="preserve">8.2. Обеспечение исполнения контракта предоставлено в виде </w:t>
      </w:r>
      <w:r w:rsidR="00A91C57" w:rsidRPr="00A91C57">
        <w:rPr>
          <w:bCs/>
          <w:iCs/>
          <w:sz w:val="24"/>
          <w:szCs w:val="24"/>
        </w:rPr>
        <w:t>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w:t>
      </w:r>
      <w:r w:rsidRPr="00A91C57">
        <w:rPr>
          <w:bCs/>
          <w:iCs/>
          <w:sz w:val="24"/>
          <w:szCs w:val="24"/>
        </w:rPr>
        <w:t>.</w:t>
      </w:r>
    </w:p>
    <w:p w:rsidR="0096458E" w:rsidRPr="00A91C57" w:rsidRDefault="0096458E" w:rsidP="0096458E">
      <w:pPr>
        <w:ind w:firstLine="709"/>
        <w:jc w:val="both"/>
        <w:rPr>
          <w:bCs/>
          <w:iCs/>
          <w:sz w:val="24"/>
          <w:szCs w:val="24"/>
        </w:rPr>
      </w:pPr>
      <w:r w:rsidRPr="00A91C57">
        <w:rPr>
          <w:bCs/>
          <w:iCs/>
          <w:sz w:val="24"/>
          <w:szCs w:val="24"/>
        </w:rPr>
        <w:t xml:space="preserve">8.3. В случае предоставления в качестве обеспечения исполнения контракта независимой гарантии, срок действия независимой гарантии должен превышать предусмотренный контрактом срок </w:t>
      </w:r>
      <w:r w:rsidRPr="00A91C57">
        <w:rPr>
          <w:bCs/>
          <w:iCs/>
          <w:sz w:val="24"/>
          <w:szCs w:val="24"/>
        </w:rPr>
        <w:lastRenderedPageBreak/>
        <w:t>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44-ФЗ.</w:t>
      </w:r>
    </w:p>
    <w:p w:rsidR="0096458E" w:rsidRPr="00A91C57" w:rsidRDefault="0096458E" w:rsidP="0096458E">
      <w:pPr>
        <w:ind w:firstLine="709"/>
        <w:jc w:val="both"/>
        <w:rPr>
          <w:bCs/>
          <w:iCs/>
          <w:sz w:val="24"/>
          <w:szCs w:val="24"/>
        </w:rPr>
      </w:pPr>
      <w:r w:rsidRPr="00A91C57">
        <w:rPr>
          <w:bCs/>
          <w:iCs/>
          <w:sz w:val="24"/>
          <w:szCs w:val="24"/>
        </w:rPr>
        <w:t>8.4. В случае предоставления в качестве обеспечения исполнения Контракта денежных средств, срок возврата заказчиком подрядчику таких денежных средств, в том числе части этих денежных средств в случае уменьшения размера обеспечения исполнения Контракта в соответствии с частями 7, 7.1 и 7.2 статьи 96 Федерального закона № 44-ФЗ, не должен превышать пятнадцать дней с даты исполнения подрядчиком обязательств, предусмотренных Контрактом.</w:t>
      </w:r>
    </w:p>
    <w:p w:rsidR="0096458E" w:rsidRPr="00A91C57" w:rsidRDefault="0096458E" w:rsidP="0096458E">
      <w:pPr>
        <w:ind w:firstLine="709"/>
        <w:jc w:val="both"/>
        <w:rPr>
          <w:bCs/>
          <w:iCs/>
          <w:sz w:val="24"/>
          <w:szCs w:val="24"/>
        </w:rPr>
      </w:pPr>
      <w:r w:rsidRPr="00A91C57">
        <w:rPr>
          <w:bCs/>
          <w:iCs/>
          <w:sz w:val="24"/>
          <w:szCs w:val="24"/>
        </w:rPr>
        <w:t>Реквизиты для перечисления денежных средств:</w:t>
      </w:r>
    </w:p>
    <w:p w:rsidR="00E844E6" w:rsidRPr="00A91C57" w:rsidRDefault="00E844E6" w:rsidP="00E844E6">
      <w:pPr>
        <w:pStyle w:val="a4"/>
        <w:rPr>
          <w:rFonts w:ascii="Times New Roman" w:hAnsi="Times New Roman" w:cs="Times New Roman"/>
          <w:sz w:val="24"/>
          <w:szCs w:val="24"/>
        </w:rPr>
      </w:pPr>
      <w:r w:rsidRPr="00A91C57">
        <w:rPr>
          <w:rFonts w:ascii="Times New Roman" w:hAnsi="Times New Roman" w:cs="Times New Roman"/>
          <w:sz w:val="24"/>
          <w:szCs w:val="24"/>
        </w:rPr>
        <w:t>УФК по Республике Коми (администрация городского поселения «Микунь» л/</w:t>
      </w:r>
      <w:proofErr w:type="spellStart"/>
      <w:r w:rsidRPr="00A91C57">
        <w:rPr>
          <w:rFonts w:ascii="Times New Roman" w:hAnsi="Times New Roman" w:cs="Times New Roman"/>
          <w:sz w:val="24"/>
          <w:szCs w:val="24"/>
        </w:rPr>
        <w:t>сч</w:t>
      </w:r>
      <w:proofErr w:type="spellEnd"/>
      <w:r w:rsidRPr="00A91C57">
        <w:rPr>
          <w:rFonts w:ascii="Times New Roman" w:hAnsi="Times New Roman" w:cs="Times New Roman"/>
          <w:sz w:val="24"/>
          <w:szCs w:val="24"/>
        </w:rPr>
        <w:t xml:space="preserve"> 03073002121)</w:t>
      </w:r>
    </w:p>
    <w:p w:rsidR="00E844E6" w:rsidRPr="00A91C57" w:rsidRDefault="00E844E6" w:rsidP="00E844E6">
      <w:pPr>
        <w:pStyle w:val="a4"/>
        <w:rPr>
          <w:rFonts w:ascii="Times New Roman" w:hAnsi="Times New Roman" w:cs="Times New Roman"/>
          <w:sz w:val="24"/>
          <w:szCs w:val="24"/>
        </w:rPr>
      </w:pPr>
      <w:r w:rsidRPr="00A91C57">
        <w:rPr>
          <w:rFonts w:ascii="Times New Roman" w:hAnsi="Times New Roman" w:cs="Times New Roman"/>
          <w:sz w:val="24"/>
          <w:szCs w:val="24"/>
        </w:rPr>
        <w:t>Казначейский счет:03100643000000010700</w:t>
      </w:r>
    </w:p>
    <w:p w:rsidR="00E844E6" w:rsidRPr="00A91C57" w:rsidRDefault="00E844E6" w:rsidP="00E844E6">
      <w:pPr>
        <w:pStyle w:val="a4"/>
        <w:rPr>
          <w:rFonts w:ascii="Times New Roman" w:hAnsi="Times New Roman" w:cs="Times New Roman"/>
          <w:sz w:val="24"/>
          <w:szCs w:val="24"/>
        </w:rPr>
      </w:pPr>
      <w:r w:rsidRPr="00A91C57">
        <w:rPr>
          <w:rFonts w:ascii="Times New Roman" w:hAnsi="Times New Roman" w:cs="Times New Roman"/>
          <w:sz w:val="24"/>
          <w:szCs w:val="24"/>
        </w:rPr>
        <w:t xml:space="preserve">Банковский счет: 4010281024537000007Отделение - НБ Республика Коми Банка России // </w:t>
      </w:r>
    </w:p>
    <w:p w:rsidR="00E844E6" w:rsidRPr="00A91C57" w:rsidRDefault="00E844E6" w:rsidP="00E844E6">
      <w:pPr>
        <w:pStyle w:val="a4"/>
        <w:rPr>
          <w:rFonts w:ascii="Times New Roman" w:hAnsi="Times New Roman" w:cs="Times New Roman"/>
          <w:sz w:val="24"/>
          <w:szCs w:val="24"/>
        </w:rPr>
      </w:pPr>
      <w:r w:rsidRPr="00A91C57">
        <w:rPr>
          <w:rFonts w:ascii="Times New Roman" w:hAnsi="Times New Roman" w:cs="Times New Roman"/>
          <w:sz w:val="24"/>
          <w:szCs w:val="24"/>
        </w:rPr>
        <w:t xml:space="preserve">УФК по Республике </w:t>
      </w:r>
      <w:proofErr w:type="gramStart"/>
      <w:r w:rsidRPr="00A91C57">
        <w:rPr>
          <w:rFonts w:ascii="Times New Roman" w:hAnsi="Times New Roman" w:cs="Times New Roman"/>
          <w:sz w:val="24"/>
          <w:szCs w:val="24"/>
        </w:rPr>
        <w:t>Коми  г.</w:t>
      </w:r>
      <w:proofErr w:type="gramEnd"/>
      <w:r w:rsidRPr="00A91C57">
        <w:rPr>
          <w:rFonts w:ascii="Times New Roman" w:hAnsi="Times New Roman" w:cs="Times New Roman"/>
          <w:sz w:val="24"/>
          <w:szCs w:val="24"/>
        </w:rPr>
        <w:t xml:space="preserve"> Сыктывкар БИК 018702501</w:t>
      </w:r>
    </w:p>
    <w:p w:rsidR="00E844E6" w:rsidRPr="00A91C57" w:rsidRDefault="00E844E6" w:rsidP="00E844E6">
      <w:pPr>
        <w:pStyle w:val="a4"/>
        <w:rPr>
          <w:rFonts w:ascii="Times New Roman" w:hAnsi="Times New Roman" w:cs="Times New Roman"/>
          <w:sz w:val="24"/>
          <w:szCs w:val="24"/>
        </w:rPr>
      </w:pPr>
      <w:r w:rsidRPr="00A91C57">
        <w:rPr>
          <w:rFonts w:ascii="Times New Roman" w:hAnsi="Times New Roman" w:cs="Times New Roman"/>
          <w:sz w:val="24"/>
          <w:szCs w:val="24"/>
        </w:rPr>
        <w:t>ОКТМО 87644105</w:t>
      </w:r>
    </w:p>
    <w:p w:rsidR="00E844E6" w:rsidRPr="00A91C57" w:rsidRDefault="00E844E6" w:rsidP="00E844E6">
      <w:pPr>
        <w:widowControl w:val="0"/>
        <w:autoSpaceDE w:val="0"/>
        <w:autoSpaceDN w:val="0"/>
        <w:contextualSpacing/>
        <w:jc w:val="both"/>
        <w:rPr>
          <w:sz w:val="24"/>
          <w:szCs w:val="24"/>
        </w:rPr>
      </w:pPr>
      <w:r w:rsidRPr="00A91C57">
        <w:rPr>
          <w:b/>
          <w:sz w:val="24"/>
          <w:szCs w:val="24"/>
        </w:rPr>
        <w:t>Назначение платежа:</w:t>
      </w:r>
      <w:r w:rsidRPr="00A91C57">
        <w:rPr>
          <w:sz w:val="24"/>
          <w:szCs w:val="24"/>
        </w:rPr>
        <w:t xml:space="preserve"> «Обеспечение исполнения контракта от ___ № ______».</w:t>
      </w:r>
    </w:p>
    <w:p w:rsidR="0096458E" w:rsidRPr="00A91C57" w:rsidRDefault="0096458E" w:rsidP="0096458E">
      <w:pPr>
        <w:ind w:firstLine="709"/>
        <w:jc w:val="both"/>
        <w:rPr>
          <w:bCs/>
          <w:iCs/>
          <w:sz w:val="24"/>
          <w:szCs w:val="24"/>
        </w:rPr>
      </w:pPr>
      <w:r w:rsidRPr="00A91C57">
        <w:rPr>
          <w:bCs/>
          <w:iCs/>
          <w:sz w:val="24"/>
          <w:szCs w:val="24"/>
        </w:rPr>
        <w:t>Обеспечение должно быть возвращено на счёт, указанный Подрядчиком.</w:t>
      </w:r>
    </w:p>
    <w:p w:rsidR="0096458E" w:rsidRPr="00A91C57" w:rsidRDefault="0096458E" w:rsidP="0096458E">
      <w:pPr>
        <w:ind w:firstLine="709"/>
        <w:jc w:val="both"/>
        <w:rPr>
          <w:bCs/>
          <w:iCs/>
          <w:sz w:val="24"/>
          <w:szCs w:val="24"/>
        </w:rPr>
      </w:pPr>
      <w:r w:rsidRPr="00A91C57">
        <w:rPr>
          <w:bCs/>
          <w:iCs/>
          <w:sz w:val="24"/>
          <w:szCs w:val="24"/>
        </w:rPr>
        <w:t>8.5. Обязательства Подрядчика, которые должны быть обеспечены независимой гарантией: выполнение работ надлежащего качества и в сроки, предусмотренные Контрактом.</w:t>
      </w:r>
    </w:p>
    <w:p w:rsidR="0096458E" w:rsidRPr="00A91C57" w:rsidRDefault="0096458E" w:rsidP="0096458E">
      <w:pPr>
        <w:ind w:firstLine="709"/>
        <w:jc w:val="both"/>
        <w:rPr>
          <w:bCs/>
          <w:iCs/>
          <w:sz w:val="24"/>
          <w:szCs w:val="24"/>
        </w:rPr>
      </w:pPr>
      <w:r w:rsidRPr="00A91C57">
        <w:rPr>
          <w:bCs/>
          <w:iCs/>
          <w:sz w:val="24"/>
          <w:szCs w:val="24"/>
        </w:rPr>
        <w:t>8.6. В ходе исполнения Контракта Подрядчик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96458E" w:rsidRPr="00A91C57" w:rsidRDefault="0096458E" w:rsidP="0096458E">
      <w:pPr>
        <w:ind w:firstLine="709"/>
        <w:jc w:val="both"/>
        <w:rPr>
          <w:bCs/>
          <w:iCs/>
          <w:sz w:val="24"/>
          <w:szCs w:val="24"/>
        </w:rPr>
      </w:pPr>
      <w:r w:rsidRPr="00A91C57">
        <w:rPr>
          <w:bCs/>
          <w:iCs/>
          <w:sz w:val="24"/>
          <w:szCs w:val="24"/>
        </w:rPr>
        <w:t>8.7. Подрядчик обязан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7.2 и 7.3 статьи 96 Федерального закона от 05.04.2013 № 44-ФЗ.</w:t>
      </w:r>
    </w:p>
    <w:p w:rsidR="0096458E" w:rsidRPr="00A91C57" w:rsidRDefault="0096458E" w:rsidP="0096458E">
      <w:pPr>
        <w:ind w:firstLine="709"/>
        <w:jc w:val="both"/>
        <w:rPr>
          <w:bCs/>
          <w:iCs/>
          <w:sz w:val="24"/>
          <w:szCs w:val="24"/>
        </w:rPr>
      </w:pPr>
      <w:r w:rsidRPr="00A91C57">
        <w:rPr>
          <w:bCs/>
          <w:iCs/>
          <w:sz w:val="24"/>
          <w:szCs w:val="24"/>
        </w:rPr>
        <w:t>За каждый день просрочки исполнения Подрядчиком обязательства, предусмотренного настоящим пунктом Контракта, начисляется пеня в размере, определенном в порядке, установленном в соответствии с пунктом 6.2. Контракта.</w:t>
      </w:r>
    </w:p>
    <w:p w:rsidR="0096458E" w:rsidRPr="00A91C57" w:rsidRDefault="0096458E" w:rsidP="0096458E">
      <w:pPr>
        <w:ind w:firstLine="709"/>
        <w:jc w:val="both"/>
        <w:rPr>
          <w:bCs/>
          <w:iCs/>
          <w:sz w:val="24"/>
          <w:szCs w:val="24"/>
        </w:rPr>
      </w:pPr>
      <w:r w:rsidRPr="00A91C57">
        <w:rPr>
          <w:bCs/>
          <w:iCs/>
          <w:sz w:val="24"/>
          <w:szCs w:val="24"/>
        </w:rPr>
        <w:t>8.8. Положения Федерального закона от 05.04.2013 г. № 44-ФЗ об обеспечении исполнения контракта не применяются в случае заключения контракта с участником закупки, который является казенным учреждением.</w:t>
      </w:r>
    </w:p>
    <w:p w:rsidR="000B15EE" w:rsidRPr="00A91C57" w:rsidRDefault="0096458E" w:rsidP="0096458E">
      <w:pPr>
        <w:ind w:firstLine="709"/>
        <w:jc w:val="both"/>
        <w:rPr>
          <w:sz w:val="24"/>
          <w:szCs w:val="24"/>
        </w:rPr>
      </w:pPr>
      <w:r w:rsidRPr="00A91C57">
        <w:rPr>
          <w:bCs/>
          <w:iCs/>
          <w:sz w:val="24"/>
          <w:szCs w:val="24"/>
        </w:rPr>
        <w:t>8.9. Участник закупки, с которым заключается контракт по результатам определения Подрядчика в соответствии с пунктом 1 части 1 статьи 30 Федерального закона № 44-ФЗ, освобождается от предоставления обеспечения исполнения контракта, в том числе с учетом положений статьи 37 Федерального закона № 44-ФЗ,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 44-ФЗ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r w:rsidR="000B15EE" w:rsidRPr="00A91C57">
        <w:rPr>
          <w:sz w:val="24"/>
          <w:szCs w:val="24"/>
        </w:rPr>
        <w:t>.</w:t>
      </w:r>
    </w:p>
    <w:p w:rsidR="000B15EE" w:rsidRPr="00A91C57" w:rsidRDefault="000B15EE" w:rsidP="00E322A9">
      <w:pPr>
        <w:widowControl w:val="0"/>
        <w:tabs>
          <w:tab w:val="left" w:pos="1134"/>
        </w:tabs>
        <w:suppressAutoHyphens/>
        <w:ind w:firstLine="709"/>
        <w:contextualSpacing/>
        <w:jc w:val="both"/>
        <w:rPr>
          <w:sz w:val="24"/>
          <w:szCs w:val="24"/>
        </w:rPr>
      </w:pPr>
    </w:p>
    <w:p w:rsidR="000B15EE" w:rsidRPr="00A91C57" w:rsidRDefault="0096458E" w:rsidP="00E322A9">
      <w:pPr>
        <w:ind w:firstLine="709"/>
        <w:jc w:val="center"/>
        <w:rPr>
          <w:b/>
          <w:sz w:val="24"/>
          <w:szCs w:val="24"/>
        </w:rPr>
      </w:pPr>
      <w:r w:rsidRPr="00A91C57">
        <w:rPr>
          <w:b/>
          <w:sz w:val="24"/>
          <w:szCs w:val="24"/>
        </w:rPr>
        <w:t>9</w:t>
      </w:r>
      <w:r w:rsidR="000B15EE" w:rsidRPr="00A91C57">
        <w:rPr>
          <w:b/>
          <w:sz w:val="24"/>
          <w:szCs w:val="24"/>
        </w:rPr>
        <w:t>. Порядок разрешения споров</w:t>
      </w:r>
    </w:p>
    <w:p w:rsidR="000B15EE" w:rsidRPr="00A91C57" w:rsidRDefault="000B15EE" w:rsidP="00E322A9">
      <w:pPr>
        <w:ind w:firstLine="709"/>
        <w:jc w:val="center"/>
        <w:rPr>
          <w:b/>
          <w:sz w:val="24"/>
          <w:szCs w:val="24"/>
        </w:rPr>
      </w:pPr>
    </w:p>
    <w:p w:rsidR="000B15EE" w:rsidRPr="00A91C57" w:rsidRDefault="0096458E" w:rsidP="00E322A9">
      <w:pPr>
        <w:tabs>
          <w:tab w:val="left" w:pos="142"/>
          <w:tab w:val="left" w:pos="993"/>
        </w:tabs>
        <w:ind w:right="-2" w:firstLine="709"/>
        <w:jc w:val="both"/>
        <w:rPr>
          <w:sz w:val="24"/>
          <w:szCs w:val="24"/>
        </w:rPr>
      </w:pPr>
      <w:r w:rsidRPr="00A91C57">
        <w:rPr>
          <w:sz w:val="24"/>
          <w:szCs w:val="24"/>
        </w:rPr>
        <w:t>9</w:t>
      </w:r>
      <w:r w:rsidR="000B15EE" w:rsidRPr="00A91C57">
        <w:rPr>
          <w:sz w:val="24"/>
          <w:szCs w:val="24"/>
        </w:rPr>
        <w:t xml:space="preserve">.1. Споры и разногласия, возникающие в связи с исполнением Контракта, разрешаются в претензионном порядке. Сторона, считающая, что ее права нарушены, (далее – заинтересованная сторона) обязана направить другой стороне письменную претензию.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Контракта. К претензии должны быть приложены копии документов, подтверждающих изложенные в ней обстоятельства. Сторона, которая получила </w:t>
      </w:r>
      <w:r w:rsidR="000B15EE" w:rsidRPr="00A91C57">
        <w:rPr>
          <w:sz w:val="24"/>
          <w:szCs w:val="24"/>
        </w:rPr>
        <w:lastRenderedPageBreak/>
        <w:t>претензию, обязана ее рассмотреть и направить письменный мотивированный ответ другой стороне в течение 10 календарных дней со дня получения претензии. В случае неполучения ответа в указанный срок либо несогласия с ответом заинтересованная сторона вправе обратиться в суд.</w:t>
      </w:r>
    </w:p>
    <w:p w:rsidR="000B15EE" w:rsidRPr="00A91C57" w:rsidRDefault="0096458E" w:rsidP="00E322A9">
      <w:pPr>
        <w:tabs>
          <w:tab w:val="left" w:pos="993"/>
        </w:tabs>
        <w:ind w:firstLine="709"/>
        <w:jc w:val="both"/>
        <w:rPr>
          <w:rFonts w:eastAsia="Calibri"/>
          <w:sz w:val="24"/>
          <w:szCs w:val="24"/>
        </w:rPr>
      </w:pPr>
      <w:r w:rsidRPr="00A91C57">
        <w:rPr>
          <w:sz w:val="24"/>
          <w:szCs w:val="24"/>
        </w:rPr>
        <w:t>9</w:t>
      </w:r>
      <w:r w:rsidR="000B15EE" w:rsidRPr="00A91C57">
        <w:rPr>
          <w:sz w:val="24"/>
          <w:szCs w:val="24"/>
        </w:rPr>
        <w:t>.2. Стороны определили, что споры, связанные с исполнением настоящего Контракта, подлежат рассмотрению в Арбитражном суде Республики Коми.</w:t>
      </w:r>
    </w:p>
    <w:p w:rsidR="000B15EE" w:rsidRPr="00A91C57" w:rsidRDefault="000B15EE" w:rsidP="00E322A9">
      <w:pPr>
        <w:widowControl w:val="0"/>
        <w:tabs>
          <w:tab w:val="left" w:pos="540"/>
        </w:tabs>
        <w:autoSpaceDE w:val="0"/>
        <w:autoSpaceDN w:val="0"/>
        <w:adjustRightInd w:val="0"/>
        <w:ind w:firstLine="709"/>
        <w:jc w:val="both"/>
        <w:rPr>
          <w:sz w:val="24"/>
          <w:szCs w:val="24"/>
        </w:rPr>
      </w:pPr>
    </w:p>
    <w:p w:rsidR="000B15EE" w:rsidRPr="00A91C57" w:rsidRDefault="0096458E" w:rsidP="00E322A9">
      <w:pPr>
        <w:tabs>
          <w:tab w:val="left" w:pos="0"/>
        </w:tabs>
        <w:spacing w:before="120"/>
        <w:ind w:right="55" w:firstLine="709"/>
        <w:jc w:val="center"/>
        <w:rPr>
          <w:b/>
          <w:sz w:val="24"/>
          <w:szCs w:val="24"/>
        </w:rPr>
      </w:pPr>
      <w:r w:rsidRPr="00A91C57">
        <w:rPr>
          <w:b/>
          <w:sz w:val="24"/>
          <w:szCs w:val="24"/>
        </w:rPr>
        <w:t>10</w:t>
      </w:r>
      <w:r w:rsidR="000B15EE" w:rsidRPr="00A91C57">
        <w:rPr>
          <w:b/>
          <w:sz w:val="24"/>
          <w:szCs w:val="24"/>
        </w:rPr>
        <w:t>. Срок действия контракта, порядок изменения и расторжения контракта</w:t>
      </w:r>
    </w:p>
    <w:p w:rsidR="000B15EE" w:rsidRPr="00A91C57" w:rsidRDefault="000B15EE" w:rsidP="00E322A9">
      <w:pPr>
        <w:tabs>
          <w:tab w:val="left" w:pos="0"/>
        </w:tabs>
        <w:spacing w:before="120"/>
        <w:ind w:right="55" w:firstLine="709"/>
        <w:jc w:val="center"/>
        <w:rPr>
          <w:b/>
          <w:sz w:val="24"/>
          <w:szCs w:val="24"/>
        </w:rPr>
      </w:pPr>
    </w:p>
    <w:p w:rsidR="000B15EE" w:rsidRPr="00A91C57" w:rsidRDefault="009F1C76" w:rsidP="00E322A9">
      <w:pPr>
        <w:ind w:firstLine="709"/>
        <w:jc w:val="both"/>
        <w:rPr>
          <w:sz w:val="24"/>
          <w:szCs w:val="24"/>
        </w:rPr>
      </w:pPr>
      <w:r w:rsidRPr="00A91C57">
        <w:rPr>
          <w:sz w:val="24"/>
          <w:szCs w:val="24"/>
          <w:lang w:eastAsia="ar-SA"/>
        </w:rPr>
        <w:t>10</w:t>
      </w:r>
      <w:r w:rsidR="000B15EE" w:rsidRPr="00A91C57">
        <w:rPr>
          <w:sz w:val="24"/>
          <w:szCs w:val="24"/>
          <w:lang w:eastAsia="ar-SA"/>
        </w:rPr>
        <w:t xml:space="preserve">.1. Контракт вступает в силу с даты подписания его Сторонами и действует </w:t>
      </w:r>
      <w:r w:rsidRPr="00A91C57">
        <w:rPr>
          <w:sz w:val="24"/>
          <w:szCs w:val="24"/>
          <w:lang w:eastAsia="ar-SA"/>
        </w:rPr>
        <w:t>п</w:t>
      </w:r>
      <w:r w:rsidR="000B15EE" w:rsidRPr="00A91C57">
        <w:rPr>
          <w:sz w:val="24"/>
          <w:szCs w:val="24"/>
          <w:lang w:eastAsia="ar-SA"/>
        </w:rPr>
        <w:t xml:space="preserve">о </w:t>
      </w:r>
      <w:r w:rsidR="009A48AF" w:rsidRPr="00A91C57">
        <w:rPr>
          <w:sz w:val="24"/>
          <w:szCs w:val="24"/>
          <w:lang w:eastAsia="ar-SA"/>
        </w:rPr>
        <w:t>3</w:t>
      </w:r>
      <w:r w:rsidR="00E844E6" w:rsidRPr="00A91C57">
        <w:rPr>
          <w:sz w:val="24"/>
          <w:szCs w:val="24"/>
          <w:lang w:eastAsia="ar-SA"/>
        </w:rPr>
        <w:t>1 июля</w:t>
      </w:r>
      <w:r w:rsidR="00A91C57" w:rsidRPr="00A91C57">
        <w:rPr>
          <w:sz w:val="24"/>
          <w:szCs w:val="24"/>
          <w:lang w:eastAsia="ar-SA"/>
        </w:rPr>
        <w:t xml:space="preserve"> </w:t>
      </w:r>
      <w:r w:rsidR="000B15EE" w:rsidRPr="00A91C57">
        <w:rPr>
          <w:sz w:val="24"/>
          <w:szCs w:val="24"/>
          <w:lang w:eastAsia="ar-SA"/>
        </w:rPr>
        <w:t>202</w:t>
      </w:r>
      <w:r w:rsidR="009A48AF" w:rsidRPr="00A91C57">
        <w:rPr>
          <w:sz w:val="24"/>
          <w:szCs w:val="24"/>
          <w:lang w:eastAsia="ar-SA"/>
        </w:rPr>
        <w:t>2</w:t>
      </w:r>
      <w:r w:rsidRPr="00A91C57">
        <w:rPr>
          <w:sz w:val="24"/>
          <w:szCs w:val="24"/>
          <w:lang w:eastAsia="ar-SA"/>
        </w:rPr>
        <w:t xml:space="preserve"> года,</w:t>
      </w:r>
      <w:r w:rsidR="004F3A74" w:rsidRPr="00A91C57">
        <w:rPr>
          <w:sz w:val="24"/>
          <w:szCs w:val="24"/>
          <w:lang w:eastAsia="ar-SA"/>
        </w:rPr>
        <w:t xml:space="preserve"> </w:t>
      </w:r>
      <w:r w:rsidRPr="00A91C57">
        <w:rPr>
          <w:bCs/>
          <w:sz w:val="24"/>
          <w:szCs w:val="24"/>
        </w:rPr>
        <w:t>а в части   расчетов – до полного исполнения обязательств.</w:t>
      </w:r>
    </w:p>
    <w:p w:rsidR="009F1C76" w:rsidRPr="00A91C57" w:rsidRDefault="009F1C76" w:rsidP="009F1C76">
      <w:pPr>
        <w:tabs>
          <w:tab w:val="left" w:pos="0"/>
          <w:tab w:val="decimal" w:pos="567"/>
          <w:tab w:val="left" w:pos="99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709"/>
        <w:jc w:val="both"/>
        <w:outlineLvl w:val="0"/>
        <w:rPr>
          <w:sz w:val="24"/>
          <w:szCs w:val="24"/>
        </w:rPr>
      </w:pPr>
      <w:r w:rsidRPr="00A91C57">
        <w:rPr>
          <w:sz w:val="24"/>
          <w:szCs w:val="24"/>
        </w:rPr>
        <w:t>10</w:t>
      </w:r>
      <w:r w:rsidR="000B15EE" w:rsidRPr="00A91C57">
        <w:rPr>
          <w:sz w:val="24"/>
          <w:szCs w:val="24"/>
        </w:rPr>
        <w:t xml:space="preserve">.2. </w:t>
      </w:r>
      <w:r w:rsidRPr="00A91C57">
        <w:rPr>
          <w:sz w:val="24"/>
          <w:szCs w:val="24"/>
        </w:rPr>
        <w:t>Контракт может быть расторгнут по соглашению Сторон, по решению суда либо в случае одностороннего отказа Стороны Контракта от его исполнения в соответствии с Гражданским кодексом Российской Федерации.</w:t>
      </w:r>
    </w:p>
    <w:p w:rsidR="009F1C76" w:rsidRPr="00A91C57" w:rsidRDefault="009F1C76" w:rsidP="009F1C76">
      <w:pPr>
        <w:tabs>
          <w:tab w:val="left" w:pos="0"/>
          <w:tab w:val="decimal" w:pos="567"/>
          <w:tab w:val="left" w:pos="99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709"/>
        <w:jc w:val="both"/>
        <w:outlineLvl w:val="0"/>
        <w:rPr>
          <w:sz w:val="24"/>
          <w:szCs w:val="24"/>
        </w:rPr>
      </w:pPr>
      <w:r w:rsidRPr="00A91C57">
        <w:rPr>
          <w:sz w:val="24"/>
          <w:szCs w:val="24"/>
        </w:rPr>
        <w:t>10.3. Стороны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порядке и сроки, определенные статьей 95 Федерального закона № 44-ФЗ.</w:t>
      </w:r>
    </w:p>
    <w:p w:rsidR="009F1C76" w:rsidRPr="00A91C57" w:rsidRDefault="009F1C76" w:rsidP="009F1C76">
      <w:pPr>
        <w:tabs>
          <w:tab w:val="left" w:pos="0"/>
          <w:tab w:val="decimal" w:pos="567"/>
          <w:tab w:val="left" w:pos="99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709"/>
        <w:jc w:val="both"/>
        <w:outlineLvl w:val="0"/>
        <w:rPr>
          <w:sz w:val="24"/>
          <w:szCs w:val="24"/>
        </w:rPr>
      </w:pPr>
      <w:r w:rsidRPr="00A91C57">
        <w:rPr>
          <w:sz w:val="24"/>
          <w:szCs w:val="24"/>
        </w:rPr>
        <w:t>10.4. 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извещением об осуществлении закупки требованиям к участникам закупки или предоставил недостоверную информацию о своем соответствии указанным требованиям, что позволило ему стать победителем определения Подрядчика.</w:t>
      </w:r>
    </w:p>
    <w:p w:rsidR="009F1C76" w:rsidRPr="00A91C57" w:rsidRDefault="009F1C76" w:rsidP="009F1C76">
      <w:pPr>
        <w:tabs>
          <w:tab w:val="left" w:pos="0"/>
          <w:tab w:val="decimal" w:pos="567"/>
          <w:tab w:val="left" w:pos="99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709"/>
        <w:jc w:val="both"/>
        <w:outlineLvl w:val="0"/>
        <w:rPr>
          <w:sz w:val="24"/>
          <w:szCs w:val="24"/>
        </w:rPr>
      </w:pPr>
      <w:r w:rsidRPr="00A91C57">
        <w:rPr>
          <w:sz w:val="24"/>
          <w:szCs w:val="24"/>
        </w:rPr>
        <w:t>10.5. Расторжение Контракта по соглашению Сторон производится путем подписания Сторонами соответствующего соглашения о расторжении.</w:t>
      </w:r>
    </w:p>
    <w:p w:rsidR="009F1C76" w:rsidRPr="00A91C57" w:rsidRDefault="009F1C76" w:rsidP="009F1C76">
      <w:pPr>
        <w:tabs>
          <w:tab w:val="left" w:pos="0"/>
          <w:tab w:val="decimal" w:pos="567"/>
          <w:tab w:val="left" w:pos="99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709"/>
        <w:jc w:val="both"/>
        <w:outlineLvl w:val="0"/>
        <w:rPr>
          <w:sz w:val="24"/>
          <w:szCs w:val="24"/>
        </w:rPr>
      </w:pPr>
      <w:r w:rsidRPr="00A91C57">
        <w:rPr>
          <w:sz w:val="24"/>
          <w:szCs w:val="24"/>
        </w:rPr>
        <w:t>В случае расторжения Контракта по соглашению Сторон Стороны подписывают акт сверки расчётов, отображающий расчеты Сторон за период исполнения Контракта до момента его расторжения, а также объём выполненных работ, фактически сданного Подрядчиком заказчику.</w:t>
      </w:r>
    </w:p>
    <w:p w:rsidR="000B15EE" w:rsidRPr="00A91C57" w:rsidRDefault="009F1C76" w:rsidP="009F1C76">
      <w:pPr>
        <w:tabs>
          <w:tab w:val="left" w:pos="0"/>
          <w:tab w:val="decimal" w:pos="567"/>
          <w:tab w:val="left" w:pos="99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709"/>
        <w:jc w:val="both"/>
        <w:outlineLvl w:val="0"/>
        <w:rPr>
          <w:sz w:val="24"/>
          <w:szCs w:val="24"/>
        </w:rPr>
      </w:pPr>
      <w:r w:rsidRPr="00A91C57">
        <w:rPr>
          <w:sz w:val="24"/>
          <w:szCs w:val="24"/>
        </w:rPr>
        <w:t>10.6. Подрядчик не вправе принять решение об одностороннем расторжении Контракта, если Заказчиком не нарушаются условия Контракта.</w:t>
      </w:r>
    </w:p>
    <w:p w:rsidR="009F1C76" w:rsidRPr="00A91C57" w:rsidRDefault="009F1C76" w:rsidP="009F1C76">
      <w:pPr>
        <w:tabs>
          <w:tab w:val="left" w:pos="0"/>
          <w:tab w:val="decimal" w:pos="567"/>
          <w:tab w:val="left" w:pos="99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709"/>
        <w:jc w:val="both"/>
        <w:outlineLvl w:val="0"/>
        <w:rPr>
          <w:sz w:val="24"/>
          <w:szCs w:val="24"/>
        </w:rPr>
      </w:pPr>
    </w:p>
    <w:p w:rsidR="000B15EE" w:rsidRPr="00A91C57" w:rsidRDefault="000B15EE" w:rsidP="00E322A9">
      <w:pPr>
        <w:ind w:firstLine="709"/>
        <w:jc w:val="center"/>
        <w:rPr>
          <w:rFonts w:eastAsia="MS Mincho"/>
          <w:b/>
          <w:sz w:val="24"/>
          <w:szCs w:val="24"/>
        </w:rPr>
      </w:pPr>
      <w:r w:rsidRPr="00A91C57">
        <w:rPr>
          <w:b/>
          <w:sz w:val="24"/>
          <w:szCs w:val="24"/>
        </w:rPr>
        <w:t>1</w:t>
      </w:r>
      <w:r w:rsidR="009F1C76" w:rsidRPr="00A91C57">
        <w:rPr>
          <w:b/>
          <w:sz w:val="24"/>
          <w:szCs w:val="24"/>
        </w:rPr>
        <w:t>1</w:t>
      </w:r>
      <w:r w:rsidRPr="00A91C57">
        <w:rPr>
          <w:b/>
          <w:sz w:val="24"/>
          <w:szCs w:val="24"/>
        </w:rPr>
        <w:t>. П</w:t>
      </w:r>
      <w:r w:rsidRPr="00A91C57">
        <w:rPr>
          <w:rFonts w:eastAsia="MS Mincho"/>
          <w:b/>
          <w:sz w:val="24"/>
          <w:szCs w:val="24"/>
        </w:rPr>
        <w:t>рочие условия</w:t>
      </w:r>
    </w:p>
    <w:p w:rsidR="000B15EE" w:rsidRPr="00A91C57" w:rsidRDefault="000B15EE" w:rsidP="00E322A9">
      <w:pPr>
        <w:ind w:firstLine="709"/>
        <w:jc w:val="center"/>
        <w:rPr>
          <w:rFonts w:eastAsia="MS Mincho"/>
          <w:b/>
          <w:sz w:val="24"/>
          <w:szCs w:val="24"/>
        </w:rPr>
      </w:pPr>
    </w:p>
    <w:p w:rsidR="009F1C76" w:rsidRPr="00A91C57" w:rsidRDefault="009F1C76" w:rsidP="009F1C76">
      <w:pPr>
        <w:tabs>
          <w:tab w:val="left" w:pos="851"/>
        </w:tabs>
        <w:ind w:firstLine="709"/>
        <w:jc w:val="both"/>
        <w:rPr>
          <w:sz w:val="24"/>
          <w:szCs w:val="24"/>
        </w:rPr>
      </w:pPr>
      <w:r w:rsidRPr="00A91C57">
        <w:rPr>
          <w:sz w:val="24"/>
          <w:szCs w:val="24"/>
        </w:rPr>
        <w:t>11</w:t>
      </w:r>
      <w:r w:rsidR="000B15EE" w:rsidRPr="00A91C57">
        <w:rPr>
          <w:sz w:val="24"/>
          <w:szCs w:val="24"/>
        </w:rPr>
        <w:t xml:space="preserve">.1. </w:t>
      </w:r>
      <w:r w:rsidRPr="00A91C57">
        <w:rPr>
          <w:sz w:val="24"/>
          <w:szCs w:val="24"/>
        </w:rPr>
        <w:t>Подрядчик не имеет права продать или передать документацию, или отдельную её часть никакой третьей стороне без письменного разрешения Заказчика.</w:t>
      </w:r>
    </w:p>
    <w:p w:rsidR="009F1C76" w:rsidRPr="00A91C57" w:rsidRDefault="009F1C76" w:rsidP="009F1C76">
      <w:pPr>
        <w:tabs>
          <w:tab w:val="left" w:pos="851"/>
        </w:tabs>
        <w:ind w:firstLine="709"/>
        <w:jc w:val="both"/>
        <w:rPr>
          <w:sz w:val="24"/>
          <w:szCs w:val="24"/>
        </w:rPr>
      </w:pPr>
      <w:r w:rsidRPr="00A91C57">
        <w:rPr>
          <w:sz w:val="24"/>
          <w:szCs w:val="24"/>
        </w:rPr>
        <w:t xml:space="preserve">11.2. Нормативно-технические документы, указанные в настоящем Контракте, применяются сторонами </w:t>
      </w:r>
      <w:proofErr w:type="gramStart"/>
      <w:r w:rsidRPr="00A91C57">
        <w:rPr>
          <w:sz w:val="24"/>
          <w:szCs w:val="24"/>
        </w:rPr>
        <w:t>в части</w:t>
      </w:r>
      <w:proofErr w:type="gramEnd"/>
      <w:r w:rsidRPr="00A91C57">
        <w:rPr>
          <w:sz w:val="24"/>
          <w:szCs w:val="24"/>
        </w:rPr>
        <w:t xml:space="preserve"> не противоречащей условиям настоящего Контракта. </w:t>
      </w:r>
    </w:p>
    <w:p w:rsidR="009F1C76" w:rsidRPr="00A91C57" w:rsidRDefault="009F1C76" w:rsidP="009F1C76">
      <w:pPr>
        <w:tabs>
          <w:tab w:val="left" w:pos="851"/>
        </w:tabs>
        <w:ind w:firstLine="709"/>
        <w:jc w:val="both"/>
        <w:rPr>
          <w:sz w:val="24"/>
          <w:szCs w:val="24"/>
        </w:rPr>
      </w:pPr>
      <w:r w:rsidRPr="00A91C57">
        <w:rPr>
          <w:sz w:val="24"/>
          <w:szCs w:val="24"/>
        </w:rPr>
        <w:t>11.3. Помимо способов, установленных настоящим Контрактом, обмен информацией между Сторонами может осуществляться в письменной форме путем направления заказных писем с уведомлением о вручении по адресам, указанным в разделе 12 настоящего Контракта, или направления корреспонденции нарочным.</w:t>
      </w:r>
    </w:p>
    <w:p w:rsidR="009F1C76" w:rsidRPr="00A91C57" w:rsidRDefault="009F1C76" w:rsidP="009F1C76">
      <w:pPr>
        <w:tabs>
          <w:tab w:val="left" w:pos="851"/>
        </w:tabs>
        <w:ind w:firstLine="709"/>
        <w:jc w:val="both"/>
        <w:rPr>
          <w:sz w:val="24"/>
          <w:szCs w:val="24"/>
        </w:rPr>
      </w:pPr>
      <w:r w:rsidRPr="00A91C57">
        <w:rPr>
          <w:sz w:val="24"/>
          <w:szCs w:val="24"/>
        </w:rPr>
        <w:t>11.4. В случае уменьшения Заказчику ранее доведенных лимитов бюджетных обязательств, приводящего к невозможности исполнения Заказчиком бюджетных обязательств, вытекающих из настоящего Контракта, Заказчик должен обеспечить согласование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новых условий Контракта, в том числе по цене и (или) срокам их исполнения и (или) объему работы. В случае если при сокращении лимитов бюджетных обязательств между сторонами Контракта не достигнуто соглашение о снижении его цены без сокращения объемов работ и (или) об изменении сроков исполнения Контракта, Заказчик обеспечивает согласование существенных условий Контракта в части сокращения объемов работ.</w:t>
      </w:r>
    </w:p>
    <w:p w:rsidR="009F1C76" w:rsidRPr="00A91C57" w:rsidRDefault="009F1C76" w:rsidP="009F1C76">
      <w:pPr>
        <w:tabs>
          <w:tab w:val="left" w:pos="851"/>
        </w:tabs>
        <w:ind w:firstLine="709"/>
        <w:jc w:val="both"/>
        <w:rPr>
          <w:sz w:val="24"/>
          <w:szCs w:val="24"/>
        </w:rPr>
      </w:pPr>
      <w:r w:rsidRPr="00A91C57">
        <w:rPr>
          <w:sz w:val="24"/>
          <w:szCs w:val="24"/>
        </w:rPr>
        <w:t>11.5. После подписания сторонами Контракта, все предыдущие письменные и устные соглашения, переписка, переговоры между сторонами, относящиеся к Контракту, теряют силу, если они противоречат ему.</w:t>
      </w:r>
    </w:p>
    <w:p w:rsidR="009F1C76" w:rsidRPr="00A91C57" w:rsidRDefault="009F1C76" w:rsidP="009F1C76">
      <w:pPr>
        <w:tabs>
          <w:tab w:val="left" w:pos="851"/>
        </w:tabs>
        <w:ind w:firstLine="709"/>
        <w:jc w:val="both"/>
        <w:rPr>
          <w:sz w:val="24"/>
          <w:szCs w:val="24"/>
        </w:rPr>
      </w:pPr>
      <w:r w:rsidRPr="00A91C57">
        <w:rPr>
          <w:sz w:val="24"/>
          <w:szCs w:val="24"/>
        </w:rPr>
        <w:t>11.6. В настоящий Контракт могут быть внесены изменения и дополнения в порядке и в случаях, предусмотренных действующим законодательством Российской Федерации.</w:t>
      </w:r>
    </w:p>
    <w:p w:rsidR="009F1C76" w:rsidRPr="00A91C57" w:rsidRDefault="009F1C76" w:rsidP="009F1C76">
      <w:pPr>
        <w:tabs>
          <w:tab w:val="left" w:pos="851"/>
        </w:tabs>
        <w:ind w:firstLine="709"/>
        <w:jc w:val="both"/>
        <w:rPr>
          <w:sz w:val="24"/>
          <w:szCs w:val="24"/>
        </w:rPr>
      </w:pPr>
      <w:r w:rsidRPr="00A91C57">
        <w:rPr>
          <w:sz w:val="24"/>
          <w:szCs w:val="24"/>
        </w:rPr>
        <w:lastRenderedPageBreak/>
        <w:t>Все изменения и дополнения к настоящему Контракту считаются действительными, если они оформлены в письменном виде и подписаны уполномоченными на то представителями сторон, за исключением изменения реквизитов. В случае изменения реквизитов Сторона, реквизиты которой изменились, направляет письменное уведомление другой Стороне. В этом случае реквизиты считаются измененными с даты получения уведомления другой Стороной.</w:t>
      </w:r>
    </w:p>
    <w:p w:rsidR="000B15EE" w:rsidRPr="00A91C57" w:rsidRDefault="009F1C76" w:rsidP="009F1C76">
      <w:pPr>
        <w:tabs>
          <w:tab w:val="left" w:pos="851"/>
        </w:tabs>
        <w:ind w:firstLine="709"/>
        <w:jc w:val="both"/>
        <w:rPr>
          <w:rFonts w:eastAsia="Arial Unicode MS"/>
          <w:color w:val="000000"/>
          <w:sz w:val="24"/>
          <w:szCs w:val="24"/>
        </w:rPr>
      </w:pPr>
      <w:r w:rsidRPr="00A91C57">
        <w:rPr>
          <w:sz w:val="24"/>
          <w:szCs w:val="24"/>
        </w:rPr>
        <w:t>11.7. Во всем остальном, что не предусмотрено Контрактом, применяются нормы законодательства Российской Федерации и Республики Коми.</w:t>
      </w:r>
    </w:p>
    <w:p w:rsidR="000B15EE" w:rsidRPr="00A91C57" w:rsidRDefault="000B15EE" w:rsidP="00E322A9">
      <w:pPr>
        <w:widowControl w:val="0"/>
        <w:tabs>
          <w:tab w:val="left" w:pos="540"/>
        </w:tabs>
        <w:autoSpaceDE w:val="0"/>
        <w:autoSpaceDN w:val="0"/>
        <w:adjustRightInd w:val="0"/>
        <w:ind w:firstLine="709"/>
        <w:jc w:val="both"/>
        <w:rPr>
          <w:sz w:val="24"/>
          <w:szCs w:val="24"/>
        </w:rPr>
      </w:pPr>
      <w:r w:rsidRPr="00A91C57">
        <w:rPr>
          <w:sz w:val="24"/>
          <w:szCs w:val="24"/>
        </w:rPr>
        <w:t>1</w:t>
      </w:r>
      <w:r w:rsidR="009F1C76" w:rsidRPr="00A91C57">
        <w:rPr>
          <w:sz w:val="24"/>
          <w:szCs w:val="24"/>
        </w:rPr>
        <w:t>1</w:t>
      </w:r>
      <w:r w:rsidRPr="00A91C57">
        <w:rPr>
          <w:sz w:val="24"/>
          <w:szCs w:val="24"/>
        </w:rPr>
        <w:t>.</w:t>
      </w:r>
      <w:r w:rsidR="009F1C76" w:rsidRPr="00A91C57">
        <w:rPr>
          <w:sz w:val="24"/>
          <w:szCs w:val="24"/>
        </w:rPr>
        <w:t>8</w:t>
      </w:r>
      <w:r w:rsidRPr="00A91C57">
        <w:rPr>
          <w:sz w:val="24"/>
          <w:szCs w:val="24"/>
        </w:rPr>
        <w:t>.</w:t>
      </w:r>
      <w:r w:rsidRPr="00A91C57">
        <w:rPr>
          <w:sz w:val="24"/>
          <w:szCs w:val="24"/>
        </w:rPr>
        <w:tab/>
        <w:t>К настоящему Контракту прилагаются и являются его неотъемлемыми частями:</w:t>
      </w:r>
    </w:p>
    <w:p w:rsidR="00585E48" w:rsidRPr="00A91C57" w:rsidRDefault="000B15EE" w:rsidP="00E322A9">
      <w:pPr>
        <w:tabs>
          <w:tab w:val="left" w:pos="993"/>
        </w:tabs>
        <w:ind w:firstLine="709"/>
        <w:jc w:val="both"/>
        <w:rPr>
          <w:sz w:val="24"/>
          <w:szCs w:val="24"/>
        </w:rPr>
      </w:pPr>
      <w:r w:rsidRPr="00A91C57">
        <w:rPr>
          <w:sz w:val="24"/>
          <w:szCs w:val="24"/>
        </w:rPr>
        <w:t xml:space="preserve">- </w:t>
      </w:r>
      <w:r w:rsidR="00744839" w:rsidRPr="00A91C57">
        <w:rPr>
          <w:sz w:val="24"/>
          <w:szCs w:val="24"/>
        </w:rPr>
        <w:t>Приложение</w:t>
      </w:r>
      <w:r w:rsidR="004F3A74" w:rsidRPr="00A91C57">
        <w:rPr>
          <w:sz w:val="24"/>
          <w:szCs w:val="24"/>
        </w:rPr>
        <w:t xml:space="preserve"> </w:t>
      </w:r>
      <w:r w:rsidR="00744839" w:rsidRPr="00A91C57">
        <w:rPr>
          <w:sz w:val="24"/>
          <w:szCs w:val="24"/>
        </w:rPr>
        <w:t xml:space="preserve">1 - </w:t>
      </w:r>
      <w:r w:rsidRPr="00A91C57">
        <w:rPr>
          <w:sz w:val="24"/>
          <w:szCs w:val="24"/>
        </w:rPr>
        <w:t xml:space="preserve">техническое задание на выполнение </w:t>
      </w:r>
      <w:r w:rsidR="00585E48" w:rsidRPr="00A91C57">
        <w:rPr>
          <w:sz w:val="24"/>
          <w:szCs w:val="24"/>
        </w:rPr>
        <w:t xml:space="preserve">комплекса работ по обеспечению безопасности дорожного движения </w:t>
      </w:r>
      <w:proofErr w:type="gramStart"/>
      <w:r w:rsidR="00585E48" w:rsidRPr="00A91C57">
        <w:rPr>
          <w:sz w:val="24"/>
          <w:szCs w:val="24"/>
        </w:rPr>
        <w:t xml:space="preserve">на </w:t>
      </w:r>
      <w:r w:rsidR="0083745A" w:rsidRPr="00A91C57">
        <w:rPr>
          <w:bCs/>
          <w:sz w:val="24"/>
          <w:szCs w:val="24"/>
        </w:rPr>
        <w:t xml:space="preserve"> объектах</w:t>
      </w:r>
      <w:proofErr w:type="gramEnd"/>
      <w:r w:rsidR="0083745A" w:rsidRPr="00A91C57">
        <w:rPr>
          <w:bCs/>
          <w:sz w:val="24"/>
          <w:szCs w:val="24"/>
        </w:rPr>
        <w:t xml:space="preserve"> улично-дорожной сети и </w:t>
      </w:r>
      <w:r w:rsidR="00585E48" w:rsidRPr="00A91C57">
        <w:rPr>
          <w:sz w:val="24"/>
          <w:szCs w:val="24"/>
        </w:rPr>
        <w:t xml:space="preserve">автомобильных дорогах общего пользования местного значения </w:t>
      </w:r>
      <w:r w:rsidR="004F3A74" w:rsidRPr="00A91C57">
        <w:rPr>
          <w:sz w:val="24"/>
          <w:szCs w:val="24"/>
        </w:rPr>
        <w:t>городского поселения «Микунь»</w:t>
      </w:r>
      <w:r w:rsidR="00585E48" w:rsidRPr="00A91C57">
        <w:rPr>
          <w:sz w:val="24"/>
          <w:szCs w:val="24"/>
        </w:rPr>
        <w:t>;</w:t>
      </w:r>
    </w:p>
    <w:p w:rsidR="000B15EE" w:rsidRPr="00A91C57" w:rsidRDefault="000B15EE" w:rsidP="00E322A9">
      <w:pPr>
        <w:tabs>
          <w:tab w:val="left" w:pos="993"/>
        </w:tabs>
        <w:ind w:firstLine="709"/>
        <w:jc w:val="both"/>
        <w:rPr>
          <w:sz w:val="24"/>
          <w:szCs w:val="24"/>
        </w:rPr>
      </w:pPr>
      <w:r w:rsidRPr="00A91C57">
        <w:rPr>
          <w:sz w:val="24"/>
          <w:szCs w:val="24"/>
        </w:rPr>
        <w:t xml:space="preserve">- </w:t>
      </w:r>
      <w:r w:rsidR="00744839" w:rsidRPr="00A91C57">
        <w:rPr>
          <w:sz w:val="24"/>
          <w:szCs w:val="24"/>
        </w:rPr>
        <w:t xml:space="preserve">Приложение 2 </w:t>
      </w:r>
      <w:r w:rsidR="00E844E6" w:rsidRPr="00A91C57">
        <w:rPr>
          <w:sz w:val="24"/>
          <w:szCs w:val="24"/>
        </w:rPr>
        <w:t>–</w:t>
      </w:r>
      <w:r w:rsidR="004F3A74" w:rsidRPr="00A91C57">
        <w:rPr>
          <w:sz w:val="24"/>
          <w:szCs w:val="24"/>
        </w:rPr>
        <w:t xml:space="preserve"> </w:t>
      </w:r>
      <w:r w:rsidR="00E844E6" w:rsidRPr="00A91C57">
        <w:rPr>
          <w:sz w:val="24"/>
          <w:szCs w:val="24"/>
        </w:rPr>
        <w:t xml:space="preserve">локальная смета </w:t>
      </w:r>
      <w:r w:rsidRPr="00A91C57">
        <w:rPr>
          <w:sz w:val="24"/>
          <w:szCs w:val="24"/>
        </w:rPr>
        <w:t xml:space="preserve">на выполнение </w:t>
      </w:r>
      <w:r w:rsidR="00585E48" w:rsidRPr="00A91C57">
        <w:rPr>
          <w:sz w:val="24"/>
          <w:szCs w:val="24"/>
        </w:rPr>
        <w:t>комплекса работ по обеспечению безопасности дорожного движения на</w:t>
      </w:r>
      <w:r w:rsidR="0083745A" w:rsidRPr="00A91C57">
        <w:rPr>
          <w:bCs/>
          <w:sz w:val="24"/>
          <w:szCs w:val="24"/>
        </w:rPr>
        <w:t xml:space="preserve"> объектах улично-дорожной сети и </w:t>
      </w:r>
      <w:r w:rsidR="00585E48" w:rsidRPr="00A91C57">
        <w:rPr>
          <w:sz w:val="24"/>
          <w:szCs w:val="24"/>
        </w:rPr>
        <w:t xml:space="preserve">автомобильных дорогах общего пользования местного значения </w:t>
      </w:r>
      <w:r w:rsidR="004F3A74" w:rsidRPr="00A91C57">
        <w:rPr>
          <w:sz w:val="24"/>
          <w:szCs w:val="24"/>
        </w:rPr>
        <w:t>городского поселения «Микунь»</w:t>
      </w:r>
      <w:r w:rsidR="00744839" w:rsidRPr="00A91C57">
        <w:rPr>
          <w:sz w:val="24"/>
          <w:szCs w:val="24"/>
        </w:rPr>
        <w:t>.</w:t>
      </w:r>
    </w:p>
    <w:p w:rsidR="00585E48" w:rsidRPr="00A91C57" w:rsidRDefault="00585E48" w:rsidP="00E322A9">
      <w:pPr>
        <w:rPr>
          <w:b/>
          <w:bCs/>
          <w:sz w:val="24"/>
          <w:szCs w:val="24"/>
        </w:rPr>
      </w:pPr>
    </w:p>
    <w:p w:rsidR="000B15EE" w:rsidRPr="00A91C57" w:rsidRDefault="000B15EE" w:rsidP="00585E48">
      <w:pPr>
        <w:ind w:firstLine="426"/>
        <w:jc w:val="center"/>
        <w:rPr>
          <w:b/>
          <w:bCs/>
          <w:sz w:val="24"/>
          <w:szCs w:val="24"/>
        </w:rPr>
      </w:pPr>
      <w:r w:rsidRPr="00A91C57">
        <w:rPr>
          <w:b/>
          <w:bCs/>
          <w:sz w:val="24"/>
          <w:szCs w:val="24"/>
        </w:rPr>
        <w:t>1</w:t>
      </w:r>
      <w:r w:rsidR="009F1C76" w:rsidRPr="00A91C57">
        <w:rPr>
          <w:b/>
          <w:bCs/>
          <w:sz w:val="24"/>
          <w:szCs w:val="24"/>
        </w:rPr>
        <w:t>2</w:t>
      </w:r>
      <w:r w:rsidRPr="00A91C57">
        <w:rPr>
          <w:b/>
          <w:bCs/>
          <w:sz w:val="24"/>
          <w:szCs w:val="24"/>
        </w:rPr>
        <w:t>. Адреса, банковские реквизиты и подписи сторон</w:t>
      </w:r>
    </w:p>
    <w:p w:rsidR="0083745A" w:rsidRPr="00A91C57" w:rsidRDefault="0083745A" w:rsidP="00AE78D4">
      <w:pPr>
        <w:widowControl w:val="0"/>
        <w:rPr>
          <w:b/>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5"/>
        <w:gridCol w:w="4394"/>
      </w:tblGrid>
      <w:tr w:rsidR="00F46DAC" w:rsidRPr="00A91C57" w:rsidTr="00F46DAC">
        <w:tc>
          <w:tcPr>
            <w:tcW w:w="5495" w:type="dxa"/>
          </w:tcPr>
          <w:p w:rsidR="00F46DAC" w:rsidRPr="00A91C57" w:rsidRDefault="00F46DAC" w:rsidP="00D3314B">
            <w:pPr>
              <w:pStyle w:val="a4"/>
              <w:jc w:val="both"/>
              <w:rPr>
                <w:rFonts w:ascii="Times New Roman" w:hAnsi="Times New Roman" w:cs="Times New Roman"/>
                <w:sz w:val="24"/>
                <w:szCs w:val="24"/>
              </w:rPr>
            </w:pPr>
            <w:r w:rsidRPr="00A91C57">
              <w:rPr>
                <w:rFonts w:ascii="Times New Roman" w:hAnsi="Times New Roman" w:cs="Times New Roman"/>
                <w:sz w:val="24"/>
                <w:szCs w:val="24"/>
              </w:rPr>
              <w:t xml:space="preserve">Заказчик: </w:t>
            </w:r>
          </w:p>
          <w:p w:rsidR="00F46DAC" w:rsidRPr="00A91C57" w:rsidRDefault="00F46DAC" w:rsidP="00D3314B">
            <w:pPr>
              <w:pStyle w:val="a4"/>
              <w:jc w:val="both"/>
              <w:rPr>
                <w:rFonts w:ascii="Times New Roman" w:hAnsi="Times New Roman" w:cs="Times New Roman"/>
                <w:sz w:val="24"/>
                <w:szCs w:val="24"/>
              </w:rPr>
            </w:pPr>
            <w:r w:rsidRPr="00A91C57">
              <w:rPr>
                <w:rFonts w:ascii="Times New Roman" w:hAnsi="Times New Roman" w:cs="Times New Roman"/>
                <w:sz w:val="24"/>
                <w:szCs w:val="24"/>
              </w:rPr>
              <w:t>Администрация городского поселения «Микунь»</w:t>
            </w:r>
          </w:p>
        </w:tc>
        <w:tc>
          <w:tcPr>
            <w:tcW w:w="4394" w:type="dxa"/>
          </w:tcPr>
          <w:p w:rsidR="00F46DAC" w:rsidRPr="00A91C57" w:rsidRDefault="00F46DAC" w:rsidP="001F536A">
            <w:pPr>
              <w:pStyle w:val="a4"/>
              <w:jc w:val="both"/>
              <w:rPr>
                <w:rFonts w:ascii="Times New Roman" w:hAnsi="Times New Roman" w:cs="Times New Roman"/>
                <w:sz w:val="24"/>
                <w:szCs w:val="24"/>
              </w:rPr>
            </w:pPr>
            <w:r w:rsidRPr="00A91C57">
              <w:rPr>
                <w:rFonts w:ascii="Times New Roman" w:hAnsi="Times New Roman" w:cs="Times New Roman"/>
                <w:sz w:val="24"/>
                <w:szCs w:val="24"/>
              </w:rPr>
              <w:t xml:space="preserve">Подрядчик: </w:t>
            </w:r>
          </w:p>
          <w:p w:rsidR="00F46DAC" w:rsidRPr="00A91C57" w:rsidRDefault="00F46DAC" w:rsidP="001F536A">
            <w:pPr>
              <w:pStyle w:val="a4"/>
              <w:jc w:val="both"/>
              <w:rPr>
                <w:rFonts w:ascii="Times New Roman" w:hAnsi="Times New Roman" w:cs="Times New Roman"/>
                <w:sz w:val="24"/>
                <w:szCs w:val="24"/>
              </w:rPr>
            </w:pPr>
            <w:r w:rsidRPr="00A91C57">
              <w:rPr>
                <w:rFonts w:ascii="Times New Roman" w:hAnsi="Times New Roman" w:cs="Times New Roman"/>
                <w:sz w:val="24"/>
                <w:szCs w:val="24"/>
              </w:rPr>
              <w:t xml:space="preserve">ИП </w:t>
            </w:r>
            <w:proofErr w:type="spellStart"/>
            <w:r w:rsidRPr="00A91C57">
              <w:rPr>
                <w:rFonts w:ascii="Times New Roman" w:hAnsi="Times New Roman" w:cs="Times New Roman"/>
                <w:sz w:val="24"/>
                <w:szCs w:val="24"/>
              </w:rPr>
              <w:t>Регушевский</w:t>
            </w:r>
            <w:proofErr w:type="spellEnd"/>
            <w:r w:rsidRPr="00A91C57">
              <w:rPr>
                <w:rFonts w:ascii="Times New Roman" w:hAnsi="Times New Roman" w:cs="Times New Roman"/>
                <w:sz w:val="24"/>
                <w:szCs w:val="24"/>
              </w:rPr>
              <w:t xml:space="preserve"> Андрей Михайлович</w:t>
            </w:r>
          </w:p>
        </w:tc>
      </w:tr>
      <w:tr w:rsidR="00F46DAC" w:rsidRPr="00A91C57" w:rsidTr="00F46DAC">
        <w:trPr>
          <w:trHeight w:val="548"/>
        </w:trPr>
        <w:tc>
          <w:tcPr>
            <w:tcW w:w="5495" w:type="dxa"/>
          </w:tcPr>
          <w:p w:rsidR="00F46DAC" w:rsidRPr="00A91C57" w:rsidRDefault="00F46DAC" w:rsidP="00D3314B">
            <w:pPr>
              <w:pStyle w:val="a4"/>
              <w:jc w:val="both"/>
              <w:rPr>
                <w:rFonts w:ascii="Times New Roman" w:hAnsi="Times New Roman" w:cs="Times New Roman"/>
                <w:sz w:val="24"/>
                <w:szCs w:val="24"/>
              </w:rPr>
            </w:pPr>
            <w:r w:rsidRPr="00A91C57">
              <w:rPr>
                <w:rFonts w:ascii="Times New Roman" w:hAnsi="Times New Roman" w:cs="Times New Roman"/>
                <w:iCs/>
                <w:sz w:val="24"/>
                <w:szCs w:val="24"/>
              </w:rPr>
              <w:t xml:space="preserve">Юридический адрес: </w:t>
            </w:r>
            <w:r w:rsidRPr="00A91C57">
              <w:rPr>
                <w:rFonts w:ascii="Times New Roman" w:hAnsi="Times New Roman" w:cs="Times New Roman"/>
                <w:sz w:val="24"/>
                <w:szCs w:val="24"/>
              </w:rPr>
              <w:t xml:space="preserve">169061, </w:t>
            </w:r>
          </w:p>
          <w:p w:rsidR="00F46DAC" w:rsidRPr="00A91C57" w:rsidRDefault="00F46DAC" w:rsidP="00D3314B">
            <w:pPr>
              <w:pStyle w:val="a4"/>
              <w:jc w:val="both"/>
              <w:rPr>
                <w:rFonts w:ascii="Times New Roman" w:hAnsi="Times New Roman" w:cs="Times New Roman"/>
                <w:iCs/>
                <w:sz w:val="24"/>
                <w:szCs w:val="24"/>
              </w:rPr>
            </w:pPr>
            <w:r w:rsidRPr="00A91C57">
              <w:rPr>
                <w:rFonts w:ascii="Times New Roman" w:hAnsi="Times New Roman" w:cs="Times New Roman"/>
                <w:iCs/>
                <w:sz w:val="24"/>
                <w:szCs w:val="24"/>
              </w:rPr>
              <w:t>Республика Коми, Усть-Вымский район</w:t>
            </w:r>
          </w:p>
          <w:p w:rsidR="00F46DAC" w:rsidRPr="00A91C57" w:rsidRDefault="00F46DAC" w:rsidP="00D3314B">
            <w:pPr>
              <w:pStyle w:val="a4"/>
              <w:jc w:val="both"/>
              <w:rPr>
                <w:rFonts w:ascii="Times New Roman" w:hAnsi="Times New Roman" w:cs="Times New Roman"/>
                <w:sz w:val="24"/>
                <w:szCs w:val="24"/>
              </w:rPr>
            </w:pPr>
            <w:proofErr w:type="gramStart"/>
            <w:r w:rsidRPr="00A91C57">
              <w:rPr>
                <w:rFonts w:ascii="Times New Roman" w:hAnsi="Times New Roman" w:cs="Times New Roman"/>
                <w:iCs/>
                <w:sz w:val="24"/>
                <w:szCs w:val="24"/>
              </w:rPr>
              <w:t>,г.Микунь</w:t>
            </w:r>
            <w:proofErr w:type="gramEnd"/>
            <w:r w:rsidRPr="00A91C57">
              <w:rPr>
                <w:rFonts w:ascii="Times New Roman" w:hAnsi="Times New Roman" w:cs="Times New Roman"/>
                <w:iCs/>
                <w:sz w:val="24"/>
                <w:szCs w:val="24"/>
              </w:rPr>
              <w:t>,  ул.Железнодорожная,21</w:t>
            </w:r>
          </w:p>
        </w:tc>
        <w:tc>
          <w:tcPr>
            <w:tcW w:w="4394" w:type="dxa"/>
          </w:tcPr>
          <w:p w:rsidR="00F46DAC" w:rsidRPr="00A91C57" w:rsidRDefault="00F46DAC" w:rsidP="001F536A">
            <w:pPr>
              <w:pStyle w:val="a4"/>
              <w:jc w:val="both"/>
              <w:rPr>
                <w:rFonts w:ascii="Times New Roman" w:hAnsi="Times New Roman" w:cs="Times New Roman"/>
                <w:sz w:val="24"/>
                <w:szCs w:val="24"/>
              </w:rPr>
            </w:pPr>
            <w:r w:rsidRPr="00A91C57">
              <w:rPr>
                <w:rFonts w:ascii="Times New Roman" w:hAnsi="Times New Roman" w:cs="Times New Roman"/>
                <w:sz w:val="24"/>
                <w:szCs w:val="24"/>
              </w:rPr>
              <w:t xml:space="preserve">Юридический адрес: </w:t>
            </w:r>
          </w:p>
          <w:p w:rsidR="00F46DAC" w:rsidRPr="00A91C57" w:rsidRDefault="00F46DAC" w:rsidP="001F536A">
            <w:pPr>
              <w:pStyle w:val="a4"/>
              <w:jc w:val="both"/>
              <w:rPr>
                <w:rFonts w:ascii="Times New Roman" w:hAnsi="Times New Roman" w:cs="Times New Roman"/>
                <w:sz w:val="24"/>
                <w:szCs w:val="24"/>
              </w:rPr>
            </w:pPr>
            <w:r w:rsidRPr="00A91C57">
              <w:rPr>
                <w:rFonts w:ascii="Times New Roman" w:hAnsi="Times New Roman" w:cs="Times New Roman"/>
                <w:sz w:val="24"/>
                <w:szCs w:val="24"/>
              </w:rPr>
              <w:t>167000, Республика Коми, г. Сыктывкар, ул. Ленина, дом 87, кв.8</w:t>
            </w:r>
          </w:p>
        </w:tc>
      </w:tr>
      <w:tr w:rsidR="00F46DAC" w:rsidRPr="00A91C57" w:rsidTr="00F46DAC">
        <w:tc>
          <w:tcPr>
            <w:tcW w:w="5495" w:type="dxa"/>
          </w:tcPr>
          <w:p w:rsidR="00F46DAC" w:rsidRPr="00A91C57" w:rsidRDefault="00F46DAC" w:rsidP="00D3314B">
            <w:pPr>
              <w:pStyle w:val="a4"/>
              <w:jc w:val="both"/>
              <w:rPr>
                <w:rFonts w:ascii="Times New Roman" w:hAnsi="Times New Roman" w:cs="Times New Roman"/>
                <w:sz w:val="24"/>
                <w:szCs w:val="24"/>
              </w:rPr>
            </w:pPr>
            <w:r w:rsidRPr="00A91C57">
              <w:rPr>
                <w:rFonts w:ascii="Times New Roman" w:hAnsi="Times New Roman" w:cs="Times New Roman"/>
                <w:sz w:val="24"/>
                <w:szCs w:val="24"/>
              </w:rPr>
              <w:t>ИНН 1116007328 КПП 111601001</w:t>
            </w:r>
          </w:p>
          <w:p w:rsidR="00F46DAC" w:rsidRPr="00A91C57" w:rsidRDefault="00F46DAC" w:rsidP="00D3314B">
            <w:pPr>
              <w:contextualSpacing/>
              <w:jc w:val="both"/>
              <w:rPr>
                <w:sz w:val="24"/>
                <w:szCs w:val="24"/>
              </w:rPr>
            </w:pPr>
            <w:r w:rsidRPr="00A91C57">
              <w:rPr>
                <w:sz w:val="24"/>
                <w:szCs w:val="24"/>
              </w:rPr>
              <w:t>Банковские реквизиты:  УФК по РК (Администрация городского поселения «Микунь», л/</w:t>
            </w:r>
            <w:proofErr w:type="spellStart"/>
            <w:r w:rsidRPr="00A91C57">
              <w:rPr>
                <w:sz w:val="24"/>
                <w:szCs w:val="24"/>
              </w:rPr>
              <w:t>сч</w:t>
            </w:r>
            <w:proofErr w:type="spellEnd"/>
            <w:r w:rsidRPr="00A91C57">
              <w:rPr>
                <w:sz w:val="24"/>
                <w:szCs w:val="24"/>
              </w:rPr>
              <w:t xml:space="preserve"> 03073002121); казначейский счет: 03231643876441050700 Банк: Отделение - НБ Республика Коми Банка России // УФК по Республике Коми  г. Сыктывкар</w:t>
            </w:r>
          </w:p>
          <w:p w:rsidR="00F46DAC" w:rsidRPr="00A91C57" w:rsidRDefault="00F46DAC" w:rsidP="00D3314B">
            <w:pPr>
              <w:contextualSpacing/>
              <w:jc w:val="both"/>
              <w:rPr>
                <w:sz w:val="24"/>
                <w:szCs w:val="24"/>
              </w:rPr>
            </w:pPr>
            <w:r w:rsidRPr="00A91C57">
              <w:rPr>
                <w:sz w:val="24"/>
                <w:szCs w:val="24"/>
              </w:rPr>
              <w:t>К/счет: 40102810245370000074 БИК: 018702501</w:t>
            </w:r>
          </w:p>
          <w:p w:rsidR="00F46DAC" w:rsidRPr="00A91C57" w:rsidRDefault="00F46DAC" w:rsidP="00AE78D4">
            <w:pPr>
              <w:contextualSpacing/>
              <w:jc w:val="both"/>
              <w:rPr>
                <w:sz w:val="24"/>
                <w:szCs w:val="24"/>
              </w:rPr>
            </w:pPr>
            <w:r w:rsidRPr="00A91C57">
              <w:rPr>
                <w:sz w:val="24"/>
                <w:szCs w:val="24"/>
              </w:rPr>
              <w:t>Телефон: 8(82134) 32440 E-</w:t>
            </w:r>
            <w:proofErr w:type="spellStart"/>
            <w:r w:rsidRPr="00A91C57">
              <w:rPr>
                <w:sz w:val="24"/>
                <w:szCs w:val="24"/>
              </w:rPr>
              <w:t>mail</w:t>
            </w:r>
            <w:proofErr w:type="spellEnd"/>
            <w:r w:rsidRPr="00A91C57">
              <w:rPr>
                <w:sz w:val="24"/>
                <w:szCs w:val="24"/>
              </w:rPr>
              <w:t xml:space="preserve">: </w:t>
            </w:r>
            <w:hyperlink r:id="rId8" w:history="1">
              <w:r w:rsidRPr="00A91C57">
                <w:rPr>
                  <w:rStyle w:val="ac"/>
                  <w:sz w:val="24"/>
                  <w:szCs w:val="24"/>
                </w:rPr>
                <w:t>gpmikun@mail.ru</w:t>
              </w:r>
            </w:hyperlink>
            <w:r w:rsidRPr="00A91C57">
              <w:rPr>
                <w:sz w:val="24"/>
                <w:szCs w:val="24"/>
              </w:rPr>
              <w:t>»</w:t>
            </w:r>
          </w:p>
        </w:tc>
        <w:tc>
          <w:tcPr>
            <w:tcW w:w="4394" w:type="dxa"/>
          </w:tcPr>
          <w:p w:rsidR="00F46DAC" w:rsidRPr="00A91C57" w:rsidRDefault="00F46DAC" w:rsidP="001F536A">
            <w:pPr>
              <w:rPr>
                <w:sz w:val="24"/>
                <w:szCs w:val="24"/>
              </w:rPr>
            </w:pPr>
            <w:r w:rsidRPr="00A91C57">
              <w:rPr>
                <w:iCs/>
                <w:sz w:val="24"/>
                <w:szCs w:val="24"/>
              </w:rPr>
              <w:t xml:space="preserve">ИНН </w:t>
            </w:r>
            <w:r w:rsidRPr="00A91C57">
              <w:rPr>
                <w:b/>
                <w:sz w:val="24"/>
                <w:szCs w:val="24"/>
              </w:rPr>
              <w:t xml:space="preserve">110113860976 </w:t>
            </w:r>
            <w:r w:rsidRPr="00A91C57">
              <w:rPr>
                <w:sz w:val="24"/>
                <w:szCs w:val="24"/>
              </w:rPr>
              <w:t>от 30,07.2002выдано Инспекцией Федеральной налоговой Службы по г. Сыктывкару серия 11 № 000772148</w:t>
            </w:r>
          </w:p>
          <w:p w:rsidR="00F46DAC" w:rsidRPr="00A91C57" w:rsidRDefault="00F46DAC" w:rsidP="001F536A">
            <w:pPr>
              <w:rPr>
                <w:b/>
                <w:sz w:val="24"/>
                <w:szCs w:val="24"/>
              </w:rPr>
            </w:pPr>
            <w:r w:rsidRPr="00A91C57">
              <w:rPr>
                <w:sz w:val="24"/>
                <w:szCs w:val="24"/>
              </w:rPr>
              <w:t xml:space="preserve">Банковские реквизиты: Расчетный счет № </w:t>
            </w:r>
            <w:r w:rsidRPr="00A91C57">
              <w:rPr>
                <w:b/>
                <w:sz w:val="24"/>
                <w:szCs w:val="24"/>
              </w:rPr>
              <w:t>408 028 103 280 000 79 165</w:t>
            </w:r>
          </w:p>
          <w:p w:rsidR="00F46DAC" w:rsidRPr="00A91C57" w:rsidRDefault="00F46DAC" w:rsidP="001F536A">
            <w:pPr>
              <w:rPr>
                <w:sz w:val="24"/>
                <w:szCs w:val="24"/>
              </w:rPr>
            </w:pPr>
            <w:r w:rsidRPr="00A91C57">
              <w:rPr>
                <w:sz w:val="24"/>
                <w:szCs w:val="24"/>
              </w:rPr>
              <w:t xml:space="preserve">Коми отделение № 8617 ПАО </w:t>
            </w:r>
            <w:proofErr w:type="gramStart"/>
            <w:r w:rsidRPr="00A91C57">
              <w:rPr>
                <w:sz w:val="24"/>
                <w:szCs w:val="24"/>
              </w:rPr>
              <w:t>Сбербанк  г.</w:t>
            </w:r>
            <w:proofErr w:type="gramEnd"/>
            <w:r w:rsidRPr="00A91C57">
              <w:rPr>
                <w:sz w:val="24"/>
                <w:szCs w:val="24"/>
              </w:rPr>
              <w:t xml:space="preserve"> Сыктывкар </w:t>
            </w:r>
          </w:p>
          <w:p w:rsidR="00F46DAC" w:rsidRPr="00A91C57" w:rsidRDefault="00F46DAC" w:rsidP="001F536A">
            <w:pPr>
              <w:rPr>
                <w:sz w:val="24"/>
                <w:szCs w:val="24"/>
              </w:rPr>
            </w:pPr>
            <w:r w:rsidRPr="00A91C57">
              <w:rPr>
                <w:sz w:val="24"/>
                <w:szCs w:val="24"/>
              </w:rPr>
              <w:t xml:space="preserve"> к/с 30101810400000000640   </w:t>
            </w:r>
          </w:p>
          <w:p w:rsidR="00F46DAC" w:rsidRPr="00A91C57" w:rsidRDefault="00F46DAC" w:rsidP="001F536A">
            <w:pPr>
              <w:rPr>
                <w:sz w:val="24"/>
                <w:szCs w:val="24"/>
              </w:rPr>
            </w:pPr>
            <w:r w:rsidRPr="00A91C57">
              <w:rPr>
                <w:sz w:val="24"/>
                <w:szCs w:val="24"/>
              </w:rPr>
              <w:t>БИК 048702640</w:t>
            </w:r>
          </w:p>
          <w:p w:rsidR="00F46DAC" w:rsidRPr="00A91C57" w:rsidRDefault="00F46DAC" w:rsidP="001F536A">
            <w:pPr>
              <w:rPr>
                <w:sz w:val="24"/>
                <w:szCs w:val="24"/>
              </w:rPr>
            </w:pPr>
            <w:r w:rsidRPr="00A91C57">
              <w:rPr>
                <w:sz w:val="24"/>
                <w:szCs w:val="24"/>
              </w:rPr>
              <w:t xml:space="preserve">телефон: +7 908 7177541 </w:t>
            </w:r>
          </w:p>
          <w:p w:rsidR="00F46DAC" w:rsidRPr="00A91C57" w:rsidRDefault="00F46DAC" w:rsidP="001F536A">
            <w:pPr>
              <w:rPr>
                <w:sz w:val="24"/>
                <w:szCs w:val="24"/>
              </w:rPr>
            </w:pPr>
            <w:r w:rsidRPr="00A91C57">
              <w:rPr>
                <w:sz w:val="24"/>
                <w:szCs w:val="24"/>
              </w:rPr>
              <w:t xml:space="preserve">+7 977 3152759, </w:t>
            </w:r>
          </w:p>
          <w:p w:rsidR="00F46DAC" w:rsidRPr="00A91C57" w:rsidRDefault="00F46DAC" w:rsidP="001F536A">
            <w:pPr>
              <w:rPr>
                <w:iCs/>
                <w:sz w:val="24"/>
                <w:szCs w:val="24"/>
              </w:rPr>
            </w:pPr>
            <w:proofErr w:type="gramStart"/>
            <w:r w:rsidRPr="00A91C57">
              <w:rPr>
                <w:sz w:val="24"/>
                <w:szCs w:val="24"/>
              </w:rPr>
              <w:t>E-</w:t>
            </w:r>
            <w:proofErr w:type="spellStart"/>
            <w:r w:rsidRPr="00A91C57">
              <w:rPr>
                <w:sz w:val="24"/>
                <w:szCs w:val="24"/>
              </w:rPr>
              <w:t>mail</w:t>
            </w:r>
            <w:proofErr w:type="spellEnd"/>
            <w:r w:rsidRPr="00A91C57">
              <w:rPr>
                <w:sz w:val="24"/>
                <w:szCs w:val="24"/>
              </w:rPr>
              <w:t>:</w:t>
            </w:r>
            <w:proofErr w:type="spellStart"/>
            <w:r w:rsidRPr="00A91C57">
              <w:rPr>
                <w:color w:val="3366FF"/>
                <w:sz w:val="24"/>
                <w:szCs w:val="24"/>
                <w:lang w:val="en-US"/>
              </w:rPr>
              <w:t>Regam</w:t>
            </w:r>
            <w:proofErr w:type="spellEnd"/>
            <w:r w:rsidRPr="00A91C57">
              <w:rPr>
                <w:color w:val="3366FF"/>
                <w:sz w:val="24"/>
                <w:szCs w:val="24"/>
              </w:rPr>
              <w:t>11@</w:t>
            </w:r>
            <w:r w:rsidRPr="00A91C57">
              <w:rPr>
                <w:color w:val="3366FF"/>
                <w:sz w:val="24"/>
                <w:szCs w:val="24"/>
                <w:lang w:val="en-US"/>
              </w:rPr>
              <w:t>mail</w:t>
            </w:r>
            <w:r w:rsidRPr="00A91C57">
              <w:rPr>
                <w:color w:val="3366FF"/>
                <w:sz w:val="24"/>
                <w:szCs w:val="24"/>
              </w:rPr>
              <w:t>.</w:t>
            </w:r>
            <w:proofErr w:type="spellStart"/>
            <w:r w:rsidRPr="00A91C57">
              <w:rPr>
                <w:color w:val="3366FF"/>
                <w:sz w:val="24"/>
                <w:szCs w:val="24"/>
                <w:lang w:val="en-US"/>
              </w:rPr>
              <w:t>ru</w:t>
            </w:r>
            <w:proofErr w:type="spellEnd"/>
            <w:proofErr w:type="gramEnd"/>
          </w:p>
        </w:tc>
      </w:tr>
      <w:tr w:rsidR="00F46DAC" w:rsidRPr="00A91C57" w:rsidTr="00F46DAC">
        <w:tc>
          <w:tcPr>
            <w:tcW w:w="5495" w:type="dxa"/>
          </w:tcPr>
          <w:p w:rsidR="00F46DAC" w:rsidRPr="00A91C57" w:rsidRDefault="00F46DAC" w:rsidP="00D3314B">
            <w:pPr>
              <w:pStyle w:val="a4"/>
              <w:jc w:val="both"/>
              <w:rPr>
                <w:rFonts w:ascii="Times New Roman" w:hAnsi="Times New Roman" w:cs="Times New Roman"/>
                <w:sz w:val="24"/>
                <w:szCs w:val="24"/>
              </w:rPr>
            </w:pPr>
            <w:r w:rsidRPr="00A91C57">
              <w:rPr>
                <w:rFonts w:ascii="Times New Roman" w:hAnsi="Times New Roman" w:cs="Times New Roman"/>
                <w:sz w:val="24"/>
                <w:szCs w:val="24"/>
              </w:rPr>
              <w:t>Руководитель администрации</w:t>
            </w:r>
          </w:p>
          <w:p w:rsidR="00F46DAC" w:rsidRPr="00A91C57" w:rsidRDefault="00F46DAC" w:rsidP="00D3314B">
            <w:pPr>
              <w:pStyle w:val="a4"/>
              <w:jc w:val="both"/>
              <w:rPr>
                <w:rFonts w:ascii="Times New Roman" w:hAnsi="Times New Roman" w:cs="Times New Roman"/>
                <w:sz w:val="24"/>
                <w:szCs w:val="24"/>
              </w:rPr>
            </w:pPr>
            <w:proofErr w:type="spellStart"/>
            <w:r w:rsidRPr="00A91C57">
              <w:rPr>
                <w:rFonts w:ascii="Times New Roman" w:hAnsi="Times New Roman" w:cs="Times New Roman"/>
                <w:sz w:val="24"/>
                <w:szCs w:val="24"/>
              </w:rPr>
              <w:t>гп</w:t>
            </w:r>
            <w:proofErr w:type="spellEnd"/>
            <w:r w:rsidRPr="00A91C57">
              <w:rPr>
                <w:rFonts w:ascii="Times New Roman" w:hAnsi="Times New Roman" w:cs="Times New Roman"/>
                <w:sz w:val="24"/>
                <w:szCs w:val="24"/>
              </w:rPr>
              <w:t>. «Микунь»</w:t>
            </w:r>
          </w:p>
          <w:p w:rsidR="00F46DAC" w:rsidRPr="00A91C57" w:rsidRDefault="00F46DAC" w:rsidP="00D3314B">
            <w:pPr>
              <w:pStyle w:val="a4"/>
              <w:jc w:val="both"/>
              <w:rPr>
                <w:rFonts w:ascii="Times New Roman" w:hAnsi="Times New Roman" w:cs="Times New Roman"/>
                <w:sz w:val="24"/>
                <w:szCs w:val="24"/>
              </w:rPr>
            </w:pPr>
            <w:r w:rsidRPr="00A91C57">
              <w:rPr>
                <w:rFonts w:ascii="Times New Roman" w:hAnsi="Times New Roman" w:cs="Times New Roman"/>
                <w:sz w:val="24"/>
                <w:szCs w:val="24"/>
              </w:rPr>
              <w:t>______________</w:t>
            </w:r>
            <w:proofErr w:type="gramStart"/>
            <w:r w:rsidRPr="00A91C57">
              <w:rPr>
                <w:rFonts w:ascii="Times New Roman" w:hAnsi="Times New Roman" w:cs="Times New Roman"/>
                <w:sz w:val="24"/>
                <w:szCs w:val="24"/>
              </w:rPr>
              <w:t xml:space="preserve">_  </w:t>
            </w:r>
            <w:proofErr w:type="spellStart"/>
            <w:r w:rsidRPr="00A91C57">
              <w:rPr>
                <w:rFonts w:ascii="Times New Roman" w:hAnsi="Times New Roman" w:cs="Times New Roman"/>
                <w:sz w:val="24"/>
                <w:szCs w:val="24"/>
              </w:rPr>
              <w:t>В.А.Розмысло</w:t>
            </w:r>
            <w:proofErr w:type="spellEnd"/>
            <w:proofErr w:type="gramEnd"/>
          </w:p>
        </w:tc>
        <w:tc>
          <w:tcPr>
            <w:tcW w:w="4394" w:type="dxa"/>
          </w:tcPr>
          <w:p w:rsidR="00F46DAC" w:rsidRPr="00A91C57" w:rsidRDefault="00F46DAC" w:rsidP="001F536A">
            <w:pPr>
              <w:pStyle w:val="a4"/>
              <w:jc w:val="both"/>
              <w:rPr>
                <w:rFonts w:ascii="Times New Roman" w:hAnsi="Times New Roman" w:cs="Times New Roman"/>
                <w:bCs/>
                <w:iCs/>
                <w:sz w:val="24"/>
                <w:szCs w:val="24"/>
              </w:rPr>
            </w:pPr>
            <w:r w:rsidRPr="00A91C57">
              <w:rPr>
                <w:rFonts w:ascii="Times New Roman" w:hAnsi="Times New Roman" w:cs="Times New Roman"/>
                <w:bCs/>
                <w:iCs/>
                <w:sz w:val="24"/>
                <w:szCs w:val="24"/>
              </w:rPr>
              <w:t>Индивидуальный предприниматель</w:t>
            </w:r>
          </w:p>
          <w:p w:rsidR="00F46DAC" w:rsidRPr="00A91C57" w:rsidRDefault="00F46DAC" w:rsidP="001F536A">
            <w:pPr>
              <w:pStyle w:val="a4"/>
              <w:jc w:val="both"/>
              <w:rPr>
                <w:rFonts w:ascii="Times New Roman" w:hAnsi="Times New Roman" w:cs="Times New Roman"/>
                <w:bCs/>
                <w:iCs/>
                <w:sz w:val="24"/>
                <w:szCs w:val="24"/>
              </w:rPr>
            </w:pPr>
          </w:p>
          <w:p w:rsidR="00F46DAC" w:rsidRPr="00A91C57" w:rsidRDefault="00F46DAC" w:rsidP="001F536A">
            <w:pPr>
              <w:pStyle w:val="a4"/>
              <w:jc w:val="both"/>
              <w:rPr>
                <w:rFonts w:ascii="Times New Roman" w:hAnsi="Times New Roman" w:cs="Times New Roman"/>
                <w:bCs/>
                <w:iCs/>
                <w:sz w:val="24"/>
                <w:szCs w:val="24"/>
              </w:rPr>
            </w:pPr>
            <w:r w:rsidRPr="00A91C57">
              <w:rPr>
                <w:rFonts w:ascii="Times New Roman" w:hAnsi="Times New Roman" w:cs="Times New Roman"/>
                <w:bCs/>
                <w:iCs/>
                <w:sz w:val="24"/>
                <w:szCs w:val="24"/>
              </w:rPr>
              <w:t xml:space="preserve">_______________   А.М. </w:t>
            </w:r>
            <w:proofErr w:type="spellStart"/>
            <w:r w:rsidRPr="00A91C57">
              <w:rPr>
                <w:rFonts w:ascii="Times New Roman" w:hAnsi="Times New Roman" w:cs="Times New Roman"/>
                <w:bCs/>
                <w:iCs/>
                <w:sz w:val="24"/>
                <w:szCs w:val="24"/>
              </w:rPr>
              <w:t>Регушевский</w:t>
            </w:r>
            <w:proofErr w:type="spellEnd"/>
          </w:p>
        </w:tc>
      </w:tr>
    </w:tbl>
    <w:p w:rsidR="00D45746" w:rsidRPr="00A91C57" w:rsidRDefault="00D45746" w:rsidP="00AE78D4">
      <w:pPr>
        <w:jc w:val="right"/>
        <w:rPr>
          <w:sz w:val="24"/>
          <w:szCs w:val="24"/>
        </w:rPr>
      </w:pPr>
    </w:p>
    <w:p w:rsidR="004F3A74" w:rsidRPr="00A91C57" w:rsidRDefault="004F3A74" w:rsidP="00AE78D4">
      <w:pPr>
        <w:jc w:val="right"/>
        <w:rPr>
          <w:sz w:val="24"/>
          <w:szCs w:val="24"/>
        </w:rPr>
      </w:pPr>
    </w:p>
    <w:p w:rsidR="004F3A74" w:rsidRPr="00A91C57" w:rsidRDefault="004F3A74" w:rsidP="00AE78D4">
      <w:pPr>
        <w:jc w:val="right"/>
        <w:rPr>
          <w:sz w:val="24"/>
          <w:szCs w:val="24"/>
        </w:rPr>
      </w:pPr>
    </w:p>
    <w:p w:rsidR="004F3A74" w:rsidRPr="00A91C57" w:rsidRDefault="004F3A74" w:rsidP="00AE78D4">
      <w:pPr>
        <w:jc w:val="right"/>
        <w:rPr>
          <w:sz w:val="24"/>
          <w:szCs w:val="24"/>
        </w:rPr>
      </w:pPr>
    </w:p>
    <w:p w:rsidR="004F3A74" w:rsidRPr="00A91C57" w:rsidRDefault="004F3A74" w:rsidP="00AE78D4">
      <w:pPr>
        <w:jc w:val="right"/>
        <w:rPr>
          <w:sz w:val="24"/>
          <w:szCs w:val="24"/>
        </w:rPr>
      </w:pPr>
    </w:p>
    <w:p w:rsidR="004F3A74" w:rsidRPr="00A91C57" w:rsidRDefault="004F3A74" w:rsidP="00AE78D4">
      <w:pPr>
        <w:jc w:val="right"/>
        <w:rPr>
          <w:sz w:val="24"/>
          <w:szCs w:val="24"/>
        </w:rPr>
      </w:pPr>
    </w:p>
    <w:p w:rsidR="004F3A74" w:rsidRPr="00A91C57" w:rsidRDefault="004F3A74" w:rsidP="00AE78D4">
      <w:pPr>
        <w:jc w:val="right"/>
        <w:rPr>
          <w:sz w:val="24"/>
          <w:szCs w:val="24"/>
        </w:rPr>
      </w:pPr>
    </w:p>
    <w:p w:rsidR="004F3A74" w:rsidRPr="00A91C57" w:rsidRDefault="004F3A74" w:rsidP="00AE78D4">
      <w:pPr>
        <w:jc w:val="right"/>
        <w:rPr>
          <w:sz w:val="24"/>
          <w:szCs w:val="24"/>
        </w:rPr>
      </w:pPr>
    </w:p>
    <w:p w:rsidR="004F3A74" w:rsidRPr="00A91C57" w:rsidRDefault="004F3A74" w:rsidP="00AE78D4">
      <w:pPr>
        <w:jc w:val="right"/>
        <w:rPr>
          <w:sz w:val="24"/>
          <w:szCs w:val="24"/>
        </w:rPr>
      </w:pPr>
    </w:p>
    <w:p w:rsidR="004F3A74" w:rsidRPr="00A91C57" w:rsidRDefault="004F3A74" w:rsidP="00AE78D4">
      <w:pPr>
        <w:jc w:val="right"/>
        <w:rPr>
          <w:sz w:val="24"/>
          <w:szCs w:val="24"/>
        </w:rPr>
      </w:pPr>
    </w:p>
    <w:p w:rsidR="004F3A74" w:rsidRPr="00A91C57" w:rsidRDefault="004F3A74" w:rsidP="00AE78D4">
      <w:pPr>
        <w:jc w:val="right"/>
        <w:rPr>
          <w:sz w:val="24"/>
          <w:szCs w:val="24"/>
        </w:rPr>
      </w:pPr>
    </w:p>
    <w:p w:rsidR="004F3A74" w:rsidRPr="00A91C57" w:rsidRDefault="004F3A74" w:rsidP="00AE78D4">
      <w:pPr>
        <w:jc w:val="right"/>
        <w:rPr>
          <w:sz w:val="24"/>
          <w:szCs w:val="24"/>
        </w:rPr>
      </w:pPr>
    </w:p>
    <w:p w:rsidR="004F3A74" w:rsidRPr="00A91C57" w:rsidRDefault="004F3A74" w:rsidP="00AE78D4">
      <w:pPr>
        <w:jc w:val="right"/>
        <w:rPr>
          <w:sz w:val="24"/>
          <w:szCs w:val="24"/>
        </w:rPr>
      </w:pPr>
    </w:p>
    <w:p w:rsidR="004F3A74" w:rsidRPr="00A91C57" w:rsidRDefault="004F3A74" w:rsidP="00AE78D4">
      <w:pPr>
        <w:jc w:val="right"/>
        <w:rPr>
          <w:sz w:val="24"/>
          <w:szCs w:val="24"/>
        </w:rPr>
      </w:pPr>
    </w:p>
    <w:p w:rsidR="004F3A74" w:rsidRPr="00A91C57" w:rsidRDefault="004F3A74" w:rsidP="00AE78D4">
      <w:pPr>
        <w:jc w:val="right"/>
        <w:rPr>
          <w:sz w:val="24"/>
          <w:szCs w:val="24"/>
        </w:rPr>
      </w:pPr>
    </w:p>
    <w:p w:rsidR="004F3A74" w:rsidRPr="00A91C57" w:rsidRDefault="004F3A74" w:rsidP="00AE78D4">
      <w:pPr>
        <w:jc w:val="right"/>
        <w:rPr>
          <w:sz w:val="24"/>
          <w:szCs w:val="24"/>
        </w:rPr>
      </w:pPr>
    </w:p>
    <w:p w:rsidR="004F3A74" w:rsidRPr="00A91C57" w:rsidRDefault="004F3A74" w:rsidP="00AE78D4">
      <w:pPr>
        <w:jc w:val="right"/>
        <w:rPr>
          <w:sz w:val="24"/>
          <w:szCs w:val="24"/>
        </w:rPr>
      </w:pPr>
    </w:p>
    <w:p w:rsidR="004F3A74" w:rsidRPr="00A91C57" w:rsidRDefault="004F3A74" w:rsidP="00A91C57">
      <w:pPr>
        <w:rPr>
          <w:sz w:val="24"/>
          <w:szCs w:val="24"/>
        </w:rPr>
      </w:pPr>
    </w:p>
    <w:p w:rsidR="004F3A74" w:rsidRPr="00A91C57" w:rsidRDefault="004F3A74" w:rsidP="00AE78D4">
      <w:pPr>
        <w:jc w:val="right"/>
        <w:rPr>
          <w:sz w:val="24"/>
          <w:szCs w:val="24"/>
        </w:rPr>
      </w:pPr>
    </w:p>
    <w:p w:rsidR="00386420" w:rsidRPr="00A91C57" w:rsidRDefault="00386420" w:rsidP="00AE78D4">
      <w:pPr>
        <w:jc w:val="right"/>
        <w:rPr>
          <w:b/>
          <w:bCs/>
          <w:sz w:val="24"/>
          <w:szCs w:val="24"/>
        </w:rPr>
      </w:pPr>
      <w:r w:rsidRPr="00A91C57">
        <w:rPr>
          <w:sz w:val="24"/>
          <w:szCs w:val="24"/>
        </w:rPr>
        <w:t>Приложение</w:t>
      </w:r>
      <w:r w:rsidR="008E71AD" w:rsidRPr="00A91C57">
        <w:rPr>
          <w:sz w:val="24"/>
          <w:szCs w:val="24"/>
        </w:rPr>
        <w:t xml:space="preserve"> 1</w:t>
      </w:r>
    </w:p>
    <w:p w:rsidR="00386420" w:rsidRPr="00A91C57" w:rsidRDefault="00CB2B31" w:rsidP="00CB2B31">
      <w:pPr>
        <w:tabs>
          <w:tab w:val="left" w:pos="1926"/>
          <w:tab w:val="left" w:pos="6932"/>
        </w:tabs>
        <w:ind w:firstLine="426"/>
        <w:jc w:val="right"/>
        <w:rPr>
          <w:sz w:val="24"/>
          <w:szCs w:val="24"/>
        </w:rPr>
      </w:pPr>
      <w:r w:rsidRPr="00A91C57">
        <w:rPr>
          <w:sz w:val="24"/>
          <w:szCs w:val="24"/>
        </w:rPr>
        <w:t>к</w:t>
      </w:r>
      <w:r w:rsidR="00386420" w:rsidRPr="00A91C57">
        <w:rPr>
          <w:sz w:val="24"/>
          <w:szCs w:val="24"/>
        </w:rPr>
        <w:t xml:space="preserve"> муниципальному контракту№</w:t>
      </w:r>
      <w:r w:rsidR="00A91C57" w:rsidRPr="00A91C57">
        <w:rPr>
          <w:sz w:val="24"/>
          <w:szCs w:val="24"/>
        </w:rPr>
        <w:t xml:space="preserve"> </w:t>
      </w:r>
      <w:r w:rsidR="00A91C57" w:rsidRPr="00A91C57">
        <w:rPr>
          <w:b/>
          <w:color w:val="000000"/>
          <w:sz w:val="24"/>
          <w:szCs w:val="24"/>
        </w:rPr>
        <w:t>01073000221220000400001</w:t>
      </w:r>
    </w:p>
    <w:p w:rsidR="007C49BC" w:rsidRPr="00A91C57" w:rsidRDefault="008E71AD" w:rsidP="00CB2B31">
      <w:pPr>
        <w:tabs>
          <w:tab w:val="left" w:pos="1926"/>
          <w:tab w:val="left" w:pos="6932"/>
        </w:tabs>
        <w:ind w:firstLine="426"/>
        <w:jc w:val="right"/>
        <w:rPr>
          <w:sz w:val="24"/>
          <w:szCs w:val="24"/>
        </w:rPr>
      </w:pPr>
      <w:r w:rsidRPr="00A91C57">
        <w:rPr>
          <w:sz w:val="24"/>
          <w:szCs w:val="24"/>
        </w:rPr>
        <w:t>от «</w:t>
      </w:r>
      <w:r w:rsidR="00843574">
        <w:rPr>
          <w:sz w:val="24"/>
          <w:szCs w:val="24"/>
        </w:rPr>
        <w:t>07</w:t>
      </w:r>
      <w:r w:rsidRPr="00A91C57">
        <w:rPr>
          <w:sz w:val="24"/>
          <w:szCs w:val="24"/>
        </w:rPr>
        <w:t>»</w:t>
      </w:r>
      <w:r w:rsidR="00843574">
        <w:rPr>
          <w:sz w:val="24"/>
          <w:szCs w:val="24"/>
        </w:rPr>
        <w:t xml:space="preserve"> июня </w:t>
      </w:r>
      <w:r w:rsidRPr="00A91C57">
        <w:rPr>
          <w:sz w:val="24"/>
          <w:szCs w:val="24"/>
        </w:rPr>
        <w:t>20</w:t>
      </w:r>
      <w:r w:rsidR="00097C74" w:rsidRPr="00A91C57">
        <w:rPr>
          <w:sz w:val="24"/>
          <w:szCs w:val="24"/>
        </w:rPr>
        <w:t>2</w:t>
      </w:r>
      <w:r w:rsidR="00D74432" w:rsidRPr="00A91C57">
        <w:rPr>
          <w:sz w:val="24"/>
          <w:szCs w:val="24"/>
        </w:rPr>
        <w:t>2</w:t>
      </w:r>
      <w:r w:rsidR="007C49BC" w:rsidRPr="00A91C57">
        <w:rPr>
          <w:sz w:val="24"/>
          <w:szCs w:val="24"/>
        </w:rPr>
        <w:t xml:space="preserve"> г.</w:t>
      </w:r>
    </w:p>
    <w:p w:rsidR="00B309F1" w:rsidRPr="00A91C57" w:rsidRDefault="00B309F1" w:rsidP="00554BE3">
      <w:pPr>
        <w:tabs>
          <w:tab w:val="left" w:pos="142"/>
          <w:tab w:val="left" w:pos="709"/>
          <w:tab w:val="left" w:pos="900"/>
        </w:tabs>
        <w:ind w:firstLine="709"/>
        <w:jc w:val="both"/>
        <w:rPr>
          <w:sz w:val="24"/>
          <w:szCs w:val="24"/>
        </w:rPr>
      </w:pPr>
    </w:p>
    <w:p w:rsidR="00A97127" w:rsidRPr="00A91C57" w:rsidRDefault="00316F54" w:rsidP="00843574">
      <w:pPr>
        <w:jc w:val="center"/>
        <w:rPr>
          <w:b/>
          <w:caps/>
          <w:sz w:val="24"/>
          <w:szCs w:val="24"/>
        </w:rPr>
      </w:pPr>
      <w:r w:rsidRPr="00A91C57">
        <w:rPr>
          <w:b/>
          <w:caps/>
          <w:sz w:val="24"/>
          <w:szCs w:val="24"/>
        </w:rPr>
        <w:t>техническое задание</w:t>
      </w:r>
    </w:p>
    <w:p w:rsidR="0083745A" w:rsidRPr="00A91C57" w:rsidRDefault="00F761BC" w:rsidP="00F761BC">
      <w:pPr>
        <w:jc w:val="center"/>
        <w:rPr>
          <w:b/>
          <w:bCs/>
          <w:sz w:val="24"/>
          <w:szCs w:val="24"/>
        </w:rPr>
      </w:pPr>
      <w:r w:rsidRPr="00A91C57">
        <w:rPr>
          <w:b/>
          <w:bCs/>
          <w:sz w:val="24"/>
          <w:szCs w:val="24"/>
        </w:rPr>
        <w:t xml:space="preserve">на выполнение комплекса работ по обеспечению безопасности дорожного движения на </w:t>
      </w:r>
      <w:r w:rsidR="0083745A" w:rsidRPr="00A91C57">
        <w:rPr>
          <w:b/>
          <w:bCs/>
          <w:sz w:val="24"/>
          <w:szCs w:val="24"/>
        </w:rPr>
        <w:t xml:space="preserve">объектах улично-дорожной сети и </w:t>
      </w:r>
      <w:r w:rsidRPr="00A91C57">
        <w:rPr>
          <w:b/>
          <w:bCs/>
          <w:sz w:val="24"/>
          <w:szCs w:val="24"/>
        </w:rPr>
        <w:t>автомобильных дорогах общего пользования местного значения</w:t>
      </w:r>
      <w:r w:rsidR="0083745A" w:rsidRPr="00A91C57">
        <w:rPr>
          <w:b/>
          <w:bCs/>
          <w:sz w:val="24"/>
          <w:szCs w:val="24"/>
        </w:rPr>
        <w:t xml:space="preserve"> </w:t>
      </w:r>
      <w:r w:rsidR="003E6654" w:rsidRPr="00A91C57">
        <w:rPr>
          <w:b/>
          <w:bCs/>
          <w:sz w:val="24"/>
          <w:szCs w:val="24"/>
        </w:rPr>
        <w:t>городского поселения «Микунь»</w:t>
      </w:r>
      <w:r w:rsidR="0083745A" w:rsidRPr="00A91C57">
        <w:rPr>
          <w:b/>
          <w:bCs/>
          <w:sz w:val="24"/>
          <w:szCs w:val="24"/>
        </w:rPr>
        <w:t xml:space="preserve"> </w:t>
      </w:r>
    </w:p>
    <w:p w:rsidR="00A91C57" w:rsidRPr="00A91C57" w:rsidRDefault="00A91C57" w:rsidP="00A91C57">
      <w:pPr>
        <w:jc w:val="both"/>
        <w:rPr>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
        <w:gridCol w:w="6209"/>
        <w:gridCol w:w="1900"/>
        <w:gridCol w:w="1860"/>
      </w:tblGrid>
      <w:tr w:rsidR="00A91C57" w:rsidRPr="00A91C57" w:rsidTr="00827761">
        <w:trPr>
          <w:trHeight w:val="644"/>
        </w:trPr>
        <w:tc>
          <w:tcPr>
            <w:tcW w:w="724" w:type="dxa"/>
            <w:shd w:val="clear" w:color="auto" w:fill="auto"/>
            <w:hideMark/>
          </w:tcPr>
          <w:p w:rsidR="00A91C57" w:rsidRPr="00A91C57" w:rsidRDefault="00A91C57" w:rsidP="00827761">
            <w:pPr>
              <w:pStyle w:val="a4"/>
              <w:jc w:val="both"/>
              <w:rPr>
                <w:rFonts w:ascii="Times New Roman" w:hAnsi="Times New Roman" w:cs="Times New Roman"/>
                <w:sz w:val="24"/>
                <w:szCs w:val="24"/>
              </w:rPr>
            </w:pPr>
            <w:r w:rsidRPr="00A91C57">
              <w:rPr>
                <w:rFonts w:ascii="Times New Roman" w:hAnsi="Times New Roman" w:cs="Times New Roman"/>
                <w:sz w:val="24"/>
                <w:szCs w:val="24"/>
              </w:rPr>
              <w:t xml:space="preserve">                                                                  № поз</w:t>
            </w:r>
          </w:p>
        </w:tc>
        <w:tc>
          <w:tcPr>
            <w:tcW w:w="6209" w:type="dxa"/>
            <w:shd w:val="clear" w:color="auto" w:fill="auto"/>
            <w:hideMark/>
          </w:tcPr>
          <w:p w:rsidR="00A91C57" w:rsidRPr="00A91C57" w:rsidRDefault="00A91C57" w:rsidP="00827761">
            <w:pPr>
              <w:pStyle w:val="a4"/>
              <w:jc w:val="both"/>
              <w:rPr>
                <w:rFonts w:ascii="Times New Roman" w:hAnsi="Times New Roman" w:cs="Times New Roman"/>
                <w:sz w:val="24"/>
                <w:szCs w:val="24"/>
              </w:rPr>
            </w:pPr>
            <w:r w:rsidRPr="00A91C57">
              <w:rPr>
                <w:rFonts w:ascii="Times New Roman" w:hAnsi="Times New Roman" w:cs="Times New Roman"/>
                <w:sz w:val="24"/>
                <w:szCs w:val="24"/>
              </w:rPr>
              <w:t xml:space="preserve">Наименование работ </w:t>
            </w:r>
          </w:p>
        </w:tc>
        <w:tc>
          <w:tcPr>
            <w:tcW w:w="1900" w:type="dxa"/>
            <w:shd w:val="clear" w:color="auto" w:fill="auto"/>
            <w:hideMark/>
          </w:tcPr>
          <w:p w:rsidR="00A91C57" w:rsidRPr="00A91C57" w:rsidRDefault="00A91C57" w:rsidP="00827761">
            <w:pPr>
              <w:pStyle w:val="a4"/>
              <w:jc w:val="both"/>
              <w:rPr>
                <w:rFonts w:ascii="Times New Roman" w:hAnsi="Times New Roman" w:cs="Times New Roman"/>
                <w:sz w:val="24"/>
                <w:szCs w:val="24"/>
              </w:rPr>
            </w:pPr>
            <w:r w:rsidRPr="00A91C57">
              <w:rPr>
                <w:rFonts w:ascii="Times New Roman" w:hAnsi="Times New Roman" w:cs="Times New Roman"/>
                <w:sz w:val="24"/>
                <w:szCs w:val="24"/>
              </w:rPr>
              <w:t>Единица измерения</w:t>
            </w:r>
          </w:p>
        </w:tc>
        <w:tc>
          <w:tcPr>
            <w:tcW w:w="1860" w:type="dxa"/>
            <w:shd w:val="clear" w:color="auto" w:fill="auto"/>
          </w:tcPr>
          <w:p w:rsidR="00A91C57" w:rsidRPr="00A91C57" w:rsidRDefault="00A91C57" w:rsidP="00827761">
            <w:pPr>
              <w:pStyle w:val="a4"/>
              <w:jc w:val="both"/>
              <w:rPr>
                <w:rFonts w:ascii="Times New Roman" w:hAnsi="Times New Roman" w:cs="Times New Roman"/>
                <w:sz w:val="24"/>
                <w:szCs w:val="24"/>
              </w:rPr>
            </w:pPr>
            <w:r w:rsidRPr="00A91C57">
              <w:rPr>
                <w:rFonts w:ascii="Times New Roman" w:hAnsi="Times New Roman" w:cs="Times New Roman"/>
                <w:sz w:val="24"/>
                <w:szCs w:val="24"/>
              </w:rPr>
              <w:t>Количество</w:t>
            </w:r>
          </w:p>
        </w:tc>
      </w:tr>
      <w:tr w:rsidR="00A91C57" w:rsidRPr="00A91C57" w:rsidTr="00827761">
        <w:trPr>
          <w:trHeight w:val="615"/>
        </w:trPr>
        <w:tc>
          <w:tcPr>
            <w:tcW w:w="724" w:type="dxa"/>
            <w:shd w:val="clear" w:color="auto" w:fill="auto"/>
            <w:hideMark/>
          </w:tcPr>
          <w:p w:rsidR="00A91C57" w:rsidRPr="00A91C57" w:rsidRDefault="00A91C57" w:rsidP="00827761">
            <w:pPr>
              <w:pStyle w:val="a4"/>
              <w:jc w:val="center"/>
              <w:rPr>
                <w:rFonts w:ascii="Times New Roman" w:hAnsi="Times New Roman" w:cs="Times New Roman"/>
                <w:sz w:val="24"/>
                <w:szCs w:val="24"/>
              </w:rPr>
            </w:pPr>
            <w:r w:rsidRPr="00A91C57">
              <w:rPr>
                <w:rFonts w:ascii="Times New Roman" w:hAnsi="Times New Roman" w:cs="Times New Roman"/>
                <w:sz w:val="24"/>
                <w:szCs w:val="24"/>
              </w:rPr>
              <w:t>1.</w:t>
            </w:r>
          </w:p>
        </w:tc>
        <w:tc>
          <w:tcPr>
            <w:tcW w:w="6209" w:type="dxa"/>
            <w:shd w:val="clear" w:color="auto" w:fill="auto"/>
            <w:hideMark/>
          </w:tcPr>
          <w:p w:rsidR="00A91C57" w:rsidRPr="00A91C57" w:rsidRDefault="00A91C57" w:rsidP="00827761">
            <w:pPr>
              <w:pStyle w:val="a4"/>
              <w:jc w:val="center"/>
              <w:rPr>
                <w:rFonts w:ascii="Times New Roman" w:hAnsi="Times New Roman" w:cs="Times New Roman"/>
                <w:sz w:val="24"/>
                <w:szCs w:val="24"/>
              </w:rPr>
            </w:pPr>
            <w:r w:rsidRPr="00A91C57">
              <w:rPr>
                <w:rFonts w:ascii="Times New Roman" w:hAnsi="Times New Roman" w:cs="Times New Roman"/>
                <w:sz w:val="24"/>
                <w:szCs w:val="24"/>
              </w:rPr>
              <w:t>Нанесение сплошных линий краской маркировочной машиной на покрытие без поверхностной обработки с предварительной разметкой шнуром, разметка 1.1, ширина 0,1 м</w:t>
            </w:r>
          </w:p>
        </w:tc>
        <w:tc>
          <w:tcPr>
            <w:tcW w:w="1900" w:type="dxa"/>
            <w:shd w:val="clear" w:color="auto" w:fill="auto"/>
            <w:hideMark/>
          </w:tcPr>
          <w:p w:rsidR="00A91C57" w:rsidRPr="00A91C57" w:rsidRDefault="00A91C57" w:rsidP="00827761">
            <w:pPr>
              <w:pStyle w:val="a4"/>
              <w:jc w:val="center"/>
              <w:rPr>
                <w:rFonts w:ascii="Times New Roman" w:hAnsi="Times New Roman" w:cs="Times New Roman"/>
                <w:sz w:val="24"/>
                <w:szCs w:val="24"/>
              </w:rPr>
            </w:pPr>
            <w:r w:rsidRPr="00A91C57">
              <w:rPr>
                <w:rFonts w:ascii="Times New Roman" w:hAnsi="Times New Roman" w:cs="Times New Roman"/>
                <w:sz w:val="24"/>
                <w:szCs w:val="24"/>
              </w:rPr>
              <w:t>км разметки</w:t>
            </w:r>
          </w:p>
        </w:tc>
        <w:tc>
          <w:tcPr>
            <w:tcW w:w="1860" w:type="dxa"/>
            <w:shd w:val="clear" w:color="auto" w:fill="auto"/>
            <w:hideMark/>
          </w:tcPr>
          <w:p w:rsidR="00A91C57" w:rsidRPr="00A91C57" w:rsidRDefault="00A91C57" w:rsidP="00827761">
            <w:pPr>
              <w:pStyle w:val="a4"/>
              <w:jc w:val="center"/>
              <w:rPr>
                <w:rFonts w:ascii="Times New Roman" w:hAnsi="Times New Roman" w:cs="Times New Roman"/>
                <w:sz w:val="24"/>
                <w:szCs w:val="24"/>
              </w:rPr>
            </w:pPr>
            <w:r w:rsidRPr="00A91C57">
              <w:rPr>
                <w:rFonts w:ascii="Times New Roman" w:hAnsi="Times New Roman" w:cs="Times New Roman"/>
                <w:sz w:val="24"/>
                <w:szCs w:val="24"/>
              </w:rPr>
              <w:t>6,214</w:t>
            </w:r>
          </w:p>
        </w:tc>
      </w:tr>
      <w:tr w:rsidR="00A91C57" w:rsidRPr="00A91C57" w:rsidTr="00827761">
        <w:trPr>
          <w:trHeight w:val="615"/>
        </w:trPr>
        <w:tc>
          <w:tcPr>
            <w:tcW w:w="724" w:type="dxa"/>
            <w:shd w:val="clear" w:color="auto" w:fill="auto"/>
            <w:hideMark/>
          </w:tcPr>
          <w:p w:rsidR="00A91C57" w:rsidRPr="00A91C57" w:rsidRDefault="00A91C57" w:rsidP="00827761">
            <w:pPr>
              <w:pStyle w:val="a4"/>
              <w:jc w:val="center"/>
              <w:rPr>
                <w:rFonts w:ascii="Times New Roman" w:hAnsi="Times New Roman" w:cs="Times New Roman"/>
                <w:sz w:val="24"/>
                <w:szCs w:val="24"/>
              </w:rPr>
            </w:pPr>
            <w:r w:rsidRPr="00A91C57">
              <w:rPr>
                <w:rFonts w:ascii="Times New Roman" w:hAnsi="Times New Roman" w:cs="Times New Roman"/>
                <w:sz w:val="24"/>
                <w:szCs w:val="24"/>
              </w:rPr>
              <w:t>2.</w:t>
            </w:r>
          </w:p>
        </w:tc>
        <w:tc>
          <w:tcPr>
            <w:tcW w:w="6209" w:type="dxa"/>
            <w:shd w:val="clear" w:color="auto" w:fill="auto"/>
            <w:hideMark/>
          </w:tcPr>
          <w:p w:rsidR="00A91C57" w:rsidRPr="00A91C57" w:rsidRDefault="00A91C57" w:rsidP="00827761">
            <w:pPr>
              <w:pStyle w:val="a4"/>
              <w:jc w:val="center"/>
              <w:rPr>
                <w:rFonts w:ascii="Times New Roman" w:hAnsi="Times New Roman" w:cs="Times New Roman"/>
                <w:sz w:val="24"/>
                <w:szCs w:val="24"/>
              </w:rPr>
            </w:pPr>
            <w:r w:rsidRPr="00A91C57">
              <w:rPr>
                <w:rFonts w:ascii="Times New Roman" w:hAnsi="Times New Roman" w:cs="Times New Roman"/>
                <w:sz w:val="24"/>
                <w:szCs w:val="24"/>
              </w:rPr>
              <w:t>Нанесение прерывистых линий краской маркировочной машиной на покрытие без поверхностной обработки с предварительной разметкой шнуром, разметка 1.6, ширина 0,1 м</w:t>
            </w:r>
          </w:p>
        </w:tc>
        <w:tc>
          <w:tcPr>
            <w:tcW w:w="1900" w:type="dxa"/>
            <w:shd w:val="clear" w:color="auto" w:fill="auto"/>
            <w:hideMark/>
          </w:tcPr>
          <w:p w:rsidR="00A91C57" w:rsidRPr="00A91C57" w:rsidRDefault="00A91C57" w:rsidP="00827761">
            <w:pPr>
              <w:pStyle w:val="a4"/>
              <w:jc w:val="center"/>
              <w:rPr>
                <w:rFonts w:ascii="Times New Roman" w:hAnsi="Times New Roman" w:cs="Times New Roman"/>
                <w:sz w:val="24"/>
                <w:szCs w:val="24"/>
              </w:rPr>
            </w:pPr>
            <w:r w:rsidRPr="00A91C57">
              <w:rPr>
                <w:rFonts w:ascii="Times New Roman" w:hAnsi="Times New Roman" w:cs="Times New Roman"/>
                <w:sz w:val="24"/>
                <w:szCs w:val="24"/>
              </w:rPr>
              <w:t>км разметки</w:t>
            </w:r>
          </w:p>
        </w:tc>
        <w:tc>
          <w:tcPr>
            <w:tcW w:w="1860" w:type="dxa"/>
            <w:shd w:val="clear" w:color="auto" w:fill="auto"/>
            <w:hideMark/>
          </w:tcPr>
          <w:p w:rsidR="00A91C57" w:rsidRPr="00A91C57" w:rsidRDefault="00A91C57" w:rsidP="00827761">
            <w:pPr>
              <w:pStyle w:val="a4"/>
              <w:jc w:val="center"/>
              <w:rPr>
                <w:rFonts w:ascii="Times New Roman" w:hAnsi="Times New Roman" w:cs="Times New Roman"/>
                <w:sz w:val="24"/>
                <w:szCs w:val="24"/>
              </w:rPr>
            </w:pPr>
            <w:r w:rsidRPr="00A91C57">
              <w:rPr>
                <w:rFonts w:ascii="Times New Roman" w:hAnsi="Times New Roman" w:cs="Times New Roman"/>
                <w:sz w:val="24"/>
                <w:szCs w:val="24"/>
              </w:rPr>
              <w:t>0,899</w:t>
            </w:r>
          </w:p>
        </w:tc>
      </w:tr>
      <w:tr w:rsidR="00A91C57" w:rsidRPr="00A91C57" w:rsidTr="00827761">
        <w:trPr>
          <w:trHeight w:val="615"/>
        </w:trPr>
        <w:tc>
          <w:tcPr>
            <w:tcW w:w="724" w:type="dxa"/>
            <w:shd w:val="clear" w:color="auto" w:fill="auto"/>
            <w:hideMark/>
          </w:tcPr>
          <w:p w:rsidR="00A91C57" w:rsidRPr="00A91C57" w:rsidRDefault="00A91C57" w:rsidP="00827761">
            <w:pPr>
              <w:pStyle w:val="a4"/>
              <w:jc w:val="center"/>
              <w:rPr>
                <w:rFonts w:ascii="Times New Roman" w:hAnsi="Times New Roman" w:cs="Times New Roman"/>
                <w:sz w:val="24"/>
                <w:szCs w:val="24"/>
              </w:rPr>
            </w:pPr>
            <w:r w:rsidRPr="00A91C57">
              <w:rPr>
                <w:rFonts w:ascii="Times New Roman" w:hAnsi="Times New Roman" w:cs="Times New Roman"/>
                <w:sz w:val="24"/>
                <w:szCs w:val="24"/>
              </w:rPr>
              <w:t>3.</w:t>
            </w:r>
          </w:p>
        </w:tc>
        <w:tc>
          <w:tcPr>
            <w:tcW w:w="6209" w:type="dxa"/>
            <w:shd w:val="clear" w:color="auto" w:fill="auto"/>
            <w:hideMark/>
          </w:tcPr>
          <w:p w:rsidR="00A91C57" w:rsidRPr="00A91C57" w:rsidRDefault="00A91C57" w:rsidP="00827761">
            <w:pPr>
              <w:pStyle w:val="a4"/>
              <w:jc w:val="center"/>
              <w:rPr>
                <w:rFonts w:ascii="Times New Roman" w:hAnsi="Times New Roman" w:cs="Times New Roman"/>
                <w:sz w:val="24"/>
                <w:szCs w:val="24"/>
              </w:rPr>
            </w:pPr>
            <w:r w:rsidRPr="00A91C57">
              <w:rPr>
                <w:rFonts w:ascii="Times New Roman" w:hAnsi="Times New Roman" w:cs="Times New Roman"/>
                <w:sz w:val="24"/>
                <w:szCs w:val="24"/>
              </w:rPr>
              <w:t>Нанесение прерывистых линий краской маркировочной машиной на покрытие без поверхностной обработки с предварительной разметкой шнуром, разметка 1.7, ширина 0,1 м</w:t>
            </w:r>
          </w:p>
        </w:tc>
        <w:tc>
          <w:tcPr>
            <w:tcW w:w="1900" w:type="dxa"/>
            <w:shd w:val="clear" w:color="auto" w:fill="auto"/>
            <w:hideMark/>
          </w:tcPr>
          <w:p w:rsidR="00A91C57" w:rsidRPr="00A91C57" w:rsidRDefault="00A91C57" w:rsidP="00827761">
            <w:pPr>
              <w:pStyle w:val="a4"/>
              <w:jc w:val="center"/>
              <w:rPr>
                <w:rFonts w:ascii="Times New Roman" w:hAnsi="Times New Roman" w:cs="Times New Roman"/>
                <w:sz w:val="24"/>
                <w:szCs w:val="24"/>
              </w:rPr>
            </w:pPr>
            <w:r w:rsidRPr="00A91C57">
              <w:rPr>
                <w:rFonts w:ascii="Times New Roman" w:hAnsi="Times New Roman" w:cs="Times New Roman"/>
                <w:sz w:val="24"/>
                <w:szCs w:val="24"/>
              </w:rPr>
              <w:t>км разметки</w:t>
            </w:r>
          </w:p>
        </w:tc>
        <w:tc>
          <w:tcPr>
            <w:tcW w:w="1860" w:type="dxa"/>
            <w:shd w:val="clear" w:color="auto" w:fill="auto"/>
            <w:hideMark/>
          </w:tcPr>
          <w:p w:rsidR="00A91C57" w:rsidRPr="00A91C57" w:rsidRDefault="00A91C57" w:rsidP="00827761">
            <w:pPr>
              <w:pStyle w:val="a4"/>
              <w:jc w:val="center"/>
              <w:rPr>
                <w:rFonts w:ascii="Times New Roman" w:hAnsi="Times New Roman" w:cs="Times New Roman"/>
                <w:sz w:val="24"/>
                <w:szCs w:val="24"/>
              </w:rPr>
            </w:pPr>
            <w:r w:rsidRPr="00A91C57">
              <w:rPr>
                <w:rFonts w:ascii="Times New Roman" w:hAnsi="Times New Roman" w:cs="Times New Roman"/>
                <w:sz w:val="24"/>
                <w:szCs w:val="24"/>
              </w:rPr>
              <w:t>0,685</w:t>
            </w:r>
          </w:p>
        </w:tc>
      </w:tr>
      <w:tr w:rsidR="00A91C57" w:rsidRPr="00A91C57" w:rsidTr="00827761">
        <w:trPr>
          <w:trHeight w:val="615"/>
        </w:trPr>
        <w:tc>
          <w:tcPr>
            <w:tcW w:w="724" w:type="dxa"/>
            <w:shd w:val="clear" w:color="auto" w:fill="auto"/>
            <w:hideMark/>
          </w:tcPr>
          <w:p w:rsidR="00A91C57" w:rsidRPr="00A91C57" w:rsidRDefault="00A91C57" w:rsidP="00827761">
            <w:pPr>
              <w:pStyle w:val="a4"/>
              <w:jc w:val="center"/>
              <w:rPr>
                <w:rFonts w:ascii="Times New Roman" w:hAnsi="Times New Roman" w:cs="Times New Roman"/>
                <w:sz w:val="24"/>
                <w:szCs w:val="24"/>
              </w:rPr>
            </w:pPr>
            <w:r w:rsidRPr="00A91C57">
              <w:rPr>
                <w:rFonts w:ascii="Times New Roman" w:hAnsi="Times New Roman" w:cs="Times New Roman"/>
                <w:sz w:val="24"/>
                <w:szCs w:val="24"/>
              </w:rPr>
              <w:t>4.</w:t>
            </w:r>
          </w:p>
        </w:tc>
        <w:tc>
          <w:tcPr>
            <w:tcW w:w="6209" w:type="dxa"/>
            <w:shd w:val="clear" w:color="auto" w:fill="auto"/>
            <w:hideMark/>
          </w:tcPr>
          <w:p w:rsidR="00A91C57" w:rsidRPr="00A91C57" w:rsidRDefault="00A91C57" w:rsidP="00827761">
            <w:pPr>
              <w:pStyle w:val="a4"/>
              <w:jc w:val="center"/>
              <w:rPr>
                <w:rFonts w:ascii="Times New Roman" w:hAnsi="Times New Roman" w:cs="Times New Roman"/>
                <w:sz w:val="24"/>
                <w:szCs w:val="24"/>
              </w:rPr>
            </w:pPr>
            <w:r w:rsidRPr="00A91C57">
              <w:rPr>
                <w:rFonts w:ascii="Times New Roman" w:hAnsi="Times New Roman" w:cs="Times New Roman"/>
                <w:sz w:val="24"/>
                <w:szCs w:val="24"/>
              </w:rPr>
              <w:t>Нанесение прерывистых линий краской маркировочной машиной на покрытие без поверхностной обработки с предварительной разметкой шнуром, разметка 1.12, ширина 0,4 м</w:t>
            </w:r>
          </w:p>
        </w:tc>
        <w:tc>
          <w:tcPr>
            <w:tcW w:w="1900" w:type="dxa"/>
            <w:shd w:val="clear" w:color="auto" w:fill="auto"/>
            <w:hideMark/>
          </w:tcPr>
          <w:p w:rsidR="00A91C57" w:rsidRPr="00A91C57" w:rsidRDefault="00A91C57" w:rsidP="00827761">
            <w:pPr>
              <w:pStyle w:val="a4"/>
              <w:jc w:val="center"/>
              <w:rPr>
                <w:rFonts w:ascii="Times New Roman" w:hAnsi="Times New Roman" w:cs="Times New Roman"/>
                <w:sz w:val="24"/>
                <w:szCs w:val="24"/>
              </w:rPr>
            </w:pPr>
            <w:r w:rsidRPr="00A91C57">
              <w:rPr>
                <w:rFonts w:ascii="Times New Roman" w:hAnsi="Times New Roman" w:cs="Times New Roman"/>
                <w:sz w:val="24"/>
                <w:szCs w:val="24"/>
              </w:rPr>
              <w:t>км разметки</w:t>
            </w:r>
          </w:p>
        </w:tc>
        <w:tc>
          <w:tcPr>
            <w:tcW w:w="1860" w:type="dxa"/>
            <w:shd w:val="clear" w:color="auto" w:fill="auto"/>
            <w:hideMark/>
          </w:tcPr>
          <w:p w:rsidR="00A91C57" w:rsidRPr="00A91C57" w:rsidRDefault="00A91C57" w:rsidP="00827761">
            <w:pPr>
              <w:pStyle w:val="a4"/>
              <w:jc w:val="center"/>
              <w:rPr>
                <w:rFonts w:ascii="Times New Roman" w:hAnsi="Times New Roman" w:cs="Times New Roman"/>
                <w:sz w:val="24"/>
                <w:szCs w:val="24"/>
              </w:rPr>
            </w:pPr>
            <w:r w:rsidRPr="00A91C57">
              <w:rPr>
                <w:rFonts w:ascii="Times New Roman" w:hAnsi="Times New Roman" w:cs="Times New Roman"/>
                <w:sz w:val="24"/>
                <w:szCs w:val="24"/>
              </w:rPr>
              <w:t>0,012</w:t>
            </w:r>
          </w:p>
        </w:tc>
      </w:tr>
      <w:tr w:rsidR="00A91C57" w:rsidRPr="00A91C57" w:rsidTr="00827761">
        <w:trPr>
          <w:trHeight w:val="615"/>
        </w:trPr>
        <w:tc>
          <w:tcPr>
            <w:tcW w:w="724" w:type="dxa"/>
            <w:shd w:val="clear" w:color="auto" w:fill="auto"/>
            <w:hideMark/>
          </w:tcPr>
          <w:p w:rsidR="00A91C57" w:rsidRPr="00A91C57" w:rsidRDefault="00A91C57" w:rsidP="00827761">
            <w:pPr>
              <w:pStyle w:val="a4"/>
              <w:jc w:val="center"/>
              <w:rPr>
                <w:rFonts w:ascii="Times New Roman" w:hAnsi="Times New Roman" w:cs="Times New Roman"/>
                <w:sz w:val="24"/>
                <w:szCs w:val="24"/>
              </w:rPr>
            </w:pPr>
            <w:r w:rsidRPr="00A91C57">
              <w:rPr>
                <w:rFonts w:ascii="Times New Roman" w:hAnsi="Times New Roman" w:cs="Times New Roman"/>
                <w:sz w:val="24"/>
                <w:szCs w:val="24"/>
              </w:rPr>
              <w:t>5.</w:t>
            </w:r>
          </w:p>
        </w:tc>
        <w:tc>
          <w:tcPr>
            <w:tcW w:w="6209" w:type="dxa"/>
            <w:shd w:val="clear" w:color="auto" w:fill="auto"/>
            <w:hideMark/>
          </w:tcPr>
          <w:p w:rsidR="00A91C57" w:rsidRPr="00A91C57" w:rsidRDefault="00A91C57" w:rsidP="00827761">
            <w:pPr>
              <w:pStyle w:val="a4"/>
              <w:jc w:val="center"/>
              <w:rPr>
                <w:rFonts w:ascii="Times New Roman" w:hAnsi="Times New Roman" w:cs="Times New Roman"/>
                <w:sz w:val="24"/>
                <w:szCs w:val="24"/>
              </w:rPr>
            </w:pPr>
            <w:r w:rsidRPr="00A91C57">
              <w:rPr>
                <w:rFonts w:ascii="Times New Roman" w:hAnsi="Times New Roman" w:cs="Times New Roman"/>
                <w:sz w:val="24"/>
                <w:szCs w:val="24"/>
              </w:rPr>
              <w:t>Нанесение линий дорожной разметки на покрытие без поверхностной обработки пистолетом-распылителем, разметка 1.14.1, длина полосы 4 м (белая краска, шириной полосы 0,4м)</w:t>
            </w:r>
          </w:p>
        </w:tc>
        <w:tc>
          <w:tcPr>
            <w:tcW w:w="1900" w:type="dxa"/>
            <w:shd w:val="clear" w:color="auto" w:fill="auto"/>
            <w:hideMark/>
          </w:tcPr>
          <w:p w:rsidR="00A91C57" w:rsidRPr="00A91C57" w:rsidRDefault="00A91C57" w:rsidP="00827761">
            <w:pPr>
              <w:pStyle w:val="a4"/>
              <w:jc w:val="center"/>
              <w:rPr>
                <w:rFonts w:ascii="Times New Roman" w:hAnsi="Times New Roman" w:cs="Times New Roman"/>
                <w:sz w:val="24"/>
                <w:szCs w:val="24"/>
              </w:rPr>
            </w:pPr>
            <w:r w:rsidRPr="00A91C57">
              <w:rPr>
                <w:rFonts w:ascii="Times New Roman" w:hAnsi="Times New Roman" w:cs="Times New Roman"/>
                <w:sz w:val="24"/>
                <w:szCs w:val="24"/>
              </w:rPr>
              <w:t>100 м разметки</w:t>
            </w:r>
          </w:p>
        </w:tc>
        <w:tc>
          <w:tcPr>
            <w:tcW w:w="1860" w:type="dxa"/>
            <w:shd w:val="clear" w:color="auto" w:fill="auto"/>
            <w:hideMark/>
          </w:tcPr>
          <w:p w:rsidR="00A91C57" w:rsidRPr="00A91C57" w:rsidRDefault="00A91C57" w:rsidP="00827761">
            <w:pPr>
              <w:pStyle w:val="a4"/>
              <w:jc w:val="center"/>
              <w:rPr>
                <w:rFonts w:ascii="Times New Roman" w:hAnsi="Times New Roman" w:cs="Times New Roman"/>
                <w:sz w:val="24"/>
                <w:szCs w:val="24"/>
              </w:rPr>
            </w:pPr>
            <w:r w:rsidRPr="00A91C57">
              <w:rPr>
                <w:rFonts w:ascii="Times New Roman" w:hAnsi="Times New Roman" w:cs="Times New Roman"/>
                <w:sz w:val="24"/>
                <w:szCs w:val="24"/>
              </w:rPr>
              <w:t>1,68</w:t>
            </w:r>
          </w:p>
          <w:p w:rsidR="00A91C57" w:rsidRPr="00A91C57" w:rsidRDefault="00A91C57" w:rsidP="00827761">
            <w:pPr>
              <w:pStyle w:val="a4"/>
              <w:jc w:val="center"/>
              <w:rPr>
                <w:rFonts w:ascii="Times New Roman" w:hAnsi="Times New Roman" w:cs="Times New Roman"/>
                <w:sz w:val="24"/>
                <w:szCs w:val="24"/>
              </w:rPr>
            </w:pPr>
          </w:p>
        </w:tc>
      </w:tr>
      <w:tr w:rsidR="00A91C57" w:rsidRPr="00A91C57" w:rsidTr="00827761">
        <w:trPr>
          <w:trHeight w:val="615"/>
        </w:trPr>
        <w:tc>
          <w:tcPr>
            <w:tcW w:w="724" w:type="dxa"/>
            <w:shd w:val="clear" w:color="auto" w:fill="auto"/>
            <w:hideMark/>
          </w:tcPr>
          <w:p w:rsidR="00A91C57" w:rsidRPr="00A91C57" w:rsidRDefault="00A91C57" w:rsidP="00827761">
            <w:pPr>
              <w:pStyle w:val="a4"/>
              <w:jc w:val="center"/>
              <w:rPr>
                <w:rFonts w:ascii="Times New Roman" w:hAnsi="Times New Roman" w:cs="Times New Roman"/>
                <w:sz w:val="24"/>
                <w:szCs w:val="24"/>
              </w:rPr>
            </w:pPr>
            <w:r w:rsidRPr="00A91C57">
              <w:rPr>
                <w:rFonts w:ascii="Times New Roman" w:hAnsi="Times New Roman" w:cs="Times New Roman"/>
                <w:sz w:val="24"/>
                <w:szCs w:val="24"/>
              </w:rPr>
              <w:t>6.</w:t>
            </w:r>
          </w:p>
        </w:tc>
        <w:tc>
          <w:tcPr>
            <w:tcW w:w="6209" w:type="dxa"/>
            <w:shd w:val="clear" w:color="auto" w:fill="auto"/>
            <w:hideMark/>
          </w:tcPr>
          <w:p w:rsidR="00A91C57" w:rsidRPr="00A91C57" w:rsidRDefault="00A91C57" w:rsidP="00827761">
            <w:pPr>
              <w:pStyle w:val="a4"/>
              <w:jc w:val="center"/>
              <w:rPr>
                <w:rFonts w:ascii="Times New Roman" w:hAnsi="Times New Roman" w:cs="Times New Roman"/>
                <w:sz w:val="24"/>
                <w:szCs w:val="24"/>
              </w:rPr>
            </w:pPr>
            <w:r w:rsidRPr="00A91C57">
              <w:rPr>
                <w:rFonts w:ascii="Times New Roman" w:hAnsi="Times New Roman" w:cs="Times New Roman"/>
                <w:sz w:val="24"/>
                <w:szCs w:val="24"/>
              </w:rPr>
              <w:t xml:space="preserve">Нанесение линий дорожной разметки на покрытие без поверхностной обработки пистолетом-распылителем, разметка 1.14.1, длина полосы 4 </w:t>
            </w:r>
            <w:proofErr w:type="gramStart"/>
            <w:r w:rsidRPr="00A91C57">
              <w:rPr>
                <w:rFonts w:ascii="Times New Roman" w:hAnsi="Times New Roman" w:cs="Times New Roman"/>
                <w:sz w:val="24"/>
                <w:szCs w:val="24"/>
              </w:rPr>
              <w:t>м  (</w:t>
            </w:r>
            <w:proofErr w:type="gramEnd"/>
            <w:r w:rsidRPr="00A91C57">
              <w:rPr>
                <w:rFonts w:ascii="Times New Roman" w:hAnsi="Times New Roman" w:cs="Times New Roman"/>
                <w:sz w:val="24"/>
                <w:szCs w:val="24"/>
              </w:rPr>
              <w:t>желтая краска, шириной полосы 0,6м)</w:t>
            </w:r>
          </w:p>
        </w:tc>
        <w:tc>
          <w:tcPr>
            <w:tcW w:w="1900" w:type="dxa"/>
            <w:shd w:val="clear" w:color="auto" w:fill="auto"/>
            <w:hideMark/>
          </w:tcPr>
          <w:p w:rsidR="00A91C57" w:rsidRPr="00A91C57" w:rsidRDefault="00A91C57" w:rsidP="00827761">
            <w:pPr>
              <w:pStyle w:val="a4"/>
              <w:jc w:val="center"/>
              <w:rPr>
                <w:rFonts w:ascii="Times New Roman" w:hAnsi="Times New Roman" w:cs="Times New Roman"/>
                <w:sz w:val="24"/>
                <w:szCs w:val="24"/>
              </w:rPr>
            </w:pPr>
            <w:r w:rsidRPr="00A91C57">
              <w:rPr>
                <w:rFonts w:ascii="Times New Roman" w:hAnsi="Times New Roman" w:cs="Times New Roman"/>
                <w:sz w:val="24"/>
                <w:szCs w:val="24"/>
              </w:rPr>
              <w:t>100 м разметки</w:t>
            </w:r>
          </w:p>
        </w:tc>
        <w:tc>
          <w:tcPr>
            <w:tcW w:w="1860" w:type="dxa"/>
            <w:shd w:val="clear" w:color="auto" w:fill="auto"/>
            <w:hideMark/>
          </w:tcPr>
          <w:p w:rsidR="00A91C57" w:rsidRPr="00A91C57" w:rsidRDefault="00A91C57" w:rsidP="00827761">
            <w:pPr>
              <w:pStyle w:val="a4"/>
              <w:jc w:val="center"/>
              <w:rPr>
                <w:rFonts w:ascii="Times New Roman" w:hAnsi="Times New Roman" w:cs="Times New Roman"/>
                <w:sz w:val="24"/>
                <w:szCs w:val="24"/>
              </w:rPr>
            </w:pPr>
            <w:r w:rsidRPr="00A91C57">
              <w:rPr>
                <w:rFonts w:ascii="Times New Roman" w:hAnsi="Times New Roman" w:cs="Times New Roman"/>
                <w:sz w:val="24"/>
                <w:szCs w:val="24"/>
              </w:rPr>
              <w:t>1,38</w:t>
            </w:r>
          </w:p>
          <w:p w:rsidR="00A91C57" w:rsidRPr="00A91C57" w:rsidRDefault="00A91C57" w:rsidP="00827761">
            <w:pPr>
              <w:pStyle w:val="a4"/>
              <w:jc w:val="center"/>
              <w:rPr>
                <w:rFonts w:ascii="Times New Roman" w:hAnsi="Times New Roman" w:cs="Times New Roman"/>
                <w:sz w:val="24"/>
                <w:szCs w:val="24"/>
              </w:rPr>
            </w:pPr>
          </w:p>
        </w:tc>
      </w:tr>
      <w:tr w:rsidR="00A91C57" w:rsidRPr="00F51185" w:rsidTr="00827761">
        <w:trPr>
          <w:trHeight w:val="600"/>
        </w:trPr>
        <w:tc>
          <w:tcPr>
            <w:tcW w:w="724" w:type="dxa"/>
            <w:shd w:val="clear" w:color="auto" w:fill="auto"/>
            <w:hideMark/>
          </w:tcPr>
          <w:p w:rsidR="00A91C57" w:rsidRPr="00F51185" w:rsidRDefault="00A91C57" w:rsidP="00827761">
            <w:pPr>
              <w:pStyle w:val="a4"/>
              <w:jc w:val="center"/>
              <w:rPr>
                <w:rFonts w:ascii="Times New Roman" w:hAnsi="Times New Roman"/>
              </w:rPr>
            </w:pPr>
            <w:r w:rsidRPr="00F51185">
              <w:rPr>
                <w:rFonts w:ascii="Times New Roman" w:hAnsi="Times New Roman"/>
              </w:rPr>
              <w:t>7.</w:t>
            </w:r>
          </w:p>
        </w:tc>
        <w:tc>
          <w:tcPr>
            <w:tcW w:w="6209" w:type="dxa"/>
            <w:shd w:val="clear" w:color="auto" w:fill="auto"/>
            <w:hideMark/>
          </w:tcPr>
          <w:p w:rsidR="00A91C57" w:rsidRPr="00F51185" w:rsidRDefault="00A91C57" w:rsidP="00827761">
            <w:pPr>
              <w:pStyle w:val="a4"/>
              <w:jc w:val="center"/>
              <w:rPr>
                <w:rFonts w:ascii="Times New Roman" w:hAnsi="Times New Roman"/>
              </w:rPr>
            </w:pPr>
            <w:r w:rsidRPr="00F51185">
              <w:rPr>
                <w:rFonts w:ascii="Times New Roman" w:hAnsi="Times New Roman"/>
              </w:rPr>
              <w:t>Нанесение линий дорожной разметки на покрытие без поверхностной обработки пистолетом-распылителем, разметка 1.25</w:t>
            </w:r>
          </w:p>
        </w:tc>
        <w:tc>
          <w:tcPr>
            <w:tcW w:w="1900" w:type="dxa"/>
            <w:shd w:val="clear" w:color="auto" w:fill="auto"/>
            <w:hideMark/>
          </w:tcPr>
          <w:p w:rsidR="00A91C57" w:rsidRPr="00F51185" w:rsidRDefault="00A91C57" w:rsidP="00827761">
            <w:pPr>
              <w:pStyle w:val="a4"/>
              <w:jc w:val="center"/>
              <w:rPr>
                <w:rFonts w:ascii="Times New Roman" w:hAnsi="Times New Roman"/>
              </w:rPr>
            </w:pPr>
            <w:r w:rsidRPr="00F51185">
              <w:rPr>
                <w:rFonts w:ascii="Times New Roman" w:hAnsi="Times New Roman"/>
              </w:rPr>
              <w:t>100 м разметки</w:t>
            </w:r>
          </w:p>
        </w:tc>
        <w:tc>
          <w:tcPr>
            <w:tcW w:w="1860" w:type="dxa"/>
            <w:shd w:val="clear" w:color="auto" w:fill="auto"/>
            <w:hideMark/>
          </w:tcPr>
          <w:p w:rsidR="00A91C57" w:rsidRPr="00F51185" w:rsidRDefault="00A91C57" w:rsidP="00827761">
            <w:pPr>
              <w:pStyle w:val="a4"/>
              <w:jc w:val="center"/>
              <w:rPr>
                <w:rFonts w:ascii="Times New Roman" w:hAnsi="Times New Roman"/>
              </w:rPr>
            </w:pPr>
            <w:r w:rsidRPr="00F51185">
              <w:rPr>
                <w:rFonts w:ascii="Times New Roman" w:hAnsi="Times New Roman"/>
              </w:rPr>
              <w:t>1,2</w:t>
            </w:r>
          </w:p>
        </w:tc>
      </w:tr>
    </w:tbl>
    <w:p w:rsidR="00A91C57" w:rsidRDefault="00A91C57" w:rsidP="00A91C57">
      <w:pPr>
        <w:pStyle w:val="a4"/>
        <w:jc w:val="both"/>
        <w:rPr>
          <w:rFonts w:ascii="Times New Roman" w:eastAsia="Times New Roman" w:hAnsi="Times New Roman"/>
          <w:sz w:val="24"/>
          <w:szCs w:val="24"/>
          <w:lang w:eastAsia="ar-SA"/>
        </w:rPr>
      </w:pPr>
      <w:r w:rsidRPr="00F51185">
        <w:rPr>
          <w:rFonts w:ascii="Times New Roman" w:eastAsia="Times New Roman" w:hAnsi="Times New Roman"/>
          <w:sz w:val="24"/>
          <w:szCs w:val="24"/>
          <w:lang w:eastAsia="ar-SA"/>
        </w:rPr>
        <w:tab/>
      </w:r>
    </w:p>
    <w:p w:rsidR="00A91C57" w:rsidRPr="0095534C" w:rsidRDefault="00A91C57" w:rsidP="00A91C57">
      <w:pPr>
        <w:pStyle w:val="a4"/>
        <w:ind w:firstLine="708"/>
        <w:jc w:val="both"/>
        <w:rPr>
          <w:rFonts w:ascii="Times New Roman" w:eastAsia="Times New Roman" w:hAnsi="Times New Roman"/>
          <w:sz w:val="24"/>
          <w:szCs w:val="24"/>
          <w:lang w:eastAsia="ru-RU"/>
        </w:rPr>
      </w:pPr>
      <w:r w:rsidRPr="0095534C">
        <w:rPr>
          <w:rFonts w:ascii="Times New Roman" w:eastAsia="Times New Roman" w:hAnsi="Times New Roman"/>
          <w:sz w:val="24"/>
          <w:szCs w:val="24"/>
          <w:lang w:eastAsia="ru-RU"/>
        </w:rPr>
        <w:t xml:space="preserve">Работы должны быть выполнены согласно ГОСТ Р 51256-2018. Национальный стандарт Российской Федерации. Технические средства организации дорожного движения. Разметка дорожная. Классификация. Технические требования" (утв. и введен в действие Приказом Росстандарта от 20.02.2018 N 81-ст)), ГОСТ Р 52289-2019.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(утв. Приказом Росстандарта от 20.12.2019 г. № 1425-ст), ОДМ 218.6.019-2016 «Рекомендации по организации движения и ограждению мест производства дорожных работ», </w:t>
      </w:r>
      <w:r>
        <w:rPr>
          <w:rFonts w:ascii="Times New Roman" w:eastAsia="Times New Roman" w:hAnsi="Times New Roman"/>
          <w:sz w:val="24"/>
          <w:szCs w:val="24"/>
          <w:lang w:eastAsia="ru-RU"/>
        </w:rPr>
        <w:t>«ОДМ 218.6.019-2016</w:t>
      </w:r>
      <w:r w:rsidRPr="0095534C">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Отраслевой дорожный методический документ. Рекомендации по организации движения и ограждению мест производства дорожных работ» (издан на основании Распоряжения Росавтодора от 02.03.2016 № 303-р)</w:t>
      </w:r>
    </w:p>
    <w:p w:rsidR="00A91C57" w:rsidRPr="0095534C" w:rsidRDefault="00A91C57" w:rsidP="00A91C57">
      <w:pPr>
        <w:ind w:firstLine="708"/>
        <w:jc w:val="both"/>
        <w:rPr>
          <w:b/>
          <w:sz w:val="24"/>
          <w:szCs w:val="24"/>
        </w:rPr>
      </w:pPr>
      <w:r w:rsidRPr="0095534C">
        <w:rPr>
          <w:sz w:val="24"/>
          <w:szCs w:val="24"/>
        </w:rPr>
        <w:t xml:space="preserve">Разметка должна быть нанесена в строгом соответствии с требованиями действующего законодательства, вышеуказанных государственных стандартов, настоящего технического задания, дислокацией (схемой) размечаемых участков при ее наличии. </w:t>
      </w:r>
    </w:p>
    <w:p w:rsidR="00A91C57" w:rsidRDefault="00A91C57" w:rsidP="00A91C57">
      <w:pPr>
        <w:pStyle w:val="a4"/>
        <w:jc w:val="both"/>
        <w:rPr>
          <w:rFonts w:ascii="Times New Roman" w:hAnsi="Times New Roman"/>
        </w:rPr>
      </w:pPr>
    </w:p>
    <w:p w:rsidR="00A91C57" w:rsidRDefault="00A91C57" w:rsidP="00A91C57">
      <w:pPr>
        <w:pStyle w:val="a6"/>
        <w:numPr>
          <w:ilvl w:val="0"/>
          <w:numId w:val="48"/>
        </w:numPr>
        <w:jc w:val="both"/>
        <w:rPr>
          <w:b/>
          <w:bCs/>
        </w:rPr>
      </w:pPr>
      <w:r w:rsidRPr="00D22763">
        <w:rPr>
          <w:b/>
          <w:bCs/>
        </w:rPr>
        <w:t>Место выполнения работ:</w:t>
      </w:r>
      <w:r>
        <w:rPr>
          <w:b/>
          <w:bCs/>
        </w:rPr>
        <w:t xml:space="preserve"> </w:t>
      </w:r>
    </w:p>
    <w:p w:rsidR="00A91C57" w:rsidRDefault="00A91C57" w:rsidP="00A91C57">
      <w:pPr>
        <w:ind w:firstLine="705"/>
        <w:jc w:val="both"/>
        <w:rPr>
          <w:b/>
          <w:bCs/>
          <w:sz w:val="24"/>
          <w:szCs w:val="24"/>
        </w:rPr>
      </w:pPr>
      <w:r w:rsidRPr="00D22763">
        <w:t xml:space="preserve">Республика Коми, </w:t>
      </w:r>
      <w:proofErr w:type="spellStart"/>
      <w:r w:rsidRPr="00D22763">
        <w:t>Усть-Вымский</w:t>
      </w:r>
      <w:proofErr w:type="spellEnd"/>
      <w:r w:rsidRPr="00D22763">
        <w:t xml:space="preserve"> район, г. Микунь,</w:t>
      </w:r>
      <w:r>
        <w:t xml:space="preserve"> </w:t>
      </w:r>
      <w:r w:rsidRPr="00D22763">
        <w:t>объекты улично-дорожной сети и автомобильные дороги общего пользования</w:t>
      </w:r>
      <w:r>
        <w:t>.</w:t>
      </w:r>
    </w:p>
    <w:p w:rsidR="00A91C57" w:rsidRDefault="00A91C57" w:rsidP="00A91C57">
      <w:pPr>
        <w:ind w:firstLine="705"/>
        <w:jc w:val="both"/>
        <w:rPr>
          <w:b/>
          <w:bCs/>
          <w:sz w:val="24"/>
          <w:szCs w:val="24"/>
        </w:rPr>
      </w:pPr>
      <w:r>
        <w:rPr>
          <w:b/>
          <w:sz w:val="24"/>
          <w:szCs w:val="24"/>
          <w:lang w:eastAsia="ar-SA"/>
        </w:rPr>
        <w:t xml:space="preserve">3. </w:t>
      </w:r>
      <w:r w:rsidRPr="00605E08">
        <w:rPr>
          <w:b/>
          <w:sz w:val="24"/>
          <w:szCs w:val="24"/>
          <w:lang w:eastAsia="ar-SA"/>
        </w:rPr>
        <w:t>Сроки выполнения работ:</w:t>
      </w:r>
      <w:r>
        <w:rPr>
          <w:b/>
          <w:sz w:val="24"/>
          <w:szCs w:val="24"/>
          <w:lang w:eastAsia="ar-SA"/>
        </w:rPr>
        <w:t xml:space="preserve"> </w:t>
      </w:r>
      <w:r w:rsidRPr="00605E08">
        <w:rPr>
          <w:rFonts w:eastAsia="Calibri"/>
          <w:sz w:val="24"/>
          <w:szCs w:val="24"/>
        </w:rPr>
        <w:t xml:space="preserve">с даты заключения муниципального </w:t>
      </w:r>
      <w:r w:rsidRPr="00D22763">
        <w:rPr>
          <w:rFonts w:eastAsia="Calibri"/>
          <w:sz w:val="24"/>
          <w:szCs w:val="24"/>
        </w:rPr>
        <w:t xml:space="preserve">контракта </w:t>
      </w:r>
      <w:r w:rsidRPr="00D22763">
        <w:rPr>
          <w:sz w:val="24"/>
          <w:szCs w:val="24"/>
          <w:lang w:eastAsia="ar-SA"/>
        </w:rPr>
        <w:t xml:space="preserve">до 30.06.2022.  </w:t>
      </w:r>
    </w:p>
    <w:p w:rsidR="00A91C57" w:rsidRPr="00D22763" w:rsidRDefault="00A91C57" w:rsidP="00A91C57">
      <w:pPr>
        <w:ind w:firstLine="705"/>
        <w:jc w:val="both"/>
        <w:rPr>
          <w:b/>
          <w:bCs/>
          <w:sz w:val="24"/>
          <w:szCs w:val="24"/>
        </w:rPr>
      </w:pPr>
      <w:r w:rsidRPr="00D22763">
        <w:rPr>
          <w:rFonts w:eastAsia="Calibri"/>
          <w:b/>
          <w:bCs/>
          <w:sz w:val="24"/>
          <w:szCs w:val="24"/>
        </w:rPr>
        <w:t>4</w:t>
      </w:r>
      <w:r w:rsidRPr="00D22763">
        <w:rPr>
          <w:b/>
          <w:bCs/>
          <w:sz w:val="24"/>
          <w:szCs w:val="24"/>
          <w:lang w:eastAsia="ar-SA"/>
        </w:rPr>
        <w:t>.</w:t>
      </w:r>
      <w:r w:rsidRPr="00605E08">
        <w:rPr>
          <w:sz w:val="24"/>
          <w:szCs w:val="24"/>
          <w:lang w:eastAsia="ar-SA"/>
        </w:rPr>
        <w:t xml:space="preserve"> По итогам аукциона до подписания контракта Подрядчик предоставляет Заказчику сметную документацию по нанесению дорожной разметки, составленную в текущих ценах на период выполнения работ.</w:t>
      </w:r>
    </w:p>
    <w:p w:rsidR="00A91C57" w:rsidRPr="0095534C" w:rsidRDefault="00A91C57" w:rsidP="00A91C57">
      <w:pPr>
        <w:ind w:firstLine="708"/>
        <w:jc w:val="both"/>
        <w:rPr>
          <w:b/>
          <w:bCs/>
          <w:sz w:val="24"/>
          <w:szCs w:val="24"/>
        </w:rPr>
      </w:pPr>
      <w:r>
        <w:rPr>
          <w:b/>
          <w:bCs/>
          <w:sz w:val="24"/>
          <w:szCs w:val="24"/>
        </w:rPr>
        <w:t>5</w:t>
      </w:r>
      <w:r w:rsidRPr="0095534C">
        <w:rPr>
          <w:b/>
          <w:bCs/>
          <w:sz w:val="24"/>
          <w:szCs w:val="24"/>
        </w:rPr>
        <w:t>. Требования к результату работ:</w:t>
      </w:r>
    </w:p>
    <w:p w:rsidR="00A91C57" w:rsidRDefault="00A91C57" w:rsidP="00A91C57">
      <w:pPr>
        <w:tabs>
          <w:tab w:val="left" w:pos="142"/>
          <w:tab w:val="left" w:pos="709"/>
          <w:tab w:val="left" w:pos="900"/>
        </w:tabs>
        <w:ind w:firstLine="709"/>
        <w:jc w:val="both"/>
        <w:rPr>
          <w:sz w:val="24"/>
          <w:szCs w:val="24"/>
        </w:rPr>
      </w:pPr>
      <w:r w:rsidRPr="0095534C">
        <w:rPr>
          <w:sz w:val="24"/>
          <w:szCs w:val="24"/>
        </w:rPr>
        <w:t>Подрядчик несет ответственность за сохранность нанесенной дорожной разметки в течение гарантийного срока, в соответствии с ГОСТ Р 51256-2018. Национальный стандарт Российской Федерации. Технические средства организации дорожного движения. Разметка дорожная. Классификация. Технические требования". Функциональная долговечность дорожной разметки составляет не менее 3-х месяцев с даты подписания сторонами акта о приемке выполненных работ формы № КС-2.</w:t>
      </w:r>
    </w:p>
    <w:p w:rsidR="00A91C57" w:rsidRPr="0095534C" w:rsidRDefault="00A91C57" w:rsidP="00A91C57">
      <w:pPr>
        <w:tabs>
          <w:tab w:val="left" w:pos="142"/>
          <w:tab w:val="left" w:pos="709"/>
          <w:tab w:val="left" w:pos="900"/>
        </w:tabs>
        <w:ind w:firstLine="709"/>
        <w:jc w:val="both"/>
        <w:rPr>
          <w:sz w:val="24"/>
          <w:szCs w:val="24"/>
        </w:rPr>
      </w:pPr>
    </w:p>
    <w:p w:rsidR="00A91C57" w:rsidRPr="0095534C" w:rsidRDefault="00A91C57" w:rsidP="00A91C57">
      <w:pPr>
        <w:tabs>
          <w:tab w:val="left" w:pos="142"/>
          <w:tab w:val="left" w:pos="709"/>
          <w:tab w:val="left" w:pos="900"/>
        </w:tabs>
        <w:ind w:firstLine="709"/>
        <w:jc w:val="both"/>
        <w:rPr>
          <w:b/>
          <w:bCs/>
          <w:sz w:val="24"/>
          <w:szCs w:val="24"/>
        </w:rPr>
      </w:pPr>
      <w:r>
        <w:rPr>
          <w:b/>
          <w:bCs/>
          <w:sz w:val="24"/>
          <w:szCs w:val="24"/>
        </w:rPr>
        <w:t>6</w:t>
      </w:r>
      <w:r w:rsidRPr="0095534C">
        <w:rPr>
          <w:b/>
          <w:bCs/>
          <w:sz w:val="24"/>
          <w:szCs w:val="24"/>
        </w:rPr>
        <w:t xml:space="preserve">.Требования к безопасности работ: </w:t>
      </w:r>
    </w:p>
    <w:p w:rsidR="00A91C57" w:rsidRPr="0095534C" w:rsidRDefault="00A91C57" w:rsidP="00A91C57">
      <w:pPr>
        <w:tabs>
          <w:tab w:val="left" w:pos="142"/>
          <w:tab w:val="left" w:pos="709"/>
          <w:tab w:val="left" w:pos="900"/>
        </w:tabs>
        <w:ind w:left="1069" w:hanging="360"/>
        <w:jc w:val="both"/>
        <w:rPr>
          <w:noProof/>
          <w:sz w:val="24"/>
          <w:szCs w:val="24"/>
        </w:rPr>
      </w:pPr>
      <w:r w:rsidRPr="0095534C">
        <w:rPr>
          <w:sz w:val="24"/>
          <w:szCs w:val="24"/>
        </w:rPr>
        <w:t>В соответствии с действующим законодательством Российской Федерации.</w:t>
      </w:r>
    </w:p>
    <w:p w:rsidR="00A91C57" w:rsidRPr="0095534C" w:rsidRDefault="00A91C57" w:rsidP="00A91C57">
      <w:pPr>
        <w:tabs>
          <w:tab w:val="left" w:pos="142"/>
          <w:tab w:val="left" w:pos="709"/>
          <w:tab w:val="left" w:pos="900"/>
        </w:tabs>
        <w:ind w:firstLine="709"/>
        <w:jc w:val="both"/>
        <w:rPr>
          <w:sz w:val="24"/>
          <w:szCs w:val="24"/>
        </w:rPr>
      </w:pPr>
      <w:r w:rsidRPr="0095534C">
        <w:rPr>
          <w:sz w:val="24"/>
          <w:szCs w:val="24"/>
        </w:rPr>
        <w:t>В случае выполнения работ в ночное время, рабочие Подрядчика, выполняющие дорожные работы и аналогичные виды деятельности, где они должны быть заблаговременно замечены водителями транспортных средств, должны быть одеты в специальную одежду (ГОСТ Р 12.4.281-2014 ССБТ Одежда специальная повышенной видимости. Технические требования) и тем самым обеспечивать безопасность дорожного движения.</w:t>
      </w:r>
    </w:p>
    <w:p w:rsidR="00A91C57" w:rsidRPr="0095534C" w:rsidRDefault="00A91C57" w:rsidP="00A91C57">
      <w:pPr>
        <w:tabs>
          <w:tab w:val="left" w:pos="142"/>
          <w:tab w:val="left" w:pos="709"/>
          <w:tab w:val="left" w:pos="900"/>
        </w:tabs>
        <w:ind w:firstLine="709"/>
        <w:jc w:val="both"/>
        <w:rPr>
          <w:sz w:val="24"/>
          <w:szCs w:val="24"/>
        </w:rPr>
      </w:pPr>
      <w:r w:rsidRPr="0095534C">
        <w:rPr>
          <w:sz w:val="24"/>
          <w:szCs w:val="24"/>
        </w:rPr>
        <w:t>Подрядчик отвечает за строгое соблюдение правил техники безопасности, правил охраны труда при производстве работ.</w:t>
      </w:r>
    </w:p>
    <w:p w:rsidR="008E71AD" w:rsidRPr="00843574" w:rsidRDefault="00A91C57" w:rsidP="00843574">
      <w:pPr>
        <w:tabs>
          <w:tab w:val="left" w:pos="142"/>
          <w:tab w:val="left" w:pos="709"/>
          <w:tab w:val="left" w:pos="900"/>
        </w:tabs>
        <w:ind w:firstLine="709"/>
        <w:jc w:val="both"/>
        <w:rPr>
          <w:sz w:val="24"/>
          <w:szCs w:val="24"/>
        </w:rPr>
      </w:pPr>
      <w:r w:rsidRPr="0095534C">
        <w:rPr>
          <w:sz w:val="24"/>
          <w:szCs w:val="24"/>
        </w:rPr>
        <w:t>Подрядчик несет ответственность за все действия своего персонала, в том числе и за соблюдение персоналом законодательства Российской Федерации.</w:t>
      </w:r>
    </w:p>
    <w:p w:rsidR="00CE3D07" w:rsidRPr="00D45746" w:rsidRDefault="00A07B68" w:rsidP="00A07B68">
      <w:pPr>
        <w:tabs>
          <w:tab w:val="left" w:pos="1926"/>
          <w:tab w:val="left" w:pos="6932"/>
        </w:tabs>
        <w:ind w:firstLine="426"/>
        <w:jc w:val="both"/>
        <w:rPr>
          <w:b/>
          <w:sz w:val="24"/>
          <w:szCs w:val="24"/>
        </w:rPr>
      </w:pPr>
      <w:proofErr w:type="gramStart"/>
      <w:r w:rsidRPr="00D45746">
        <w:rPr>
          <w:b/>
          <w:sz w:val="24"/>
          <w:szCs w:val="24"/>
        </w:rPr>
        <w:t xml:space="preserve">Заказчик:   </w:t>
      </w:r>
      <w:proofErr w:type="gramEnd"/>
      <w:r w:rsidR="00CE3D07" w:rsidRPr="00D45746">
        <w:rPr>
          <w:b/>
          <w:sz w:val="24"/>
          <w:szCs w:val="24"/>
        </w:rPr>
        <w:tab/>
      </w:r>
      <w:r w:rsidR="00CE3D07" w:rsidRPr="00D45746">
        <w:rPr>
          <w:b/>
          <w:sz w:val="24"/>
          <w:szCs w:val="24"/>
        </w:rPr>
        <w:tab/>
        <w:t>Подрядчик:</w:t>
      </w:r>
    </w:p>
    <w:p w:rsidR="000F6529" w:rsidRPr="00D45746" w:rsidRDefault="000F6529" w:rsidP="00A07B68">
      <w:pPr>
        <w:tabs>
          <w:tab w:val="left" w:pos="1926"/>
          <w:tab w:val="left" w:pos="6932"/>
        </w:tabs>
        <w:ind w:firstLine="426"/>
        <w:jc w:val="both"/>
        <w:rPr>
          <w:sz w:val="24"/>
          <w:szCs w:val="24"/>
        </w:rPr>
      </w:pPr>
    </w:p>
    <w:tbl>
      <w:tblPr>
        <w:tblW w:w="0" w:type="auto"/>
        <w:tblInd w:w="-5" w:type="dxa"/>
        <w:tblLook w:val="04A0" w:firstRow="1" w:lastRow="0" w:firstColumn="1" w:lastColumn="0" w:noHBand="0" w:noVBand="1"/>
      </w:tblPr>
      <w:tblGrid>
        <w:gridCol w:w="5414"/>
        <w:gridCol w:w="4569"/>
      </w:tblGrid>
      <w:tr w:rsidR="00A07B68" w:rsidRPr="00D45746" w:rsidTr="00A07B68">
        <w:trPr>
          <w:trHeight w:val="86"/>
        </w:trPr>
        <w:tc>
          <w:tcPr>
            <w:tcW w:w="5414" w:type="dxa"/>
          </w:tcPr>
          <w:p w:rsidR="009F4282" w:rsidRPr="00D45746" w:rsidRDefault="0083745A" w:rsidP="009F4282">
            <w:pPr>
              <w:rPr>
                <w:sz w:val="24"/>
                <w:szCs w:val="24"/>
              </w:rPr>
            </w:pPr>
            <w:r w:rsidRPr="00D45746">
              <w:rPr>
                <w:sz w:val="24"/>
                <w:szCs w:val="24"/>
              </w:rPr>
              <w:t>Р</w:t>
            </w:r>
            <w:r w:rsidR="009F4282" w:rsidRPr="00D45746">
              <w:rPr>
                <w:sz w:val="24"/>
                <w:szCs w:val="24"/>
              </w:rPr>
              <w:t>уководитель администрации</w:t>
            </w:r>
          </w:p>
          <w:p w:rsidR="00A07B68" w:rsidRPr="00D45746" w:rsidRDefault="0083745A" w:rsidP="00A07B68">
            <w:pPr>
              <w:rPr>
                <w:sz w:val="24"/>
                <w:szCs w:val="24"/>
              </w:rPr>
            </w:pPr>
            <w:r w:rsidRPr="00D45746">
              <w:rPr>
                <w:sz w:val="24"/>
                <w:szCs w:val="24"/>
              </w:rPr>
              <w:t xml:space="preserve">Городского поселения «Микунь» </w:t>
            </w:r>
          </w:p>
          <w:p w:rsidR="0083745A" w:rsidRPr="00D45746" w:rsidRDefault="0083745A" w:rsidP="00A07B68">
            <w:pPr>
              <w:rPr>
                <w:sz w:val="24"/>
                <w:szCs w:val="24"/>
              </w:rPr>
            </w:pPr>
          </w:p>
          <w:p w:rsidR="00A07B68" w:rsidRPr="00D45746" w:rsidRDefault="00A07B68" w:rsidP="00A07B68">
            <w:pPr>
              <w:rPr>
                <w:sz w:val="24"/>
                <w:szCs w:val="24"/>
              </w:rPr>
            </w:pPr>
            <w:r w:rsidRPr="00D45746">
              <w:rPr>
                <w:sz w:val="24"/>
                <w:szCs w:val="24"/>
              </w:rPr>
              <w:t xml:space="preserve">____________________/ </w:t>
            </w:r>
            <w:r w:rsidR="0083745A" w:rsidRPr="00D45746">
              <w:rPr>
                <w:sz w:val="24"/>
                <w:szCs w:val="24"/>
              </w:rPr>
              <w:t>В.А.</w:t>
            </w:r>
            <w:r w:rsidR="00F46DAC">
              <w:rPr>
                <w:sz w:val="24"/>
                <w:szCs w:val="24"/>
              </w:rPr>
              <w:t xml:space="preserve"> </w:t>
            </w:r>
            <w:r w:rsidR="0083745A" w:rsidRPr="00D45746">
              <w:rPr>
                <w:sz w:val="24"/>
                <w:szCs w:val="24"/>
              </w:rPr>
              <w:t>Розмысло</w:t>
            </w:r>
            <w:r w:rsidRPr="00D45746">
              <w:rPr>
                <w:sz w:val="24"/>
                <w:szCs w:val="24"/>
              </w:rPr>
              <w:t>/</w:t>
            </w:r>
          </w:p>
        </w:tc>
        <w:tc>
          <w:tcPr>
            <w:tcW w:w="4569" w:type="dxa"/>
          </w:tcPr>
          <w:p w:rsidR="00A07B68" w:rsidRPr="00D45746" w:rsidRDefault="00A07B68" w:rsidP="00A07B68">
            <w:pPr>
              <w:rPr>
                <w:sz w:val="24"/>
                <w:szCs w:val="24"/>
              </w:rPr>
            </w:pPr>
          </w:p>
          <w:p w:rsidR="009F4282" w:rsidRPr="00D45746" w:rsidRDefault="009F4282" w:rsidP="00A07B68">
            <w:pPr>
              <w:rPr>
                <w:sz w:val="24"/>
                <w:szCs w:val="24"/>
              </w:rPr>
            </w:pPr>
          </w:p>
          <w:p w:rsidR="00FD32F1" w:rsidRPr="00D45746" w:rsidRDefault="00FD32F1" w:rsidP="00A07B68">
            <w:pPr>
              <w:rPr>
                <w:sz w:val="24"/>
                <w:szCs w:val="24"/>
              </w:rPr>
            </w:pPr>
          </w:p>
          <w:p w:rsidR="00A07B68" w:rsidRPr="00D45746" w:rsidRDefault="00A07B68" w:rsidP="00A07B68">
            <w:pPr>
              <w:rPr>
                <w:sz w:val="24"/>
                <w:szCs w:val="24"/>
              </w:rPr>
            </w:pPr>
            <w:r w:rsidRPr="00D45746">
              <w:rPr>
                <w:sz w:val="24"/>
                <w:szCs w:val="24"/>
              </w:rPr>
              <w:t xml:space="preserve">_________________/ </w:t>
            </w:r>
            <w:r w:rsidR="00F46DAC">
              <w:rPr>
                <w:bCs/>
                <w:iCs/>
                <w:sz w:val="24"/>
                <w:szCs w:val="24"/>
              </w:rPr>
              <w:t xml:space="preserve">А.М. </w:t>
            </w:r>
            <w:proofErr w:type="spellStart"/>
            <w:r w:rsidR="00F46DAC">
              <w:rPr>
                <w:bCs/>
                <w:iCs/>
                <w:sz w:val="24"/>
                <w:szCs w:val="24"/>
              </w:rPr>
              <w:t>Регушевский</w:t>
            </w:r>
            <w:proofErr w:type="spellEnd"/>
            <w:r w:rsidRPr="00D45746">
              <w:rPr>
                <w:sz w:val="24"/>
                <w:szCs w:val="24"/>
              </w:rPr>
              <w:t xml:space="preserve"> /</w:t>
            </w:r>
          </w:p>
        </w:tc>
      </w:tr>
    </w:tbl>
    <w:p w:rsidR="001235E1" w:rsidRPr="00D45746" w:rsidRDefault="001235E1" w:rsidP="003F56E0">
      <w:pPr>
        <w:tabs>
          <w:tab w:val="left" w:pos="1926"/>
          <w:tab w:val="left" w:pos="6932"/>
        </w:tabs>
        <w:ind w:firstLine="426"/>
        <w:jc w:val="right"/>
        <w:rPr>
          <w:sz w:val="24"/>
          <w:szCs w:val="24"/>
        </w:rPr>
      </w:pPr>
    </w:p>
    <w:p w:rsidR="004F3A74" w:rsidRDefault="004F3A74" w:rsidP="00A91C57">
      <w:pPr>
        <w:tabs>
          <w:tab w:val="left" w:pos="1926"/>
          <w:tab w:val="left" w:pos="6932"/>
        </w:tabs>
        <w:rPr>
          <w:sz w:val="24"/>
          <w:szCs w:val="24"/>
        </w:rPr>
      </w:pPr>
    </w:p>
    <w:p w:rsidR="004F3A74" w:rsidRDefault="004F3A74" w:rsidP="003F56E0">
      <w:pPr>
        <w:tabs>
          <w:tab w:val="left" w:pos="1926"/>
          <w:tab w:val="left" w:pos="6932"/>
        </w:tabs>
        <w:ind w:firstLine="426"/>
        <w:jc w:val="right"/>
        <w:rPr>
          <w:sz w:val="24"/>
          <w:szCs w:val="24"/>
        </w:rPr>
      </w:pPr>
    </w:p>
    <w:p w:rsidR="003F56E0" w:rsidRPr="00D45746" w:rsidRDefault="003F56E0" w:rsidP="003F56E0">
      <w:pPr>
        <w:tabs>
          <w:tab w:val="left" w:pos="1926"/>
          <w:tab w:val="left" w:pos="6932"/>
        </w:tabs>
        <w:ind w:firstLine="426"/>
        <w:jc w:val="right"/>
        <w:rPr>
          <w:sz w:val="24"/>
          <w:szCs w:val="24"/>
        </w:rPr>
      </w:pPr>
      <w:r w:rsidRPr="00D45746">
        <w:rPr>
          <w:sz w:val="24"/>
          <w:szCs w:val="24"/>
        </w:rPr>
        <w:t>Приложение  2</w:t>
      </w:r>
    </w:p>
    <w:p w:rsidR="003F56E0" w:rsidRPr="00D45746" w:rsidRDefault="003F56E0" w:rsidP="003F56E0">
      <w:pPr>
        <w:tabs>
          <w:tab w:val="left" w:pos="1926"/>
          <w:tab w:val="left" w:pos="6932"/>
        </w:tabs>
        <w:ind w:firstLine="426"/>
        <w:jc w:val="right"/>
        <w:rPr>
          <w:sz w:val="24"/>
          <w:szCs w:val="24"/>
        </w:rPr>
      </w:pPr>
      <w:r w:rsidRPr="00D45746">
        <w:rPr>
          <w:sz w:val="24"/>
          <w:szCs w:val="24"/>
        </w:rPr>
        <w:t xml:space="preserve">к муниципальному контракту № </w:t>
      </w:r>
      <w:r w:rsidR="00A91C57" w:rsidRPr="00A91C57">
        <w:rPr>
          <w:b/>
          <w:color w:val="000000"/>
          <w:sz w:val="24"/>
          <w:szCs w:val="24"/>
        </w:rPr>
        <w:t>01073000221220000400001</w:t>
      </w:r>
    </w:p>
    <w:p w:rsidR="003F56E0" w:rsidRPr="00D45746" w:rsidRDefault="003F56E0" w:rsidP="003F56E0">
      <w:pPr>
        <w:tabs>
          <w:tab w:val="left" w:pos="1926"/>
          <w:tab w:val="left" w:pos="6932"/>
        </w:tabs>
        <w:ind w:firstLine="426"/>
        <w:jc w:val="right"/>
        <w:rPr>
          <w:sz w:val="24"/>
          <w:szCs w:val="24"/>
        </w:rPr>
      </w:pPr>
      <w:r w:rsidRPr="00D45746">
        <w:rPr>
          <w:sz w:val="24"/>
          <w:szCs w:val="24"/>
        </w:rPr>
        <w:t>от «</w:t>
      </w:r>
      <w:r w:rsidR="00843574">
        <w:rPr>
          <w:sz w:val="24"/>
          <w:szCs w:val="24"/>
        </w:rPr>
        <w:t>07</w:t>
      </w:r>
      <w:r w:rsidRPr="00D45746">
        <w:rPr>
          <w:sz w:val="24"/>
          <w:szCs w:val="24"/>
        </w:rPr>
        <w:t>»</w:t>
      </w:r>
      <w:r w:rsidR="00843574">
        <w:rPr>
          <w:sz w:val="24"/>
          <w:szCs w:val="24"/>
        </w:rPr>
        <w:t xml:space="preserve"> июня</w:t>
      </w:r>
      <w:r w:rsidRPr="00D45746">
        <w:rPr>
          <w:sz w:val="24"/>
          <w:szCs w:val="24"/>
        </w:rPr>
        <w:t>2022 г.</w:t>
      </w:r>
    </w:p>
    <w:p w:rsidR="003F56E0" w:rsidRPr="00D45746" w:rsidRDefault="003F56E0" w:rsidP="003F56E0">
      <w:pPr>
        <w:jc w:val="center"/>
        <w:rPr>
          <w:b/>
          <w:bCs/>
          <w:caps/>
          <w:sz w:val="24"/>
          <w:szCs w:val="24"/>
        </w:rPr>
      </w:pPr>
    </w:p>
    <w:tbl>
      <w:tblPr>
        <w:tblW w:w="10344" w:type="dxa"/>
        <w:tblLook w:val="04A0" w:firstRow="1" w:lastRow="0" w:firstColumn="1" w:lastColumn="0" w:noHBand="0" w:noVBand="1"/>
      </w:tblPr>
      <w:tblGrid>
        <w:gridCol w:w="1418"/>
        <w:gridCol w:w="6662"/>
        <w:gridCol w:w="2264"/>
      </w:tblGrid>
      <w:tr w:rsidR="003F56E0" w:rsidRPr="00D45746" w:rsidTr="003F56E0">
        <w:trPr>
          <w:trHeight w:val="300"/>
        </w:trPr>
        <w:tc>
          <w:tcPr>
            <w:tcW w:w="1418" w:type="dxa"/>
            <w:noWrap/>
            <w:vAlign w:val="bottom"/>
            <w:hideMark/>
          </w:tcPr>
          <w:p w:rsidR="003F56E0" w:rsidRPr="00D45746" w:rsidRDefault="003F56E0" w:rsidP="003F56E0">
            <w:pPr>
              <w:spacing w:after="160" w:line="256" w:lineRule="auto"/>
              <w:rPr>
                <w:b/>
                <w:bCs/>
                <w:caps/>
                <w:sz w:val="24"/>
                <w:szCs w:val="24"/>
              </w:rPr>
            </w:pPr>
          </w:p>
        </w:tc>
        <w:tc>
          <w:tcPr>
            <w:tcW w:w="6662" w:type="dxa"/>
            <w:noWrap/>
            <w:vAlign w:val="bottom"/>
            <w:hideMark/>
          </w:tcPr>
          <w:p w:rsidR="003F56E0" w:rsidRPr="00D45746" w:rsidRDefault="0083745A" w:rsidP="003F56E0">
            <w:pPr>
              <w:spacing w:line="254" w:lineRule="auto"/>
              <w:jc w:val="center"/>
              <w:rPr>
                <w:rFonts w:eastAsia="Calibri"/>
                <w:b/>
                <w:bCs/>
                <w:sz w:val="24"/>
                <w:szCs w:val="24"/>
              </w:rPr>
            </w:pPr>
            <w:r w:rsidRPr="00D45746">
              <w:rPr>
                <w:rFonts w:eastAsia="Calibri"/>
                <w:b/>
                <w:bCs/>
                <w:sz w:val="24"/>
                <w:szCs w:val="24"/>
              </w:rPr>
              <w:t xml:space="preserve">ЛОКАЛЬНАЯ СМЕТА </w:t>
            </w:r>
          </w:p>
        </w:tc>
        <w:tc>
          <w:tcPr>
            <w:tcW w:w="2264" w:type="dxa"/>
            <w:noWrap/>
            <w:vAlign w:val="bottom"/>
            <w:hideMark/>
          </w:tcPr>
          <w:p w:rsidR="003F56E0" w:rsidRPr="00D45746" w:rsidRDefault="003F56E0" w:rsidP="003F56E0">
            <w:pPr>
              <w:spacing w:after="160" w:line="256" w:lineRule="auto"/>
              <w:rPr>
                <w:rFonts w:eastAsia="Calibri"/>
                <w:b/>
                <w:sz w:val="24"/>
                <w:szCs w:val="24"/>
              </w:rPr>
            </w:pPr>
          </w:p>
        </w:tc>
      </w:tr>
      <w:tr w:rsidR="003F56E0" w:rsidRPr="00D45746" w:rsidTr="003F56E0">
        <w:trPr>
          <w:trHeight w:val="195"/>
        </w:trPr>
        <w:tc>
          <w:tcPr>
            <w:tcW w:w="10344" w:type="dxa"/>
            <w:gridSpan w:val="3"/>
            <w:noWrap/>
            <w:vAlign w:val="center"/>
            <w:hideMark/>
          </w:tcPr>
          <w:p w:rsidR="003F56E0" w:rsidRPr="00D45746" w:rsidRDefault="003F56E0" w:rsidP="0083745A">
            <w:pPr>
              <w:rPr>
                <w:b/>
                <w:bCs/>
                <w:color w:val="000000"/>
                <w:sz w:val="24"/>
                <w:szCs w:val="24"/>
              </w:rPr>
            </w:pPr>
          </w:p>
        </w:tc>
      </w:tr>
      <w:tr w:rsidR="003F56E0" w:rsidRPr="00D45746" w:rsidTr="003F56E0">
        <w:trPr>
          <w:trHeight w:val="780"/>
        </w:trPr>
        <w:tc>
          <w:tcPr>
            <w:tcW w:w="10344" w:type="dxa"/>
            <w:gridSpan w:val="3"/>
            <w:vAlign w:val="bottom"/>
            <w:hideMark/>
          </w:tcPr>
          <w:p w:rsidR="0083745A" w:rsidRDefault="0083745A" w:rsidP="0083745A">
            <w:pPr>
              <w:jc w:val="center"/>
              <w:rPr>
                <w:b/>
                <w:bCs/>
                <w:sz w:val="24"/>
                <w:szCs w:val="24"/>
              </w:rPr>
            </w:pPr>
            <w:r w:rsidRPr="00D45746">
              <w:rPr>
                <w:b/>
                <w:bCs/>
                <w:sz w:val="24"/>
                <w:szCs w:val="24"/>
              </w:rPr>
              <w:t xml:space="preserve">на выполнение комплекса работ по обеспечению безопасности дорожного движения на объектах улично-дорожной сети и автомобильных дорогах общего пользования местного значения </w:t>
            </w:r>
            <w:r w:rsidR="003E6654" w:rsidRPr="003E6654">
              <w:rPr>
                <w:b/>
                <w:bCs/>
                <w:sz w:val="24"/>
                <w:szCs w:val="24"/>
              </w:rPr>
              <w:t>городского поселения «Микунь»</w:t>
            </w:r>
            <w:r w:rsidRPr="00D45746">
              <w:rPr>
                <w:b/>
                <w:bCs/>
                <w:sz w:val="24"/>
                <w:szCs w:val="24"/>
              </w:rPr>
              <w:t xml:space="preserve"> </w:t>
            </w:r>
          </w:p>
          <w:p w:rsidR="00843574" w:rsidRPr="00D45746" w:rsidRDefault="00843574" w:rsidP="0083745A">
            <w:pPr>
              <w:jc w:val="center"/>
              <w:rPr>
                <w:b/>
                <w:bCs/>
                <w:sz w:val="24"/>
                <w:szCs w:val="24"/>
              </w:rPr>
            </w:pPr>
            <w:r>
              <w:rPr>
                <w:b/>
                <w:bCs/>
                <w:sz w:val="24"/>
                <w:szCs w:val="24"/>
              </w:rPr>
              <w:t>(приложена отдельным файлом)</w:t>
            </w:r>
          </w:p>
          <w:p w:rsidR="003F56E0" w:rsidRPr="00D45746" w:rsidRDefault="003F56E0" w:rsidP="0083745A">
            <w:pPr>
              <w:rPr>
                <w:color w:val="000000"/>
                <w:sz w:val="24"/>
                <w:szCs w:val="24"/>
              </w:rPr>
            </w:pPr>
          </w:p>
        </w:tc>
      </w:tr>
      <w:tr w:rsidR="003F56E0" w:rsidRPr="00D45746" w:rsidTr="003F56E0">
        <w:trPr>
          <w:trHeight w:val="315"/>
        </w:trPr>
        <w:tc>
          <w:tcPr>
            <w:tcW w:w="1418" w:type="dxa"/>
            <w:noWrap/>
            <w:vAlign w:val="bottom"/>
          </w:tcPr>
          <w:p w:rsidR="003F56E0" w:rsidRPr="00D45746" w:rsidRDefault="003F56E0" w:rsidP="003F56E0">
            <w:pPr>
              <w:spacing w:after="160" w:line="254" w:lineRule="auto"/>
              <w:rPr>
                <w:color w:val="000000"/>
                <w:sz w:val="24"/>
                <w:szCs w:val="24"/>
              </w:rPr>
            </w:pPr>
          </w:p>
        </w:tc>
        <w:tc>
          <w:tcPr>
            <w:tcW w:w="6662" w:type="dxa"/>
            <w:noWrap/>
            <w:vAlign w:val="bottom"/>
          </w:tcPr>
          <w:p w:rsidR="003F56E0" w:rsidRPr="00D45746" w:rsidRDefault="003F56E0" w:rsidP="003F56E0">
            <w:pPr>
              <w:spacing w:line="254" w:lineRule="auto"/>
              <w:rPr>
                <w:rFonts w:eastAsia="Calibri"/>
                <w:sz w:val="24"/>
                <w:szCs w:val="24"/>
              </w:rPr>
            </w:pPr>
          </w:p>
        </w:tc>
        <w:tc>
          <w:tcPr>
            <w:tcW w:w="2264" w:type="dxa"/>
            <w:noWrap/>
            <w:vAlign w:val="bottom"/>
          </w:tcPr>
          <w:p w:rsidR="003F56E0" w:rsidRPr="00D45746" w:rsidRDefault="003F56E0" w:rsidP="003F56E0">
            <w:pPr>
              <w:spacing w:line="254" w:lineRule="auto"/>
              <w:rPr>
                <w:rFonts w:eastAsia="Calibri"/>
                <w:sz w:val="24"/>
                <w:szCs w:val="24"/>
              </w:rPr>
            </w:pPr>
          </w:p>
        </w:tc>
      </w:tr>
    </w:tbl>
    <w:p w:rsidR="003F56E0" w:rsidRPr="00D45746" w:rsidRDefault="003F56E0" w:rsidP="00A91C57">
      <w:pPr>
        <w:rPr>
          <w:b/>
          <w:bCs/>
          <w:color w:val="000000"/>
          <w:sz w:val="24"/>
          <w:szCs w:val="24"/>
        </w:rPr>
      </w:pPr>
    </w:p>
    <w:p w:rsidR="00AA3B8D" w:rsidRPr="00D45746" w:rsidRDefault="00AA3B8D" w:rsidP="00AA3B8D">
      <w:pPr>
        <w:tabs>
          <w:tab w:val="left" w:pos="1926"/>
          <w:tab w:val="left" w:pos="6932"/>
        </w:tabs>
        <w:ind w:firstLine="426"/>
        <w:jc w:val="both"/>
        <w:rPr>
          <w:b/>
          <w:sz w:val="24"/>
          <w:szCs w:val="24"/>
        </w:rPr>
      </w:pPr>
      <w:proofErr w:type="gramStart"/>
      <w:r w:rsidRPr="00D45746">
        <w:rPr>
          <w:b/>
          <w:sz w:val="24"/>
          <w:szCs w:val="24"/>
        </w:rPr>
        <w:t xml:space="preserve">Заказчик:   </w:t>
      </w:r>
      <w:proofErr w:type="gramEnd"/>
      <w:r w:rsidRPr="00D45746">
        <w:rPr>
          <w:b/>
          <w:sz w:val="24"/>
          <w:szCs w:val="24"/>
        </w:rPr>
        <w:tab/>
      </w:r>
      <w:r w:rsidRPr="00D45746">
        <w:rPr>
          <w:b/>
          <w:sz w:val="24"/>
          <w:szCs w:val="24"/>
        </w:rPr>
        <w:tab/>
        <w:t>Подрядчик:</w:t>
      </w:r>
    </w:p>
    <w:p w:rsidR="00AA3B8D" w:rsidRPr="00D45746" w:rsidRDefault="00AA3B8D" w:rsidP="00AA3B8D">
      <w:pPr>
        <w:tabs>
          <w:tab w:val="left" w:pos="1926"/>
          <w:tab w:val="left" w:pos="6932"/>
        </w:tabs>
        <w:ind w:firstLine="426"/>
        <w:jc w:val="both"/>
        <w:rPr>
          <w:sz w:val="24"/>
          <w:szCs w:val="24"/>
        </w:rPr>
      </w:pPr>
    </w:p>
    <w:tbl>
      <w:tblPr>
        <w:tblW w:w="0" w:type="auto"/>
        <w:tblInd w:w="-5" w:type="dxa"/>
        <w:tblLook w:val="04A0" w:firstRow="1" w:lastRow="0" w:firstColumn="1" w:lastColumn="0" w:noHBand="0" w:noVBand="1"/>
      </w:tblPr>
      <w:tblGrid>
        <w:gridCol w:w="5414"/>
        <w:gridCol w:w="4569"/>
      </w:tblGrid>
      <w:tr w:rsidR="00AA3B8D" w:rsidRPr="00D45746" w:rsidTr="00D3314B">
        <w:trPr>
          <w:trHeight w:val="86"/>
        </w:trPr>
        <w:tc>
          <w:tcPr>
            <w:tcW w:w="5414" w:type="dxa"/>
          </w:tcPr>
          <w:p w:rsidR="00AA3B8D" w:rsidRPr="00D45746" w:rsidRDefault="00AA3B8D" w:rsidP="00D3314B">
            <w:pPr>
              <w:rPr>
                <w:sz w:val="24"/>
                <w:szCs w:val="24"/>
              </w:rPr>
            </w:pPr>
            <w:r w:rsidRPr="00D45746">
              <w:rPr>
                <w:sz w:val="24"/>
                <w:szCs w:val="24"/>
              </w:rPr>
              <w:t>Руководитель администрации</w:t>
            </w:r>
          </w:p>
          <w:p w:rsidR="00AA3B8D" w:rsidRPr="00D45746" w:rsidRDefault="00AA3B8D" w:rsidP="00D3314B">
            <w:pPr>
              <w:rPr>
                <w:sz w:val="24"/>
                <w:szCs w:val="24"/>
              </w:rPr>
            </w:pPr>
            <w:r w:rsidRPr="00D45746">
              <w:rPr>
                <w:sz w:val="24"/>
                <w:szCs w:val="24"/>
              </w:rPr>
              <w:t xml:space="preserve">Городского поселения «Микунь» </w:t>
            </w:r>
          </w:p>
          <w:p w:rsidR="00AA3B8D" w:rsidRPr="00D45746" w:rsidRDefault="00AA3B8D" w:rsidP="00D3314B">
            <w:pPr>
              <w:rPr>
                <w:sz w:val="24"/>
                <w:szCs w:val="24"/>
              </w:rPr>
            </w:pPr>
          </w:p>
          <w:p w:rsidR="00AA3B8D" w:rsidRPr="00D45746" w:rsidRDefault="00AA3B8D" w:rsidP="00D3314B">
            <w:pPr>
              <w:rPr>
                <w:sz w:val="24"/>
                <w:szCs w:val="24"/>
              </w:rPr>
            </w:pPr>
            <w:r w:rsidRPr="00D45746">
              <w:rPr>
                <w:sz w:val="24"/>
                <w:szCs w:val="24"/>
              </w:rPr>
              <w:t>____________________/ В.А.</w:t>
            </w:r>
            <w:r w:rsidR="00F46DAC">
              <w:rPr>
                <w:sz w:val="24"/>
                <w:szCs w:val="24"/>
              </w:rPr>
              <w:t xml:space="preserve"> </w:t>
            </w:r>
            <w:r w:rsidRPr="00D45746">
              <w:rPr>
                <w:sz w:val="24"/>
                <w:szCs w:val="24"/>
              </w:rPr>
              <w:t>Розмысло /</w:t>
            </w:r>
          </w:p>
        </w:tc>
        <w:tc>
          <w:tcPr>
            <w:tcW w:w="4569" w:type="dxa"/>
          </w:tcPr>
          <w:p w:rsidR="00AA3B8D" w:rsidRPr="00D45746" w:rsidRDefault="00AA3B8D" w:rsidP="00D3314B">
            <w:pPr>
              <w:rPr>
                <w:sz w:val="24"/>
                <w:szCs w:val="24"/>
              </w:rPr>
            </w:pPr>
          </w:p>
          <w:p w:rsidR="00AA3B8D" w:rsidRPr="00D45746" w:rsidRDefault="00AA3B8D" w:rsidP="00D3314B">
            <w:pPr>
              <w:rPr>
                <w:sz w:val="24"/>
                <w:szCs w:val="24"/>
              </w:rPr>
            </w:pPr>
          </w:p>
          <w:p w:rsidR="00AA3B8D" w:rsidRPr="00D45746" w:rsidRDefault="00AA3B8D" w:rsidP="00D3314B">
            <w:pPr>
              <w:rPr>
                <w:sz w:val="24"/>
                <w:szCs w:val="24"/>
              </w:rPr>
            </w:pPr>
          </w:p>
          <w:p w:rsidR="00AA3B8D" w:rsidRPr="00D45746" w:rsidRDefault="00AA3B8D" w:rsidP="00D3314B">
            <w:pPr>
              <w:rPr>
                <w:sz w:val="24"/>
                <w:szCs w:val="24"/>
              </w:rPr>
            </w:pPr>
            <w:r w:rsidRPr="00D45746">
              <w:rPr>
                <w:sz w:val="24"/>
                <w:szCs w:val="24"/>
              </w:rPr>
              <w:t xml:space="preserve">_________________/ </w:t>
            </w:r>
            <w:r w:rsidR="00F46DAC">
              <w:rPr>
                <w:bCs/>
                <w:iCs/>
                <w:sz w:val="24"/>
                <w:szCs w:val="24"/>
              </w:rPr>
              <w:t xml:space="preserve">А.М. </w:t>
            </w:r>
            <w:proofErr w:type="spellStart"/>
            <w:r w:rsidR="00F46DAC">
              <w:rPr>
                <w:bCs/>
                <w:iCs/>
                <w:sz w:val="24"/>
                <w:szCs w:val="24"/>
              </w:rPr>
              <w:t>Регушевский</w:t>
            </w:r>
            <w:proofErr w:type="spellEnd"/>
            <w:r w:rsidRPr="00D45746">
              <w:rPr>
                <w:sz w:val="24"/>
                <w:szCs w:val="24"/>
              </w:rPr>
              <w:t xml:space="preserve"> /</w:t>
            </w:r>
          </w:p>
        </w:tc>
      </w:tr>
    </w:tbl>
    <w:p w:rsidR="00697FD0" w:rsidRPr="00D45746" w:rsidRDefault="00697FD0">
      <w:pPr>
        <w:rPr>
          <w:sz w:val="24"/>
          <w:szCs w:val="24"/>
        </w:rPr>
      </w:pPr>
      <w:bookmarkStart w:id="0" w:name="_GoBack"/>
      <w:bookmarkEnd w:id="0"/>
    </w:p>
    <w:sectPr w:rsidR="00697FD0" w:rsidRPr="00D45746" w:rsidSect="004F3A74">
      <w:footerReference w:type="default" r:id="rId9"/>
      <w:pgSz w:w="11906" w:h="16838"/>
      <w:pgMar w:top="567" w:right="566"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2D8C" w:rsidRDefault="00CF2D8C" w:rsidP="00094F27">
      <w:r>
        <w:separator/>
      </w:r>
    </w:p>
  </w:endnote>
  <w:endnote w:type="continuationSeparator" w:id="0">
    <w:p w:rsidR="00CF2D8C" w:rsidRDefault="00CF2D8C" w:rsidP="00094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7BB9" w:rsidRDefault="00B37BB9">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2D8C" w:rsidRDefault="00CF2D8C" w:rsidP="00094F27">
      <w:r>
        <w:separator/>
      </w:r>
    </w:p>
  </w:footnote>
  <w:footnote w:type="continuationSeparator" w:id="0">
    <w:p w:rsidR="00CF2D8C" w:rsidRDefault="00CF2D8C" w:rsidP="00094F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900"/>
        </w:tabs>
        <w:ind w:left="900" w:hanging="360"/>
      </w:pPr>
    </w:lvl>
  </w:abstractNum>
  <w:abstractNum w:abstractNumId="1" w15:restartNumberingAfterBreak="0">
    <w:nsid w:val="00000002"/>
    <w:multiLevelType w:val="singleLevel"/>
    <w:tmpl w:val="00000002"/>
    <w:name w:val="WW8Num2"/>
    <w:lvl w:ilvl="0">
      <w:start w:val="3"/>
      <w:numFmt w:val="decimal"/>
      <w:lvlText w:val="%1."/>
      <w:lvlJc w:val="left"/>
      <w:pPr>
        <w:tabs>
          <w:tab w:val="num" w:pos="1080"/>
        </w:tabs>
        <w:ind w:left="1080" w:hanging="360"/>
      </w:pPr>
    </w:lvl>
  </w:abstractNum>
  <w:abstractNum w:abstractNumId="2" w15:restartNumberingAfterBreak="0">
    <w:nsid w:val="0C1C30F6"/>
    <w:multiLevelType w:val="hybridMultilevel"/>
    <w:tmpl w:val="719605AE"/>
    <w:lvl w:ilvl="0" w:tplc="7C6811A6">
      <w:start w:val="1"/>
      <w:numFmt w:val="decimal"/>
      <w:lvlText w:val="%1."/>
      <w:lvlJc w:val="left"/>
      <w:pPr>
        <w:ind w:left="1065" w:hanging="360"/>
      </w:pPr>
      <w:rPr>
        <w:rFonts w:hint="default"/>
        <w:sz w:val="26"/>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0C3E65D2"/>
    <w:multiLevelType w:val="hybridMultilevel"/>
    <w:tmpl w:val="E9BC6D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48216E"/>
    <w:multiLevelType w:val="hybridMultilevel"/>
    <w:tmpl w:val="9A7278E2"/>
    <w:lvl w:ilvl="0" w:tplc="0419000F">
      <w:start w:val="10"/>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14EC6354"/>
    <w:multiLevelType w:val="hybridMultilevel"/>
    <w:tmpl w:val="86BEC596"/>
    <w:lvl w:ilvl="0" w:tplc="6C72E220">
      <w:start w:val="4"/>
      <w:numFmt w:val="decimal"/>
      <w:lvlText w:val="%1."/>
      <w:lvlJc w:val="left"/>
      <w:pPr>
        <w:ind w:left="1069" w:hanging="360"/>
      </w:pPr>
      <w:rPr>
        <w:rFonts w:hint="default"/>
        <w:b/>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7DC12CD"/>
    <w:multiLevelType w:val="hybridMultilevel"/>
    <w:tmpl w:val="487402A2"/>
    <w:lvl w:ilvl="0" w:tplc="0419000F">
      <w:start w:val="1"/>
      <w:numFmt w:val="decimal"/>
      <w:lvlText w:val="%1."/>
      <w:lvlJc w:val="left"/>
      <w:pPr>
        <w:ind w:left="786" w:hanging="360"/>
      </w:pPr>
    </w:lvl>
    <w:lvl w:ilvl="1" w:tplc="04190019">
      <w:start w:val="1"/>
      <w:numFmt w:val="lowerLetter"/>
      <w:lvlText w:val="%2."/>
      <w:lvlJc w:val="left"/>
      <w:pPr>
        <w:ind w:left="1470" w:hanging="360"/>
      </w:pPr>
    </w:lvl>
    <w:lvl w:ilvl="2" w:tplc="0419001B">
      <w:start w:val="1"/>
      <w:numFmt w:val="lowerRoman"/>
      <w:lvlText w:val="%3."/>
      <w:lvlJc w:val="right"/>
      <w:pPr>
        <w:ind w:left="2190" w:hanging="180"/>
      </w:pPr>
    </w:lvl>
    <w:lvl w:ilvl="3" w:tplc="0419000F">
      <w:start w:val="1"/>
      <w:numFmt w:val="decimal"/>
      <w:lvlText w:val="%4."/>
      <w:lvlJc w:val="left"/>
      <w:pPr>
        <w:ind w:left="2910" w:hanging="360"/>
      </w:pPr>
    </w:lvl>
    <w:lvl w:ilvl="4" w:tplc="04190019">
      <w:start w:val="1"/>
      <w:numFmt w:val="lowerLetter"/>
      <w:lvlText w:val="%5."/>
      <w:lvlJc w:val="left"/>
      <w:pPr>
        <w:ind w:left="3630" w:hanging="360"/>
      </w:pPr>
    </w:lvl>
    <w:lvl w:ilvl="5" w:tplc="0419001B">
      <w:start w:val="1"/>
      <w:numFmt w:val="lowerRoman"/>
      <w:lvlText w:val="%6."/>
      <w:lvlJc w:val="right"/>
      <w:pPr>
        <w:ind w:left="4350" w:hanging="180"/>
      </w:pPr>
    </w:lvl>
    <w:lvl w:ilvl="6" w:tplc="0419000F">
      <w:start w:val="1"/>
      <w:numFmt w:val="decimal"/>
      <w:lvlText w:val="%7."/>
      <w:lvlJc w:val="left"/>
      <w:pPr>
        <w:ind w:left="5070" w:hanging="360"/>
      </w:pPr>
    </w:lvl>
    <w:lvl w:ilvl="7" w:tplc="04190019">
      <w:start w:val="1"/>
      <w:numFmt w:val="lowerLetter"/>
      <w:lvlText w:val="%8."/>
      <w:lvlJc w:val="left"/>
      <w:pPr>
        <w:ind w:left="5790" w:hanging="360"/>
      </w:pPr>
    </w:lvl>
    <w:lvl w:ilvl="8" w:tplc="0419001B">
      <w:start w:val="1"/>
      <w:numFmt w:val="lowerRoman"/>
      <w:lvlText w:val="%9."/>
      <w:lvlJc w:val="right"/>
      <w:pPr>
        <w:ind w:left="6510" w:hanging="180"/>
      </w:pPr>
    </w:lvl>
  </w:abstractNum>
  <w:abstractNum w:abstractNumId="7" w15:restartNumberingAfterBreak="0">
    <w:nsid w:val="191E5506"/>
    <w:multiLevelType w:val="multilevel"/>
    <w:tmpl w:val="0E24D216"/>
    <w:lvl w:ilvl="0">
      <w:start w:val="6"/>
      <w:numFmt w:val="decimal"/>
      <w:lvlText w:val="%1."/>
      <w:lvlJc w:val="left"/>
      <w:pPr>
        <w:ind w:left="360" w:hanging="360"/>
      </w:pPr>
      <w:rPr>
        <w:rFonts w:hint="default"/>
      </w:rPr>
    </w:lvl>
    <w:lvl w:ilvl="1">
      <w:start w:val="2"/>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8" w15:restartNumberingAfterBreak="0">
    <w:nsid w:val="1AB96AA3"/>
    <w:multiLevelType w:val="hybridMultilevel"/>
    <w:tmpl w:val="487402A2"/>
    <w:lvl w:ilvl="0" w:tplc="0419000F">
      <w:start w:val="1"/>
      <w:numFmt w:val="decimal"/>
      <w:lvlText w:val="%1."/>
      <w:lvlJc w:val="left"/>
      <w:pPr>
        <w:ind w:left="786" w:hanging="360"/>
      </w:pPr>
    </w:lvl>
    <w:lvl w:ilvl="1" w:tplc="04190019">
      <w:start w:val="1"/>
      <w:numFmt w:val="lowerLetter"/>
      <w:lvlText w:val="%2."/>
      <w:lvlJc w:val="left"/>
      <w:pPr>
        <w:ind w:left="1470" w:hanging="360"/>
      </w:pPr>
    </w:lvl>
    <w:lvl w:ilvl="2" w:tplc="0419001B">
      <w:start w:val="1"/>
      <w:numFmt w:val="lowerRoman"/>
      <w:lvlText w:val="%3."/>
      <w:lvlJc w:val="right"/>
      <w:pPr>
        <w:ind w:left="2190" w:hanging="180"/>
      </w:pPr>
    </w:lvl>
    <w:lvl w:ilvl="3" w:tplc="0419000F">
      <w:start w:val="1"/>
      <w:numFmt w:val="decimal"/>
      <w:lvlText w:val="%4."/>
      <w:lvlJc w:val="left"/>
      <w:pPr>
        <w:ind w:left="2910" w:hanging="360"/>
      </w:pPr>
    </w:lvl>
    <w:lvl w:ilvl="4" w:tplc="04190019">
      <w:start w:val="1"/>
      <w:numFmt w:val="lowerLetter"/>
      <w:lvlText w:val="%5."/>
      <w:lvlJc w:val="left"/>
      <w:pPr>
        <w:ind w:left="3630" w:hanging="360"/>
      </w:pPr>
    </w:lvl>
    <w:lvl w:ilvl="5" w:tplc="0419001B">
      <w:start w:val="1"/>
      <w:numFmt w:val="lowerRoman"/>
      <w:lvlText w:val="%6."/>
      <w:lvlJc w:val="right"/>
      <w:pPr>
        <w:ind w:left="4350" w:hanging="180"/>
      </w:pPr>
    </w:lvl>
    <w:lvl w:ilvl="6" w:tplc="0419000F">
      <w:start w:val="1"/>
      <w:numFmt w:val="decimal"/>
      <w:lvlText w:val="%7."/>
      <w:lvlJc w:val="left"/>
      <w:pPr>
        <w:ind w:left="5070" w:hanging="360"/>
      </w:pPr>
    </w:lvl>
    <w:lvl w:ilvl="7" w:tplc="04190019">
      <w:start w:val="1"/>
      <w:numFmt w:val="lowerLetter"/>
      <w:lvlText w:val="%8."/>
      <w:lvlJc w:val="left"/>
      <w:pPr>
        <w:ind w:left="5790" w:hanging="360"/>
      </w:pPr>
    </w:lvl>
    <w:lvl w:ilvl="8" w:tplc="0419001B">
      <w:start w:val="1"/>
      <w:numFmt w:val="lowerRoman"/>
      <w:lvlText w:val="%9."/>
      <w:lvlJc w:val="right"/>
      <w:pPr>
        <w:ind w:left="6510" w:hanging="180"/>
      </w:pPr>
    </w:lvl>
  </w:abstractNum>
  <w:abstractNum w:abstractNumId="9" w15:restartNumberingAfterBreak="0">
    <w:nsid w:val="1ACF3D0E"/>
    <w:multiLevelType w:val="singleLevel"/>
    <w:tmpl w:val="E306FBF2"/>
    <w:lvl w:ilvl="0">
      <w:start w:val="3"/>
      <w:numFmt w:val="bullet"/>
      <w:lvlText w:val="-"/>
      <w:lvlJc w:val="left"/>
      <w:pPr>
        <w:tabs>
          <w:tab w:val="num" w:pos="1080"/>
        </w:tabs>
        <w:ind w:left="1080" w:hanging="360"/>
      </w:pPr>
      <w:rPr>
        <w:rFonts w:hint="default"/>
      </w:rPr>
    </w:lvl>
  </w:abstractNum>
  <w:abstractNum w:abstractNumId="10" w15:restartNumberingAfterBreak="0">
    <w:nsid w:val="1B6529F9"/>
    <w:multiLevelType w:val="multilevel"/>
    <w:tmpl w:val="E9E22A68"/>
    <w:lvl w:ilvl="0">
      <w:start w:val="2"/>
      <w:numFmt w:val="decimal"/>
      <w:lvlText w:val="%1"/>
      <w:lvlJc w:val="left"/>
      <w:pPr>
        <w:ind w:left="360" w:hanging="360"/>
      </w:pPr>
      <w:rPr>
        <w:rFonts w:hint="default"/>
      </w:rPr>
    </w:lvl>
    <w:lvl w:ilvl="1">
      <w:start w:val="2"/>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11" w15:restartNumberingAfterBreak="0">
    <w:nsid w:val="213A6D40"/>
    <w:multiLevelType w:val="hybridMultilevel"/>
    <w:tmpl w:val="487402A2"/>
    <w:lvl w:ilvl="0" w:tplc="0419000F">
      <w:start w:val="1"/>
      <w:numFmt w:val="decimal"/>
      <w:lvlText w:val="%1."/>
      <w:lvlJc w:val="left"/>
      <w:pPr>
        <w:ind w:left="786" w:hanging="360"/>
      </w:pPr>
    </w:lvl>
    <w:lvl w:ilvl="1" w:tplc="04190019">
      <w:start w:val="1"/>
      <w:numFmt w:val="lowerLetter"/>
      <w:lvlText w:val="%2."/>
      <w:lvlJc w:val="left"/>
      <w:pPr>
        <w:ind w:left="1470" w:hanging="360"/>
      </w:pPr>
    </w:lvl>
    <w:lvl w:ilvl="2" w:tplc="0419001B">
      <w:start w:val="1"/>
      <w:numFmt w:val="lowerRoman"/>
      <w:lvlText w:val="%3."/>
      <w:lvlJc w:val="right"/>
      <w:pPr>
        <w:ind w:left="2190" w:hanging="180"/>
      </w:pPr>
    </w:lvl>
    <w:lvl w:ilvl="3" w:tplc="0419000F">
      <w:start w:val="1"/>
      <w:numFmt w:val="decimal"/>
      <w:lvlText w:val="%4."/>
      <w:lvlJc w:val="left"/>
      <w:pPr>
        <w:ind w:left="2910" w:hanging="360"/>
      </w:pPr>
    </w:lvl>
    <w:lvl w:ilvl="4" w:tplc="04190019">
      <w:start w:val="1"/>
      <w:numFmt w:val="lowerLetter"/>
      <w:lvlText w:val="%5."/>
      <w:lvlJc w:val="left"/>
      <w:pPr>
        <w:ind w:left="3630" w:hanging="360"/>
      </w:pPr>
    </w:lvl>
    <w:lvl w:ilvl="5" w:tplc="0419001B">
      <w:start w:val="1"/>
      <w:numFmt w:val="lowerRoman"/>
      <w:lvlText w:val="%6."/>
      <w:lvlJc w:val="right"/>
      <w:pPr>
        <w:ind w:left="4350" w:hanging="180"/>
      </w:pPr>
    </w:lvl>
    <w:lvl w:ilvl="6" w:tplc="0419000F">
      <w:start w:val="1"/>
      <w:numFmt w:val="decimal"/>
      <w:lvlText w:val="%7."/>
      <w:lvlJc w:val="left"/>
      <w:pPr>
        <w:ind w:left="5070" w:hanging="360"/>
      </w:pPr>
    </w:lvl>
    <w:lvl w:ilvl="7" w:tplc="04190019">
      <w:start w:val="1"/>
      <w:numFmt w:val="lowerLetter"/>
      <w:lvlText w:val="%8."/>
      <w:lvlJc w:val="left"/>
      <w:pPr>
        <w:ind w:left="5790" w:hanging="360"/>
      </w:pPr>
    </w:lvl>
    <w:lvl w:ilvl="8" w:tplc="0419001B">
      <w:start w:val="1"/>
      <w:numFmt w:val="lowerRoman"/>
      <w:lvlText w:val="%9."/>
      <w:lvlJc w:val="right"/>
      <w:pPr>
        <w:ind w:left="6510" w:hanging="180"/>
      </w:pPr>
    </w:lvl>
  </w:abstractNum>
  <w:abstractNum w:abstractNumId="12" w15:restartNumberingAfterBreak="0">
    <w:nsid w:val="21805EA1"/>
    <w:multiLevelType w:val="hybridMultilevel"/>
    <w:tmpl w:val="AE12714A"/>
    <w:lvl w:ilvl="0" w:tplc="C28874D0">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3" w15:restartNumberingAfterBreak="0">
    <w:nsid w:val="21E0576B"/>
    <w:multiLevelType w:val="hybridMultilevel"/>
    <w:tmpl w:val="D6A87722"/>
    <w:lvl w:ilvl="0" w:tplc="0419000B">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220418ED"/>
    <w:multiLevelType w:val="hybridMultilevel"/>
    <w:tmpl w:val="9B0E0D98"/>
    <w:lvl w:ilvl="0" w:tplc="AAC492A0">
      <w:start w:val="1"/>
      <w:numFmt w:val="decimal"/>
      <w:lvlText w:val="%1)"/>
      <w:lvlJc w:val="left"/>
      <w:pPr>
        <w:ind w:left="948" w:hanging="630"/>
      </w:pPr>
      <w:rPr>
        <w:rFonts w:hint="default"/>
        <w:b/>
        <w:bCs/>
      </w:rPr>
    </w:lvl>
    <w:lvl w:ilvl="1" w:tplc="04190019">
      <w:start w:val="1"/>
      <w:numFmt w:val="lowerLetter"/>
      <w:lvlText w:val="%2."/>
      <w:lvlJc w:val="left"/>
      <w:pPr>
        <w:ind w:left="1398" w:hanging="360"/>
      </w:pPr>
    </w:lvl>
    <w:lvl w:ilvl="2" w:tplc="0419001B">
      <w:start w:val="1"/>
      <w:numFmt w:val="lowerRoman"/>
      <w:lvlText w:val="%3."/>
      <w:lvlJc w:val="right"/>
      <w:pPr>
        <w:ind w:left="2118" w:hanging="180"/>
      </w:pPr>
    </w:lvl>
    <w:lvl w:ilvl="3" w:tplc="0419000F">
      <w:start w:val="1"/>
      <w:numFmt w:val="decimal"/>
      <w:lvlText w:val="%4."/>
      <w:lvlJc w:val="left"/>
      <w:pPr>
        <w:ind w:left="2838" w:hanging="360"/>
      </w:pPr>
    </w:lvl>
    <w:lvl w:ilvl="4" w:tplc="04190019">
      <w:start w:val="1"/>
      <w:numFmt w:val="lowerLetter"/>
      <w:lvlText w:val="%5."/>
      <w:lvlJc w:val="left"/>
      <w:pPr>
        <w:ind w:left="3558" w:hanging="360"/>
      </w:pPr>
    </w:lvl>
    <w:lvl w:ilvl="5" w:tplc="0419001B">
      <w:start w:val="1"/>
      <w:numFmt w:val="lowerRoman"/>
      <w:lvlText w:val="%6."/>
      <w:lvlJc w:val="right"/>
      <w:pPr>
        <w:ind w:left="4278" w:hanging="180"/>
      </w:pPr>
    </w:lvl>
    <w:lvl w:ilvl="6" w:tplc="0419000F">
      <w:start w:val="1"/>
      <w:numFmt w:val="decimal"/>
      <w:lvlText w:val="%7."/>
      <w:lvlJc w:val="left"/>
      <w:pPr>
        <w:ind w:left="4998" w:hanging="360"/>
      </w:pPr>
    </w:lvl>
    <w:lvl w:ilvl="7" w:tplc="04190019">
      <w:start w:val="1"/>
      <w:numFmt w:val="lowerLetter"/>
      <w:lvlText w:val="%8."/>
      <w:lvlJc w:val="left"/>
      <w:pPr>
        <w:ind w:left="5718" w:hanging="360"/>
      </w:pPr>
    </w:lvl>
    <w:lvl w:ilvl="8" w:tplc="0419001B">
      <w:start w:val="1"/>
      <w:numFmt w:val="lowerRoman"/>
      <w:lvlText w:val="%9."/>
      <w:lvlJc w:val="right"/>
      <w:pPr>
        <w:ind w:left="6438" w:hanging="180"/>
      </w:pPr>
    </w:lvl>
  </w:abstractNum>
  <w:abstractNum w:abstractNumId="15" w15:restartNumberingAfterBreak="0">
    <w:nsid w:val="23176C07"/>
    <w:multiLevelType w:val="multilevel"/>
    <w:tmpl w:val="C0DEB60C"/>
    <w:lvl w:ilvl="0">
      <w:start w:val="7"/>
      <w:numFmt w:val="decimal"/>
      <w:lvlText w:val="%1."/>
      <w:lvlJc w:val="left"/>
      <w:pPr>
        <w:ind w:left="360" w:hanging="360"/>
      </w:pPr>
      <w:rPr>
        <w:rFonts w:cs="Times New Roman"/>
      </w:rPr>
    </w:lvl>
    <w:lvl w:ilvl="1">
      <w:start w:val="1"/>
      <w:numFmt w:val="decimal"/>
      <w:lvlText w:val="%1.%2."/>
      <w:lvlJc w:val="left"/>
      <w:pPr>
        <w:ind w:left="928" w:hanging="360"/>
      </w:pPr>
      <w:rPr>
        <w:rFonts w:cs="Times New Roman"/>
        <w:b w:val="0"/>
      </w:rPr>
    </w:lvl>
    <w:lvl w:ilvl="2">
      <w:start w:val="1"/>
      <w:numFmt w:val="decimal"/>
      <w:lvlText w:val="%1.%2.%3."/>
      <w:lvlJc w:val="left"/>
      <w:pPr>
        <w:ind w:left="2292" w:hanging="720"/>
      </w:pPr>
      <w:rPr>
        <w:rFonts w:cs="Times New Roman"/>
      </w:rPr>
    </w:lvl>
    <w:lvl w:ilvl="3">
      <w:start w:val="1"/>
      <w:numFmt w:val="decimal"/>
      <w:lvlText w:val="%1.%2.%3.%4."/>
      <w:lvlJc w:val="left"/>
      <w:pPr>
        <w:ind w:left="3078" w:hanging="720"/>
      </w:pPr>
      <w:rPr>
        <w:rFonts w:cs="Times New Roman"/>
      </w:rPr>
    </w:lvl>
    <w:lvl w:ilvl="4">
      <w:start w:val="1"/>
      <w:numFmt w:val="decimal"/>
      <w:lvlText w:val="%1.%2.%3.%4.%5."/>
      <w:lvlJc w:val="left"/>
      <w:pPr>
        <w:ind w:left="4224" w:hanging="1080"/>
      </w:pPr>
      <w:rPr>
        <w:rFonts w:cs="Times New Roman"/>
      </w:rPr>
    </w:lvl>
    <w:lvl w:ilvl="5">
      <w:start w:val="1"/>
      <w:numFmt w:val="decimal"/>
      <w:lvlText w:val="%1.%2.%3.%4.%5.%6."/>
      <w:lvlJc w:val="left"/>
      <w:pPr>
        <w:ind w:left="5010" w:hanging="1080"/>
      </w:pPr>
      <w:rPr>
        <w:rFonts w:cs="Times New Roman"/>
      </w:rPr>
    </w:lvl>
    <w:lvl w:ilvl="6">
      <w:start w:val="1"/>
      <w:numFmt w:val="decimal"/>
      <w:lvlText w:val="%1.%2.%3.%4.%5.%6.%7."/>
      <w:lvlJc w:val="left"/>
      <w:pPr>
        <w:ind w:left="6156" w:hanging="1440"/>
      </w:pPr>
      <w:rPr>
        <w:rFonts w:cs="Times New Roman"/>
      </w:rPr>
    </w:lvl>
    <w:lvl w:ilvl="7">
      <w:start w:val="1"/>
      <w:numFmt w:val="decimal"/>
      <w:lvlText w:val="%1.%2.%3.%4.%5.%6.%7.%8."/>
      <w:lvlJc w:val="left"/>
      <w:pPr>
        <w:ind w:left="6942" w:hanging="1440"/>
      </w:pPr>
      <w:rPr>
        <w:rFonts w:cs="Times New Roman"/>
      </w:rPr>
    </w:lvl>
    <w:lvl w:ilvl="8">
      <w:start w:val="1"/>
      <w:numFmt w:val="decimal"/>
      <w:lvlText w:val="%1.%2.%3.%4.%5.%6.%7.%8.%9."/>
      <w:lvlJc w:val="left"/>
      <w:pPr>
        <w:ind w:left="8088" w:hanging="1800"/>
      </w:pPr>
      <w:rPr>
        <w:rFonts w:cs="Times New Roman"/>
      </w:rPr>
    </w:lvl>
  </w:abstractNum>
  <w:abstractNum w:abstractNumId="16" w15:restartNumberingAfterBreak="0">
    <w:nsid w:val="23262D6A"/>
    <w:multiLevelType w:val="hybridMultilevel"/>
    <w:tmpl w:val="0B283DDA"/>
    <w:lvl w:ilvl="0" w:tplc="04190001">
      <w:start w:val="1"/>
      <w:numFmt w:val="bullet"/>
      <w:lvlText w:val=""/>
      <w:lvlJc w:val="left"/>
      <w:pPr>
        <w:tabs>
          <w:tab w:val="num" w:pos="690"/>
        </w:tabs>
        <w:ind w:left="69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234C51E9"/>
    <w:multiLevelType w:val="hybridMultilevel"/>
    <w:tmpl w:val="6EE24BA2"/>
    <w:lvl w:ilvl="0" w:tplc="04190001">
      <w:start w:val="1"/>
      <w:numFmt w:val="bullet"/>
      <w:lvlText w:val=""/>
      <w:lvlJc w:val="left"/>
      <w:pPr>
        <w:ind w:left="1320" w:hanging="360"/>
      </w:pPr>
      <w:rPr>
        <w:rFonts w:ascii="Symbol" w:hAnsi="Symbol" w:cs="Symbol" w:hint="default"/>
      </w:rPr>
    </w:lvl>
    <w:lvl w:ilvl="1" w:tplc="04190003">
      <w:start w:val="1"/>
      <w:numFmt w:val="bullet"/>
      <w:lvlText w:val="o"/>
      <w:lvlJc w:val="left"/>
      <w:pPr>
        <w:ind w:left="2040" w:hanging="360"/>
      </w:pPr>
      <w:rPr>
        <w:rFonts w:ascii="Courier New" w:hAnsi="Courier New" w:cs="Courier New" w:hint="default"/>
      </w:rPr>
    </w:lvl>
    <w:lvl w:ilvl="2" w:tplc="04190005">
      <w:start w:val="1"/>
      <w:numFmt w:val="bullet"/>
      <w:lvlText w:val=""/>
      <w:lvlJc w:val="left"/>
      <w:pPr>
        <w:ind w:left="2760" w:hanging="360"/>
      </w:pPr>
      <w:rPr>
        <w:rFonts w:ascii="Wingdings" w:hAnsi="Wingdings" w:cs="Wingdings" w:hint="default"/>
      </w:rPr>
    </w:lvl>
    <w:lvl w:ilvl="3" w:tplc="04190001">
      <w:start w:val="1"/>
      <w:numFmt w:val="bullet"/>
      <w:lvlText w:val=""/>
      <w:lvlJc w:val="left"/>
      <w:pPr>
        <w:ind w:left="3480" w:hanging="360"/>
      </w:pPr>
      <w:rPr>
        <w:rFonts w:ascii="Symbol" w:hAnsi="Symbol" w:cs="Symbol" w:hint="default"/>
      </w:rPr>
    </w:lvl>
    <w:lvl w:ilvl="4" w:tplc="04190003">
      <w:start w:val="1"/>
      <w:numFmt w:val="bullet"/>
      <w:lvlText w:val="o"/>
      <w:lvlJc w:val="left"/>
      <w:pPr>
        <w:ind w:left="4200" w:hanging="360"/>
      </w:pPr>
      <w:rPr>
        <w:rFonts w:ascii="Courier New" w:hAnsi="Courier New" w:cs="Courier New" w:hint="default"/>
      </w:rPr>
    </w:lvl>
    <w:lvl w:ilvl="5" w:tplc="04190005">
      <w:start w:val="1"/>
      <w:numFmt w:val="bullet"/>
      <w:lvlText w:val=""/>
      <w:lvlJc w:val="left"/>
      <w:pPr>
        <w:ind w:left="4920" w:hanging="360"/>
      </w:pPr>
      <w:rPr>
        <w:rFonts w:ascii="Wingdings" w:hAnsi="Wingdings" w:cs="Wingdings" w:hint="default"/>
      </w:rPr>
    </w:lvl>
    <w:lvl w:ilvl="6" w:tplc="04190001">
      <w:start w:val="1"/>
      <w:numFmt w:val="bullet"/>
      <w:lvlText w:val=""/>
      <w:lvlJc w:val="left"/>
      <w:pPr>
        <w:ind w:left="5640" w:hanging="360"/>
      </w:pPr>
      <w:rPr>
        <w:rFonts w:ascii="Symbol" w:hAnsi="Symbol" w:cs="Symbol" w:hint="default"/>
      </w:rPr>
    </w:lvl>
    <w:lvl w:ilvl="7" w:tplc="04190003">
      <w:start w:val="1"/>
      <w:numFmt w:val="bullet"/>
      <w:lvlText w:val="o"/>
      <w:lvlJc w:val="left"/>
      <w:pPr>
        <w:ind w:left="6360" w:hanging="360"/>
      </w:pPr>
      <w:rPr>
        <w:rFonts w:ascii="Courier New" w:hAnsi="Courier New" w:cs="Courier New" w:hint="default"/>
      </w:rPr>
    </w:lvl>
    <w:lvl w:ilvl="8" w:tplc="04190005">
      <w:start w:val="1"/>
      <w:numFmt w:val="bullet"/>
      <w:lvlText w:val=""/>
      <w:lvlJc w:val="left"/>
      <w:pPr>
        <w:ind w:left="7080" w:hanging="360"/>
      </w:pPr>
      <w:rPr>
        <w:rFonts w:ascii="Wingdings" w:hAnsi="Wingdings" w:cs="Wingdings" w:hint="default"/>
      </w:rPr>
    </w:lvl>
  </w:abstractNum>
  <w:abstractNum w:abstractNumId="18" w15:restartNumberingAfterBreak="0">
    <w:nsid w:val="238851BC"/>
    <w:multiLevelType w:val="multilevel"/>
    <w:tmpl w:val="B47CA33A"/>
    <w:lvl w:ilvl="0">
      <w:start w:val="4"/>
      <w:numFmt w:val="decimal"/>
      <w:lvlText w:val="%1."/>
      <w:lvlJc w:val="left"/>
      <w:pPr>
        <w:ind w:left="480" w:hanging="480"/>
      </w:pPr>
      <w:rPr>
        <w:rFonts w:hint="default"/>
      </w:rPr>
    </w:lvl>
    <w:lvl w:ilvl="1">
      <w:start w:val="2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15:restartNumberingAfterBreak="0">
    <w:nsid w:val="25585A90"/>
    <w:multiLevelType w:val="multilevel"/>
    <w:tmpl w:val="B69AB1A8"/>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15:restartNumberingAfterBreak="0">
    <w:nsid w:val="2A867EB2"/>
    <w:multiLevelType w:val="hybridMultilevel"/>
    <w:tmpl w:val="FCBC458C"/>
    <w:lvl w:ilvl="0" w:tplc="189A2FEC">
      <w:start w:val="7"/>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1" w15:restartNumberingAfterBreak="0">
    <w:nsid w:val="2AED124E"/>
    <w:multiLevelType w:val="hybridMultilevel"/>
    <w:tmpl w:val="9B742334"/>
    <w:lvl w:ilvl="0" w:tplc="D25C9362">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2" w15:restartNumberingAfterBreak="0">
    <w:nsid w:val="2C836BDC"/>
    <w:multiLevelType w:val="hybridMultilevel"/>
    <w:tmpl w:val="334E7C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2E371EB4"/>
    <w:multiLevelType w:val="hybridMultilevel"/>
    <w:tmpl w:val="9788CA8E"/>
    <w:lvl w:ilvl="0" w:tplc="CF2C7F92">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4" w15:restartNumberingAfterBreak="0">
    <w:nsid w:val="305E51F1"/>
    <w:multiLevelType w:val="hybridMultilevel"/>
    <w:tmpl w:val="487402A2"/>
    <w:lvl w:ilvl="0" w:tplc="0419000F">
      <w:start w:val="1"/>
      <w:numFmt w:val="decimal"/>
      <w:lvlText w:val="%1."/>
      <w:lvlJc w:val="left"/>
      <w:pPr>
        <w:ind w:left="786" w:hanging="360"/>
      </w:pPr>
    </w:lvl>
    <w:lvl w:ilvl="1" w:tplc="04190019">
      <w:start w:val="1"/>
      <w:numFmt w:val="lowerLetter"/>
      <w:lvlText w:val="%2."/>
      <w:lvlJc w:val="left"/>
      <w:pPr>
        <w:ind w:left="1470" w:hanging="360"/>
      </w:pPr>
    </w:lvl>
    <w:lvl w:ilvl="2" w:tplc="0419001B">
      <w:start w:val="1"/>
      <w:numFmt w:val="lowerRoman"/>
      <w:lvlText w:val="%3."/>
      <w:lvlJc w:val="right"/>
      <w:pPr>
        <w:ind w:left="2190" w:hanging="180"/>
      </w:pPr>
    </w:lvl>
    <w:lvl w:ilvl="3" w:tplc="0419000F">
      <w:start w:val="1"/>
      <w:numFmt w:val="decimal"/>
      <w:lvlText w:val="%4."/>
      <w:lvlJc w:val="left"/>
      <w:pPr>
        <w:ind w:left="2910" w:hanging="360"/>
      </w:pPr>
    </w:lvl>
    <w:lvl w:ilvl="4" w:tplc="04190019">
      <w:start w:val="1"/>
      <w:numFmt w:val="lowerLetter"/>
      <w:lvlText w:val="%5."/>
      <w:lvlJc w:val="left"/>
      <w:pPr>
        <w:ind w:left="3630" w:hanging="360"/>
      </w:pPr>
    </w:lvl>
    <w:lvl w:ilvl="5" w:tplc="0419001B">
      <w:start w:val="1"/>
      <w:numFmt w:val="lowerRoman"/>
      <w:lvlText w:val="%6."/>
      <w:lvlJc w:val="right"/>
      <w:pPr>
        <w:ind w:left="4350" w:hanging="180"/>
      </w:pPr>
    </w:lvl>
    <w:lvl w:ilvl="6" w:tplc="0419000F">
      <w:start w:val="1"/>
      <w:numFmt w:val="decimal"/>
      <w:lvlText w:val="%7."/>
      <w:lvlJc w:val="left"/>
      <w:pPr>
        <w:ind w:left="5070" w:hanging="360"/>
      </w:pPr>
    </w:lvl>
    <w:lvl w:ilvl="7" w:tplc="04190019">
      <w:start w:val="1"/>
      <w:numFmt w:val="lowerLetter"/>
      <w:lvlText w:val="%8."/>
      <w:lvlJc w:val="left"/>
      <w:pPr>
        <w:ind w:left="5790" w:hanging="360"/>
      </w:pPr>
    </w:lvl>
    <w:lvl w:ilvl="8" w:tplc="0419001B">
      <w:start w:val="1"/>
      <w:numFmt w:val="lowerRoman"/>
      <w:lvlText w:val="%9."/>
      <w:lvlJc w:val="right"/>
      <w:pPr>
        <w:ind w:left="6510" w:hanging="180"/>
      </w:pPr>
    </w:lvl>
  </w:abstractNum>
  <w:abstractNum w:abstractNumId="25" w15:restartNumberingAfterBreak="0">
    <w:nsid w:val="31C57C96"/>
    <w:multiLevelType w:val="hybridMultilevel"/>
    <w:tmpl w:val="39083E88"/>
    <w:lvl w:ilvl="0" w:tplc="3D4AA26E">
      <w:start w:val="1"/>
      <w:numFmt w:val="decimal"/>
      <w:lvlText w:val="%1."/>
      <w:lvlJc w:val="left"/>
      <w:pPr>
        <w:ind w:left="3196"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3C7E7532"/>
    <w:multiLevelType w:val="hybridMultilevel"/>
    <w:tmpl w:val="79DE96A2"/>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438C02F0"/>
    <w:multiLevelType w:val="hybridMultilevel"/>
    <w:tmpl w:val="8C1EF124"/>
    <w:lvl w:ilvl="0" w:tplc="5CB4E8B8">
      <w:start w:val="8"/>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8" w15:restartNumberingAfterBreak="0">
    <w:nsid w:val="44203371"/>
    <w:multiLevelType w:val="hybridMultilevel"/>
    <w:tmpl w:val="8D76623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9" w15:restartNumberingAfterBreak="0">
    <w:nsid w:val="4E72329E"/>
    <w:multiLevelType w:val="hybridMultilevel"/>
    <w:tmpl w:val="E1AC35D6"/>
    <w:lvl w:ilvl="0" w:tplc="59F8E3E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15:restartNumberingAfterBreak="0">
    <w:nsid w:val="4F8F7A75"/>
    <w:multiLevelType w:val="multilevel"/>
    <w:tmpl w:val="4E2EB4BC"/>
    <w:name w:val="Нумерованный список 10"/>
    <w:lvl w:ilvl="0">
      <w:start w:val="4"/>
      <w:numFmt w:val="decimal"/>
      <w:lvlText w:val="%1."/>
      <w:lvlJc w:val="left"/>
      <w:rPr>
        <w:b/>
        <w:bCs/>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15:restartNumberingAfterBreak="0">
    <w:nsid w:val="55E32711"/>
    <w:multiLevelType w:val="hybridMultilevel"/>
    <w:tmpl w:val="7C7C4620"/>
    <w:lvl w:ilvl="0" w:tplc="CB00455A">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15:restartNumberingAfterBreak="0">
    <w:nsid w:val="5C050023"/>
    <w:multiLevelType w:val="hybridMultilevel"/>
    <w:tmpl w:val="487402A2"/>
    <w:lvl w:ilvl="0" w:tplc="0419000F">
      <w:start w:val="1"/>
      <w:numFmt w:val="decimal"/>
      <w:lvlText w:val="%1."/>
      <w:lvlJc w:val="left"/>
      <w:pPr>
        <w:ind w:left="786" w:hanging="360"/>
      </w:pPr>
    </w:lvl>
    <w:lvl w:ilvl="1" w:tplc="04190019">
      <w:start w:val="1"/>
      <w:numFmt w:val="lowerLetter"/>
      <w:lvlText w:val="%2."/>
      <w:lvlJc w:val="left"/>
      <w:pPr>
        <w:ind w:left="1470" w:hanging="360"/>
      </w:pPr>
    </w:lvl>
    <w:lvl w:ilvl="2" w:tplc="0419001B">
      <w:start w:val="1"/>
      <w:numFmt w:val="lowerRoman"/>
      <w:lvlText w:val="%3."/>
      <w:lvlJc w:val="right"/>
      <w:pPr>
        <w:ind w:left="2190" w:hanging="180"/>
      </w:pPr>
    </w:lvl>
    <w:lvl w:ilvl="3" w:tplc="0419000F">
      <w:start w:val="1"/>
      <w:numFmt w:val="decimal"/>
      <w:lvlText w:val="%4."/>
      <w:lvlJc w:val="left"/>
      <w:pPr>
        <w:ind w:left="2910" w:hanging="360"/>
      </w:pPr>
    </w:lvl>
    <w:lvl w:ilvl="4" w:tplc="04190019">
      <w:start w:val="1"/>
      <w:numFmt w:val="lowerLetter"/>
      <w:lvlText w:val="%5."/>
      <w:lvlJc w:val="left"/>
      <w:pPr>
        <w:ind w:left="3630" w:hanging="360"/>
      </w:pPr>
    </w:lvl>
    <w:lvl w:ilvl="5" w:tplc="0419001B">
      <w:start w:val="1"/>
      <w:numFmt w:val="lowerRoman"/>
      <w:lvlText w:val="%6."/>
      <w:lvlJc w:val="right"/>
      <w:pPr>
        <w:ind w:left="4350" w:hanging="180"/>
      </w:pPr>
    </w:lvl>
    <w:lvl w:ilvl="6" w:tplc="0419000F">
      <w:start w:val="1"/>
      <w:numFmt w:val="decimal"/>
      <w:lvlText w:val="%7."/>
      <w:lvlJc w:val="left"/>
      <w:pPr>
        <w:ind w:left="5070" w:hanging="360"/>
      </w:pPr>
    </w:lvl>
    <w:lvl w:ilvl="7" w:tplc="04190019">
      <w:start w:val="1"/>
      <w:numFmt w:val="lowerLetter"/>
      <w:lvlText w:val="%8."/>
      <w:lvlJc w:val="left"/>
      <w:pPr>
        <w:ind w:left="5790" w:hanging="360"/>
      </w:pPr>
    </w:lvl>
    <w:lvl w:ilvl="8" w:tplc="0419001B">
      <w:start w:val="1"/>
      <w:numFmt w:val="lowerRoman"/>
      <w:lvlText w:val="%9."/>
      <w:lvlJc w:val="right"/>
      <w:pPr>
        <w:ind w:left="6510" w:hanging="180"/>
      </w:pPr>
    </w:lvl>
  </w:abstractNum>
  <w:abstractNum w:abstractNumId="33" w15:restartNumberingAfterBreak="0">
    <w:nsid w:val="5D8F1421"/>
    <w:multiLevelType w:val="hybridMultilevel"/>
    <w:tmpl w:val="23AA7C9C"/>
    <w:lvl w:ilvl="0" w:tplc="15EE8D1E">
      <w:start w:val="1"/>
      <w:numFmt w:val="decimal"/>
      <w:lvlText w:val="%1."/>
      <w:lvlJc w:val="left"/>
      <w:pPr>
        <w:tabs>
          <w:tab w:val="num" w:pos="735"/>
        </w:tabs>
        <w:ind w:left="735" w:hanging="735"/>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34" w15:restartNumberingAfterBreak="0">
    <w:nsid w:val="5FB43BB6"/>
    <w:multiLevelType w:val="hybridMultilevel"/>
    <w:tmpl w:val="1F2C309E"/>
    <w:lvl w:ilvl="0" w:tplc="04190001">
      <w:start w:val="1"/>
      <w:numFmt w:val="decimal"/>
      <w:lvlText w:val="%1."/>
      <w:lvlJc w:val="left"/>
      <w:pPr>
        <w:ind w:left="393" w:hanging="360"/>
      </w:pPr>
      <w:rPr>
        <w:rFonts w:hint="default"/>
      </w:rPr>
    </w:lvl>
    <w:lvl w:ilvl="1" w:tplc="04190003">
      <w:start w:val="1"/>
      <w:numFmt w:val="lowerLetter"/>
      <w:lvlText w:val="%2."/>
      <w:lvlJc w:val="left"/>
      <w:pPr>
        <w:ind w:left="1113" w:hanging="360"/>
      </w:pPr>
    </w:lvl>
    <w:lvl w:ilvl="2" w:tplc="04190005">
      <w:start w:val="1"/>
      <w:numFmt w:val="lowerRoman"/>
      <w:lvlText w:val="%3."/>
      <w:lvlJc w:val="right"/>
      <w:pPr>
        <w:ind w:left="1833" w:hanging="180"/>
      </w:pPr>
    </w:lvl>
    <w:lvl w:ilvl="3" w:tplc="04190001">
      <w:start w:val="1"/>
      <w:numFmt w:val="decimal"/>
      <w:lvlText w:val="%4."/>
      <w:lvlJc w:val="left"/>
      <w:pPr>
        <w:ind w:left="2553" w:hanging="360"/>
      </w:pPr>
    </w:lvl>
    <w:lvl w:ilvl="4" w:tplc="04190003">
      <w:start w:val="1"/>
      <w:numFmt w:val="lowerLetter"/>
      <w:lvlText w:val="%5."/>
      <w:lvlJc w:val="left"/>
      <w:pPr>
        <w:ind w:left="3273" w:hanging="360"/>
      </w:pPr>
    </w:lvl>
    <w:lvl w:ilvl="5" w:tplc="04190005">
      <w:start w:val="1"/>
      <w:numFmt w:val="lowerRoman"/>
      <w:lvlText w:val="%6."/>
      <w:lvlJc w:val="right"/>
      <w:pPr>
        <w:ind w:left="3993" w:hanging="180"/>
      </w:pPr>
    </w:lvl>
    <w:lvl w:ilvl="6" w:tplc="04190001">
      <w:start w:val="1"/>
      <w:numFmt w:val="decimal"/>
      <w:lvlText w:val="%7."/>
      <w:lvlJc w:val="left"/>
      <w:pPr>
        <w:ind w:left="4713" w:hanging="360"/>
      </w:pPr>
    </w:lvl>
    <w:lvl w:ilvl="7" w:tplc="04190003">
      <w:start w:val="1"/>
      <w:numFmt w:val="lowerLetter"/>
      <w:lvlText w:val="%8."/>
      <w:lvlJc w:val="left"/>
      <w:pPr>
        <w:ind w:left="5433" w:hanging="360"/>
      </w:pPr>
    </w:lvl>
    <w:lvl w:ilvl="8" w:tplc="04190005">
      <w:start w:val="1"/>
      <w:numFmt w:val="lowerRoman"/>
      <w:lvlText w:val="%9."/>
      <w:lvlJc w:val="right"/>
      <w:pPr>
        <w:ind w:left="6153" w:hanging="180"/>
      </w:pPr>
    </w:lvl>
  </w:abstractNum>
  <w:abstractNum w:abstractNumId="35" w15:restartNumberingAfterBreak="0">
    <w:nsid w:val="6048748A"/>
    <w:multiLevelType w:val="multilevel"/>
    <w:tmpl w:val="6BB0A1CC"/>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6" w15:restartNumberingAfterBreak="0">
    <w:nsid w:val="63784B8A"/>
    <w:multiLevelType w:val="hybridMultilevel"/>
    <w:tmpl w:val="5D10AB70"/>
    <w:lvl w:ilvl="0" w:tplc="0419000F">
      <w:start w:val="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15:restartNumberingAfterBreak="0">
    <w:nsid w:val="68A016FC"/>
    <w:multiLevelType w:val="hybridMultilevel"/>
    <w:tmpl w:val="487402A2"/>
    <w:lvl w:ilvl="0" w:tplc="0419000F">
      <w:start w:val="1"/>
      <w:numFmt w:val="decimal"/>
      <w:lvlText w:val="%1."/>
      <w:lvlJc w:val="left"/>
      <w:pPr>
        <w:ind w:left="786" w:hanging="360"/>
      </w:pPr>
    </w:lvl>
    <w:lvl w:ilvl="1" w:tplc="04190019">
      <w:start w:val="1"/>
      <w:numFmt w:val="lowerLetter"/>
      <w:lvlText w:val="%2."/>
      <w:lvlJc w:val="left"/>
      <w:pPr>
        <w:ind w:left="1470" w:hanging="360"/>
      </w:pPr>
    </w:lvl>
    <w:lvl w:ilvl="2" w:tplc="0419001B">
      <w:start w:val="1"/>
      <w:numFmt w:val="lowerRoman"/>
      <w:lvlText w:val="%3."/>
      <w:lvlJc w:val="right"/>
      <w:pPr>
        <w:ind w:left="2190" w:hanging="180"/>
      </w:pPr>
    </w:lvl>
    <w:lvl w:ilvl="3" w:tplc="0419000F">
      <w:start w:val="1"/>
      <w:numFmt w:val="decimal"/>
      <w:lvlText w:val="%4."/>
      <w:lvlJc w:val="left"/>
      <w:pPr>
        <w:ind w:left="2910" w:hanging="360"/>
      </w:pPr>
    </w:lvl>
    <w:lvl w:ilvl="4" w:tplc="04190019">
      <w:start w:val="1"/>
      <w:numFmt w:val="lowerLetter"/>
      <w:lvlText w:val="%5."/>
      <w:lvlJc w:val="left"/>
      <w:pPr>
        <w:ind w:left="3630" w:hanging="360"/>
      </w:pPr>
    </w:lvl>
    <w:lvl w:ilvl="5" w:tplc="0419001B">
      <w:start w:val="1"/>
      <w:numFmt w:val="lowerRoman"/>
      <w:lvlText w:val="%6."/>
      <w:lvlJc w:val="right"/>
      <w:pPr>
        <w:ind w:left="4350" w:hanging="180"/>
      </w:pPr>
    </w:lvl>
    <w:lvl w:ilvl="6" w:tplc="0419000F">
      <w:start w:val="1"/>
      <w:numFmt w:val="decimal"/>
      <w:lvlText w:val="%7."/>
      <w:lvlJc w:val="left"/>
      <w:pPr>
        <w:ind w:left="5070" w:hanging="360"/>
      </w:pPr>
    </w:lvl>
    <w:lvl w:ilvl="7" w:tplc="04190019">
      <w:start w:val="1"/>
      <w:numFmt w:val="lowerLetter"/>
      <w:lvlText w:val="%8."/>
      <w:lvlJc w:val="left"/>
      <w:pPr>
        <w:ind w:left="5790" w:hanging="360"/>
      </w:pPr>
    </w:lvl>
    <w:lvl w:ilvl="8" w:tplc="0419001B">
      <w:start w:val="1"/>
      <w:numFmt w:val="lowerRoman"/>
      <w:lvlText w:val="%9."/>
      <w:lvlJc w:val="right"/>
      <w:pPr>
        <w:ind w:left="6510" w:hanging="180"/>
      </w:pPr>
    </w:lvl>
  </w:abstractNum>
  <w:abstractNum w:abstractNumId="38" w15:restartNumberingAfterBreak="0">
    <w:nsid w:val="698C6CBD"/>
    <w:multiLevelType w:val="hybridMultilevel"/>
    <w:tmpl w:val="487402A2"/>
    <w:lvl w:ilvl="0" w:tplc="0419000F">
      <w:start w:val="1"/>
      <w:numFmt w:val="decimal"/>
      <w:lvlText w:val="%1."/>
      <w:lvlJc w:val="left"/>
      <w:pPr>
        <w:ind w:left="786" w:hanging="360"/>
      </w:pPr>
    </w:lvl>
    <w:lvl w:ilvl="1" w:tplc="04190019">
      <w:start w:val="1"/>
      <w:numFmt w:val="lowerLetter"/>
      <w:lvlText w:val="%2."/>
      <w:lvlJc w:val="left"/>
      <w:pPr>
        <w:ind w:left="1470" w:hanging="360"/>
      </w:pPr>
    </w:lvl>
    <w:lvl w:ilvl="2" w:tplc="0419001B">
      <w:start w:val="1"/>
      <w:numFmt w:val="lowerRoman"/>
      <w:lvlText w:val="%3."/>
      <w:lvlJc w:val="right"/>
      <w:pPr>
        <w:ind w:left="2190" w:hanging="180"/>
      </w:pPr>
    </w:lvl>
    <w:lvl w:ilvl="3" w:tplc="0419000F">
      <w:start w:val="1"/>
      <w:numFmt w:val="decimal"/>
      <w:lvlText w:val="%4."/>
      <w:lvlJc w:val="left"/>
      <w:pPr>
        <w:ind w:left="2910" w:hanging="360"/>
      </w:pPr>
    </w:lvl>
    <w:lvl w:ilvl="4" w:tplc="04190019">
      <w:start w:val="1"/>
      <w:numFmt w:val="lowerLetter"/>
      <w:lvlText w:val="%5."/>
      <w:lvlJc w:val="left"/>
      <w:pPr>
        <w:ind w:left="3630" w:hanging="360"/>
      </w:pPr>
    </w:lvl>
    <w:lvl w:ilvl="5" w:tplc="0419001B">
      <w:start w:val="1"/>
      <w:numFmt w:val="lowerRoman"/>
      <w:lvlText w:val="%6."/>
      <w:lvlJc w:val="right"/>
      <w:pPr>
        <w:ind w:left="4350" w:hanging="180"/>
      </w:pPr>
    </w:lvl>
    <w:lvl w:ilvl="6" w:tplc="0419000F">
      <w:start w:val="1"/>
      <w:numFmt w:val="decimal"/>
      <w:lvlText w:val="%7."/>
      <w:lvlJc w:val="left"/>
      <w:pPr>
        <w:ind w:left="5070" w:hanging="360"/>
      </w:pPr>
    </w:lvl>
    <w:lvl w:ilvl="7" w:tplc="04190019">
      <w:start w:val="1"/>
      <w:numFmt w:val="lowerLetter"/>
      <w:lvlText w:val="%8."/>
      <w:lvlJc w:val="left"/>
      <w:pPr>
        <w:ind w:left="5790" w:hanging="360"/>
      </w:pPr>
    </w:lvl>
    <w:lvl w:ilvl="8" w:tplc="0419001B">
      <w:start w:val="1"/>
      <w:numFmt w:val="lowerRoman"/>
      <w:lvlText w:val="%9."/>
      <w:lvlJc w:val="right"/>
      <w:pPr>
        <w:ind w:left="6510" w:hanging="180"/>
      </w:pPr>
    </w:lvl>
  </w:abstractNum>
  <w:abstractNum w:abstractNumId="39" w15:restartNumberingAfterBreak="0">
    <w:nsid w:val="6A2C6F71"/>
    <w:multiLevelType w:val="multilevel"/>
    <w:tmpl w:val="1500F2F8"/>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B0E3E05"/>
    <w:multiLevelType w:val="multilevel"/>
    <w:tmpl w:val="1B503588"/>
    <w:lvl w:ilvl="0">
      <w:start w:val="1"/>
      <w:numFmt w:val="decimal"/>
      <w:lvlText w:val="%1."/>
      <w:lvlJc w:val="left"/>
      <w:pPr>
        <w:ind w:left="785" w:hanging="360"/>
      </w:pPr>
      <w:rPr>
        <w:rFonts w:hint="default"/>
      </w:rPr>
    </w:lvl>
    <w:lvl w:ilvl="1">
      <w:start w:val="4"/>
      <w:numFmt w:val="decimal"/>
      <w:isLgl/>
      <w:lvlText w:val="%1.%2."/>
      <w:lvlJc w:val="left"/>
      <w:pPr>
        <w:ind w:left="785" w:hanging="36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145" w:hanging="720"/>
      </w:pPr>
      <w:rPr>
        <w:rFonts w:hint="default"/>
      </w:rPr>
    </w:lvl>
    <w:lvl w:ilvl="4">
      <w:start w:val="1"/>
      <w:numFmt w:val="decimal"/>
      <w:isLgl/>
      <w:lvlText w:val="%1.%2.%3.%4.%5."/>
      <w:lvlJc w:val="left"/>
      <w:pPr>
        <w:ind w:left="1505" w:hanging="1080"/>
      </w:pPr>
      <w:rPr>
        <w:rFonts w:hint="default"/>
      </w:rPr>
    </w:lvl>
    <w:lvl w:ilvl="5">
      <w:start w:val="1"/>
      <w:numFmt w:val="decimal"/>
      <w:isLgl/>
      <w:lvlText w:val="%1.%2.%3.%4.%5.%6."/>
      <w:lvlJc w:val="left"/>
      <w:pPr>
        <w:ind w:left="1505" w:hanging="1080"/>
      </w:pPr>
      <w:rPr>
        <w:rFonts w:hint="default"/>
      </w:rPr>
    </w:lvl>
    <w:lvl w:ilvl="6">
      <w:start w:val="1"/>
      <w:numFmt w:val="decimal"/>
      <w:isLgl/>
      <w:lvlText w:val="%1.%2.%3.%4.%5.%6.%7."/>
      <w:lvlJc w:val="left"/>
      <w:pPr>
        <w:ind w:left="1865" w:hanging="1440"/>
      </w:pPr>
      <w:rPr>
        <w:rFonts w:hint="default"/>
      </w:rPr>
    </w:lvl>
    <w:lvl w:ilvl="7">
      <w:start w:val="1"/>
      <w:numFmt w:val="decimal"/>
      <w:isLgl/>
      <w:lvlText w:val="%1.%2.%3.%4.%5.%6.%7.%8."/>
      <w:lvlJc w:val="left"/>
      <w:pPr>
        <w:ind w:left="1865" w:hanging="1440"/>
      </w:pPr>
      <w:rPr>
        <w:rFonts w:hint="default"/>
      </w:rPr>
    </w:lvl>
    <w:lvl w:ilvl="8">
      <w:start w:val="1"/>
      <w:numFmt w:val="decimal"/>
      <w:isLgl/>
      <w:lvlText w:val="%1.%2.%3.%4.%5.%6.%7.%8.%9."/>
      <w:lvlJc w:val="left"/>
      <w:pPr>
        <w:ind w:left="2225" w:hanging="1800"/>
      </w:pPr>
      <w:rPr>
        <w:rFonts w:hint="default"/>
      </w:rPr>
    </w:lvl>
  </w:abstractNum>
  <w:abstractNum w:abstractNumId="41" w15:restartNumberingAfterBreak="0">
    <w:nsid w:val="6C682C32"/>
    <w:multiLevelType w:val="hybridMultilevel"/>
    <w:tmpl w:val="AE9AF686"/>
    <w:lvl w:ilvl="0" w:tplc="0B727464">
      <w:start w:val="5"/>
      <w:numFmt w:val="decimal"/>
      <w:lvlText w:val="%1."/>
      <w:lvlJc w:val="left"/>
      <w:pPr>
        <w:ind w:left="786" w:hanging="360"/>
      </w:pPr>
      <w:rPr>
        <w:rFonts w:hint="default"/>
        <w:b/>
        <w:bCs/>
        <w:color w:val="auto"/>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2" w15:restartNumberingAfterBreak="0">
    <w:nsid w:val="6F2E75F6"/>
    <w:multiLevelType w:val="hybridMultilevel"/>
    <w:tmpl w:val="A3DA7442"/>
    <w:lvl w:ilvl="0" w:tplc="BF18A2D0">
      <w:start w:val="3"/>
      <w:numFmt w:val="decimal"/>
      <w:lvlText w:val="%1."/>
      <w:lvlJc w:val="left"/>
      <w:pPr>
        <w:ind w:left="3556" w:hanging="360"/>
      </w:pPr>
      <w:rPr>
        <w:rFonts w:hint="default"/>
      </w:rPr>
    </w:lvl>
    <w:lvl w:ilvl="1" w:tplc="04190019">
      <w:start w:val="1"/>
      <w:numFmt w:val="lowerLetter"/>
      <w:lvlText w:val="%2."/>
      <w:lvlJc w:val="left"/>
      <w:pPr>
        <w:ind w:left="4276" w:hanging="360"/>
      </w:pPr>
    </w:lvl>
    <w:lvl w:ilvl="2" w:tplc="0419001B">
      <w:start w:val="1"/>
      <w:numFmt w:val="lowerRoman"/>
      <w:lvlText w:val="%3."/>
      <w:lvlJc w:val="right"/>
      <w:pPr>
        <w:ind w:left="4996" w:hanging="180"/>
      </w:pPr>
    </w:lvl>
    <w:lvl w:ilvl="3" w:tplc="0419000F">
      <w:start w:val="1"/>
      <w:numFmt w:val="decimal"/>
      <w:lvlText w:val="%4."/>
      <w:lvlJc w:val="left"/>
      <w:pPr>
        <w:ind w:left="5716" w:hanging="360"/>
      </w:pPr>
    </w:lvl>
    <w:lvl w:ilvl="4" w:tplc="04190019">
      <w:start w:val="1"/>
      <w:numFmt w:val="lowerLetter"/>
      <w:lvlText w:val="%5."/>
      <w:lvlJc w:val="left"/>
      <w:pPr>
        <w:ind w:left="6436" w:hanging="360"/>
      </w:pPr>
    </w:lvl>
    <w:lvl w:ilvl="5" w:tplc="0419001B">
      <w:start w:val="1"/>
      <w:numFmt w:val="lowerRoman"/>
      <w:lvlText w:val="%6."/>
      <w:lvlJc w:val="right"/>
      <w:pPr>
        <w:ind w:left="7156" w:hanging="180"/>
      </w:pPr>
    </w:lvl>
    <w:lvl w:ilvl="6" w:tplc="0419000F">
      <w:start w:val="1"/>
      <w:numFmt w:val="decimal"/>
      <w:lvlText w:val="%7."/>
      <w:lvlJc w:val="left"/>
      <w:pPr>
        <w:ind w:left="7876" w:hanging="360"/>
      </w:pPr>
    </w:lvl>
    <w:lvl w:ilvl="7" w:tplc="04190019">
      <w:start w:val="1"/>
      <w:numFmt w:val="lowerLetter"/>
      <w:lvlText w:val="%8."/>
      <w:lvlJc w:val="left"/>
      <w:pPr>
        <w:ind w:left="8596" w:hanging="360"/>
      </w:pPr>
    </w:lvl>
    <w:lvl w:ilvl="8" w:tplc="0419001B">
      <w:start w:val="1"/>
      <w:numFmt w:val="lowerRoman"/>
      <w:lvlText w:val="%9."/>
      <w:lvlJc w:val="right"/>
      <w:pPr>
        <w:ind w:left="9316" w:hanging="180"/>
      </w:pPr>
    </w:lvl>
  </w:abstractNum>
  <w:abstractNum w:abstractNumId="43" w15:restartNumberingAfterBreak="0">
    <w:nsid w:val="6F864087"/>
    <w:multiLevelType w:val="hybridMultilevel"/>
    <w:tmpl w:val="59580F9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4" w15:restartNumberingAfterBreak="0">
    <w:nsid w:val="78005FFE"/>
    <w:multiLevelType w:val="hybridMultilevel"/>
    <w:tmpl w:val="90989FA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15:restartNumberingAfterBreak="0">
    <w:nsid w:val="79DA614B"/>
    <w:multiLevelType w:val="hybridMultilevel"/>
    <w:tmpl w:val="C93EFCA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6" w15:restartNumberingAfterBreak="0">
    <w:nsid w:val="7AC94A16"/>
    <w:multiLevelType w:val="hybridMultilevel"/>
    <w:tmpl w:val="C93EFCA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7" w15:restartNumberingAfterBreak="0">
    <w:nsid w:val="7C477027"/>
    <w:multiLevelType w:val="multilevel"/>
    <w:tmpl w:val="3A8EC0FA"/>
    <w:lvl w:ilvl="0">
      <w:start w:val="2"/>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num w:numId="1">
    <w:abstractNumId w:val="33"/>
  </w:num>
  <w:num w:numId="2">
    <w:abstractNumId w:val="39"/>
  </w:num>
  <w:num w:numId="3">
    <w:abstractNumId w:val="28"/>
  </w:num>
  <w:num w:numId="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7"/>
  </w:num>
  <w:num w:numId="7">
    <w:abstractNumId w:val="11"/>
  </w:num>
  <w:num w:numId="8">
    <w:abstractNumId w:val="37"/>
  </w:num>
  <w:num w:numId="9">
    <w:abstractNumId w:val="31"/>
  </w:num>
  <w:num w:numId="10">
    <w:abstractNumId w:val="0"/>
  </w:num>
  <w:num w:numId="11">
    <w:abstractNumId w:val="1"/>
  </w:num>
  <w:num w:numId="12">
    <w:abstractNumId w:val="44"/>
  </w:num>
  <w:num w:numId="13">
    <w:abstractNumId w:val="6"/>
  </w:num>
  <w:num w:numId="14">
    <w:abstractNumId w:val="8"/>
  </w:num>
  <w:num w:numId="15">
    <w:abstractNumId w:val="23"/>
  </w:num>
  <w:num w:numId="16">
    <w:abstractNumId w:val="34"/>
  </w:num>
  <w:num w:numId="17">
    <w:abstractNumId w:val="17"/>
  </w:num>
  <w:num w:numId="18">
    <w:abstractNumId w:val="30"/>
  </w:num>
  <w:num w:numId="19">
    <w:abstractNumId w:val="10"/>
  </w:num>
  <w:num w:numId="20">
    <w:abstractNumId w:val="25"/>
  </w:num>
  <w:num w:numId="21">
    <w:abstractNumId w:val="42"/>
  </w:num>
  <w:num w:numId="22">
    <w:abstractNumId w:val="14"/>
  </w:num>
  <w:num w:numId="23">
    <w:abstractNumId w:val="45"/>
  </w:num>
  <w:num w:numId="24">
    <w:abstractNumId w:val="21"/>
  </w:num>
  <w:num w:numId="25">
    <w:abstractNumId w:val="43"/>
  </w:num>
  <w:num w:numId="26">
    <w:abstractNumId w:val="22"/>
  </w:num>
  <w:num w:numId="27">
    <w:abstractNumId w:val="46"/>
  </w:num>
  <w:num w:numId="28">
    <w:abstractNumId w:val="4"/>
  </w:num>
  <w:num w:numId="29">
    <w:abstractNumId w:val="26"/>
  </w:num>
  <w:num w:numId="30">
    <w:abstractNumId w:val="36"/>
  </w:num>
  <w:num w:numId="31">
    <w:abstractNumId w:val="41"/>
  </w:num>
  <w:num w:numId="32">
    <w:abstractNumId w:val="27"/>
  </w:num>
  <w:num w:numId="33">
    <w:abstractNumId w:val="32"/>
  </w:num>
  <w:num w:numId="34">
    <w:abstractNumId w:val="24"/>
  </w:num>
  <w:num w:numId="35">
    <w:abstractNumId w:val="38"/>
  </w:num>
  <w:num w:numId="36">
    <w:abstractNumId w:val="20"/>
  </w:num>
  <w:num w:numId="37">
    <w:abstractNumId w:val="3"/>
  </w:num>
  <w:num w:numId="38">
    <w:abstractNumId w:val="19"/>
  </w:num>
  <w:num w:numId="39">
    <w:abstractNumId w:val="40"/>
  </w:num>
  <w:num w:numId="40">
    <w:abstractNumId w:val="47"/>
  </w:num>
  <w:num w:numId="41">
    <w:abstractNumId w:val="9"/>
  </w:num>
  <w:num w:numId="42">
    <w:abstractNumId w:val="18"/>
  </w:num>
  <w:num w:numId="43">
    <w:abstractNumId w:val="35"/>
  </w:num>
  <w:num w:numId="44">
    <w:abstractNumId w:val="5"/>
  </w:num>
  <w:num w:numId="45">
    <w:abstractNumId w:val="29"/>
  </w:num>
  <w:num w:numId="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F3F08"/>
    <w:rsid w:val="0000067C"/>
    <w:rsid w:val="00001FA5"/>
    <w:rsid w:val="00005AA2"/>
    <w:rsid w:val="00005E00"/>
    <w:rsid w:val="00006084"/>
    <w:rsid w:val="000070EF"/>
    <w:rsid w:val="0000765B"/>
    <w:rsid w:val="00007D10"/>
    <w:rsid w:val="00007E8A"/>
    <w:rsid w:val="00010667"/>
    <w:rsid w:val="0001092C"/>
    <w:rsid w:val="0001153B"/>
    <w:rsid w:val="00011A5D"/>
    <w:rsid w:val="0001318A"/>
    <w:rsid w:val="000147B2"/>
    <w:rsid w:val="00014833"/>
    <w:rsid w:val="00014AE1"/>
    <w:rsid w:val="00017477"/>
    <w:rsid w:val="00020409"/>
    <w:rsid w:val="0002063C"/>
    <w:rsid w:val="000227A8"/>
    <w:rsid w:val="00023248"/>
    <w:rsid w:val="00023929"/>
    <w:rsid w:val="00030450"/>
    <w:rsid w:val="0003091C"/>
    <w:rsid w:val="0003477A"/>
    <w:rsid w:val="00041022"/>
    <w:rsid w:val="000417C0"/>
    <w:rsid w:val="00043F85"/>
    <w:rsid w:val="00045895"/>
    <w:rsid w:val="000472C6"/>
    <w:rsid w:val="000474D7"/>
    <w:rsid w:val="00050BA5"/>
    <w:rsid w:val="00050E0C"/>
    <w:rsid w:val="00051A03"/>
    <w:rsid w:val="0005250C"/>
    <w:rsid w:val="00052868"/>
    <w:rsid w:val="000531DC"/>
    <w:rsid w:val="0005397B"/>
    <w:rsid w:val="00054159"/>
    <w:rsid w:val="00055BD3"/>
    <w:rsid w:val="000579A2"/>
    <w:rsid w:val="00061418"/>
    <w:rsid w:val="00061550"/>
    <w:rsid w:val="00063113"/>
    <w:rsid w:val="00066384"/>
    <w:rsid w:val="00067EF4"/>
    <w:rsid w:val="000757E3"/>
    <w:rsid w:val="0007646C"/>
    <w:rsid w:val="000812E3"/>
    <w:rsid w:val="00081DA0"/>
    <w:rsid w:val="00082DC2"/>
    <w:rsid w:val="000855BC"/>
    <w:rsid w:val="00085D08"/>
    <w:rsid w:val="00087087"/>
    <w:rsid w:val="000874B5"/>
    <w:rsid w:val="00094F27"/>
    <w:rsid w:val="00095A3B"/>
    <w:rsid w:val="00096DC1"/>
    <w:rsid w:val="00097C74"/>
    <w:rsid w:val="000A02B9"/>
    <w:rsid w:val="000A0CE9"/>
    <w:rsid w:val="000A128B"/>
    <w:rsid w:val="000A12C3"/>
    <w:rsid w:val="000A2072"/>
    <w:rsid w:val="000A3510"/>
    <w:rsid w:val="000A50C3"/>
    <w:rsid w:val="000A5EAB"/>
    <w:rsid w:val="000A5FEF"/>
    <w:rsid w:val="000A6681"/>
    <w:rsid w:val="000A73AA"/>
    <w:rsid w:val="000A785B"/>
    <w:rsid w:val="000B15EE"/>
    <w:rsid w:val="000B20C3"/>
    <w:rsid w:val="000B2AF0"/>
    <w:rsid w:val="000B304D"/>
    <w:rsid w:val="000B31C3"/>
    <w:rsid w:val="000B346A"/>
    <w:rsid w:val="000B3B80"/>
    <w:rsid w:val="000B5F80"/>
    <w:rsid w:val="000B69B3"/>
    <w:rsid w:val="000B7006"/>
    <w:rsid w:val="000B74D0"/>
    <w:rsid w:val="000B7CA1"/>
    <w:rsid w:val="000C033C"/>
    <w:rsid w:val="000C116D"/>
    <w:rsid w:val="000C238C"/>
    <w:rsid w:val="000C314C"/>
    <w:rsid w:val="000C3202"/>
    <w:rsid w:val="000C36E9"/>
    <w:rsid w:val="000C3F25"/>
    <w:rsid w:val="000C464C"/>
    <w:rsid w:val="000C5C25"/>
    <w:rsid w:val="000D0D29"/>
    <w:rsid w:val="000D0E8C"/>
    <w:rsid w:val="000D1370"/>
    <w:rsid w:val="000D3D5E"/>
    <w:rsid w:val="000D4BAE"/>
    <w:rsid w:val="000D6BEC"/>
    <w:rsid w:val="000D6DA3"/>
    <w:rsid w:val="000D6FC4"/>
    <w:rsid w:val="000E00CF"/>
    <w:rsid w:val="000E02B4"/>
    <w:rsid w:val="000E0CF7"/>
    <w:rsid w:val="000E2133"/>
    <w:rsid w:val="000E269A"/>
    <w:rsid w:val="000E2B30"/>
    <w:rsid w:val="000E38FF"/>
    <w:rsid w:val="000E4E12"/>
    <w:rsid w:val="000E7357"/>
    <w:rsid w:val="000F008C"/>
    <w:rsid w:val="000F1A08"/>
    <w:rsid w:val="000F226E"/>
    <w:rsid w:val="000F279B"/>
    <w:rsid w:val="000F30DB"/>
    <w:rsid w:val="000F3675"/>
    <w:rsid w:val="000F5675"/>
    <w:rsid w:val="000F6529"/>
    <w:rsid w:val="000F6AC2"/>
    <w:rsid w:val="000F72D7"/>
    <w:rsid w:val="000F73C9"/>
    <w:rsid w:val="001012FA"/>
    <w:rsid w:val="001013FE"/>
    <w:rsid w:val="00101A53"/>
    <w:rsid w:val="001055E3"/>
    <w:rsid w:val="00107DD0"/>
    <w:rsid w:val="001109FD"/>
    <w:rsid w:val="00110E08"/>
    <w:rsid w:val="001128CD"/>
    <w:rsid w:val="00113579"/>
    <w:rsid w:val="00114062"/>
    <w:rsid w:val="00116332"/>
    <w:rsid w:val="00116E3C"/>
    <w:rsid w:val="00117730"/>
    <w:rsid w:val="001204E4"/>
    <w:rsid w:val="001235E1"/>
    <w:rsid w:val="001264B5"/>
    <w:rsid w:val="00126E24"/>
    <w:rsid w:val="00127F4F"/>
    <w:rsid w:val="0013230F"/>
    <w:rsid w:val="00133C2B"/>
    <w:rsid w:val="001355D8"/>
    <w:rsid w:val="00136C92"/>
    <w:rsid w:val="00137719"/>
    <w:rsid w:val="001402EC"/>
    <w:rsid w:val="00141CB9"/>
    <w:rsid w:val="001448B1"/>
    <w:rsid w:val="00145B8E"/>
    <w:rsid w:val="001469D0"/>
    <w:rsid w:val="00151F3B"/>
    <w:rsid w:val="0015201A"/>
    <w:rsid w:val="00152F39"/>
    <w:rsid w:val="00154DB6"/>
    <w:rsid w:val="00157084"/>
    <w:rsid w:val="00157E0F"/>
    <w:rsid w:val="00160B55"/>
    <w:rsid w:val="00161023"/>
    <w:rsid w:val="00161092"/>
    <w:rsid w:val="00161808"/>
    <w:rsid w:val="001619D1"/>
    <w:rsid w:val="001638E4"/>
    <w:rsid w:val="00165305"/>
    <w:rsid w:val="00165BF3"/>
    <w:rsid w:val="00167F46"/>
    <w:rsid w:val="001701D4"/>
    <w:rsid w:val="0017353C"/>
    <w:rsid w:val="0017356B"/>
    <w:rsid w:val="00173C38"/>
    <w:rsid w:val="00174162"/>
    <w:rsid w:val="00174988"/>
    <w:rsid w:val="001755C4"/>
    <w:rsid w:val="00181799"/>
    <w:rsid w:val="00187AE7"/>
    <w:rsid w:val="00187E35"/>
    <w:rsid w:val="00191AF8"/>
    <w:rsid w:val="001921B7"/>
    <w:rsid w:val="00193B33"/>
    <w:rsid w:val="00194535"/>
    <w:rsid w:val="00194D6D"/>
    <w:rsid w:val="00195CF8"/>
    <w:rsid w:val="00196FB0"/>
    <w:rsid w:val="001A0CC2"/>
    <w:rsid w:val="001A3C87"/>
    <w:rsid w:val="001A7C05"/>
    <w:rsid w:val="001B1E29"/>
    <w:rsid w:val="001B26F7"/>
    <w:rsid w:val="001B405A"/>
    <w:rsid w:val="001B5BE1"/>
    <w:rsid w:val="001C112A"/>
    <w:rsid w:val="001C22BC"/>
    <w:rsid w:val="001C3B3E"/>
    <w:rsid w:val="001C41BD"/>
    <w:rsid w:val="001C5DC5"/>
    <w:rsid w:val="001C6C0D"/>
    <w:rsid w:val="001C6EA4"/>
    <w:rsid w:val="001C7693"/>
    <w:rsid w:val="001C7704"/>
    <w:rsid w:val="001D03A5"/>
    <w:rsid w:val="001D22C8"/>
    <w:rsid w:val="001D3478"/>
    <w:rsid w:val="001D3851"/>
    <w:rsid w:val="001D6769"/>
    <w:rsid w:val="001D6BD6"/>
    <w:rsid w:val="001D7438"/>
    <w:rsid w:val="001E0313"/>
    <w:rsid w:val="001E3998"/>
    <w:rsid w:val="001E4D3C"/>
    <w:rsid w:val="001E5143"/>
    <w:rsid w:val="001E5209"/>
    <w:rsid w:val="001E522B"/>
    <w:rsid w:val="001E62D8"/>
    <w:rsid w:val="001E7C9E"/>
    <w:rsid w:val="001F1321"/>
    <w:rsid w:val="001F327B"/>
    <w:rsid w:val="001F3710"/>
    <w:rsid w:val="001F4EC1"/>
    <w:rsid w:val="001F5060"/>
    <w:rsid w:val="001F602F"/>
    <w:rsid w:val="001F645F"/>
    <w:rsid w:val="001F6F55"/>
    <w:rsid w:val="001F7EB6"/>
    <w:rsid w:val="00200210"/>
    <w:rsid w:val="00203212"/>
    <w:rsid w:val="002037EB"/>
    <w:rsid w:val="00204F0F"/>
    <w:rsid w:val="00207CA4"/>
    <w:rsid w:val="00211642"/>
    <w:rsid w:val="00214B98"/>
    <w:rsid w:val="00214C2A"/>
    <w:rsid w:val="00215298"/>
    <w:rsid w:val="0021729F"/>
    <w:rsid w:val="0022225A"/>
    <w:rsid w:val="00223D28"/>
    <w:rsid w:val="00230426"/>
    <w:rsid w:val="00231141"/>
    <w:rsid w:val="002345DB"/>
    <w:rsid w:val="0024005D"/>
    <w:rsid w:val="00240AC5"/>
    <w:rsid w:val="002413C3"/>
    <w:rsid w:val="002417FE"/>
    <w:rsid w:val="00241F9F"/>
    <w:rsid w:val="00247E36"/>
    <w:rsid w:val="00252A24"/>
    <w:rsid w:val="00252A67"/>
    <w:rsid w:val="00252B6B"/>
    <w:rsid w:val="002546C7"/>
    <w:rsid w:val="0025483E"/>
    <w:rsid w:val="00254882"/>
    <w:rsid w:val="00256F70"/>
    <w:rsid w:val="002576CB"/>
    <w:rsid w:val="00262D3E"/>
    <w:rsid w:val="002641DF"/>
    <w:rsid w:val="002652D7"/>
    <w:rsid w:val="00272F46"/>
    <w:rsid w:val="0027315A"/>
    <w:rsid w:val="002805A2"/>
    <w:rsid w:val="00283498"/>
    <w:rsid w:val="00283E9D"/>
    <w:rsid w:val="002848EB"/>
    <w:rsid w:val="00284A53"/>
    <w:rsid w:val="00286086"/>
    <w:rsid w:val="00290450"/>
    <w:rsid w:val="00295963"/>
    <w:rsid w:val="00296AE5"/>
    <w:rsid w:val="00296B65"/>
    <w:rsid w:val="002A0420"/>
    <w:rsid w:val="002A2884"/>
    <w:rsid w:val="002A5C74"/>
    <w:rsid w:val="002A6E29"/>
    <w:rsid w:val="002A6FA4"/>
    <w:rsid w:val="002A7F9C"/>
    <w:rsid w:val="002B2CFB"/>
    <w:rsid w:val="002B31F1"/>
    <w:rsid w:val="002B3E56"/>
    <w:rsid w:val="002C08E3"/>
    <w:rsid w:val="002C0B9B"/>
    <w:rsid w:val="002C2098"/>
    <w:rsid w:val="002C30E4"/>
    <w:rsid w:val="002C37DC"/>
    <w:rsid w:val="002C3953"/>
    <w:rsid w:val="002C3E9C"/>
    <w:rsid w:val="002C4337"/>
    <w:rsid w:val="002C5307"/>
    <w:rsid w:val="002C6084"/>
    <w:rsid w:val="002D0CE8"/>
    <w:rsid w:val="002D47CC"/>
    <w:rsid w:val="002D5800"/>
    <w:rsid w:val="002D6460"/>
    <w:rsid w:val="002D6678"/>
    <w:rsid w:val="002E025F"/>
    <w:rsid w:val="002E0BEC"/>
    <w:rsid w:val="002E0F74"/>
    <w:rsid w:val="002E17E7"/>
    <w:rsid w:val="002E1A34"/>
    <w:rsid w:val="002E306E"/>
    <w:rsid w:val="002E6DD4"/>
    <w:rsid w:val="002F1598"/>
    <w:rsid w:val="002F1F94"/>
    <w:rsid w:val="002F5D6A"/>
    <w:rsid w:val="002F626C"/>
    <w:rsid w:val="0030140A"/>
    <w:rsid w:val="00302359"/>
    <w:rsid w:val="00302AEE"/>
    <w:rsid w:val="00305C46"/>
    <w:rsid w:val="0030672E"/>
    <w:rsid w:val="00307D48"/>
    <w:rsid w:val="00310933"/>
    <w:rsid w:val="00314DB4"/>
    <w:rsid w:val="003156D1"/>
    <w:rsid w:val="003168E5"/>
    <w:rsid w:val="00316F54"/>
    <w:rsid w:val="00326A3B"/>
    <w:rsid w:val="0033023A"/>
    <w:rsid w:val="00330566"/>
    <w:rsid w:val="003317E6"/>
    <w:rsid w:val="00334E77"/>
    <w:rsid w:val="00336FDA"/>
    <w:rsid w:val="00341EDB"/>
    <w:rsid w:val="003423DB"/>
    <w:rsid w:val="00346148"/>
    <w:rsid w:val="003468A6"/>
    <w:rsid w:val="00354F05"/>
    <w:rsid w:val="00356116"/>
    <w:rsid w:val="00356D17"/>
    <w:rsid w:val="003603F3"/>
    <w:rsid w:val="003623B9"/>
    <w:rsid w:val="00362D60"/>
    <w:rsid w:val="00363DBC"/>
    <w:rsid w:val="0036447A"/>
    <w:rsid w:val="003647BF"/>
    <w:rsid w:val="00367CD8"/>
    <w:rsid w:val="00374C4B"/>
    <w:rsid w:val="0037511E"/>
    <w:rsid w:val="00380FC4"/>
    <w:rsid w:val="00381353"/>
    <w:rsid w:val="0038208D"/>
    <w:rsid w:val="00382A93"/>
    <w:rsid w:val="00382E73"/>
    <w:rsid w:val="00386420"/>
    <w:rsid w:val="003877E7"/>
    <w:rsid w:val="00390320"/>
    <w:rsid w:val="00390759"/>
    <w:rsid w:val="003911F3"/>
    <w:rsid w:val="00391300"/>
    <w:rsid w:val="0039196C"/>
    <w:rsid w:val="00391C29"/>
    <w:rsid w:val="003920A6"/>
    <w:rsid w:val="00393FEE"/>
    <w:rsid w:val="003947C4"/>
    <w:rsid w:val="00394DEC"/>
    <w:rsid w:val="00394F80"/>
    <w:rsid w:val="00396971"/>
    <w:rsid w:val="003A4545"/>
    <w:rsid w:val="003A569B"/>
    <w:rsid w:val="003A699D"/>
    <w:rsid w:val="003A69B3"/>
    <w:rsid w:val="003A76ED"/>
    <w:rsid w:val="003B21F1"/>
    <w:rsid w:val="003B3B3F"/>
    <w:rsid w:val="003B5999"/>
    <w:rsid w:val="003B5B4B"/>
    <w:rsid w:val="003B69EB"/>
    <w:rsid w:val="003B732A"/>
    <w:rsid w:val="003C0DA7"/>
    <w:rsid w:val="003C1B01"/>
    <w:rsid w:val="003C1DDC"/>
    <w:rsid w:val="003C24B2"/>
    <w:rsid w:val="003C400F"/>
    <w:rsid w:val="003C5D8B"/>
    <w:rsid w:val="003C6818"/>
    <w:rsid w:val="003D1E53"/>
    <w:rsid w:val="003D27C7"/>
    <w:rsid w:val="003D37FA"/>
    <w:rsid w:val="003D758B"/>
    <w:rsid w:val="003E072E"/>
    <w:rsid w:val="003E2D30"/>
    <w:rsid w:val="003E56BC"/>
    <w:rsid w:val="003E6654"/>
    <w:rsid w:val="003E718C"/>
    <w:rsid w:val="003F1BBA"/>
    <w:rsid w:val="003F3EE2"/>
    <w:rsid w:val="003F3F08"/>
    <w:rsid w:val="003F56E0"/>
    <w:rsid w:val="003F6544"/>
    <w:rsid w:val="003F68B0"/>
    <w:rsid w:val="003F7BB3"/>
    <w:rsid w:val="004009EC"/>
    <w:rsid w:val="00401189"/>
    <w:rsid w:val="0040205D"/>
    <w:rsid w:val="00402655"/>
    <w:rsid w:val="0040487F"/>
    <w:rsid w:val="00406F22"/>
    <w:rsid w:val="00407F30"/>
    <w:rsid w:val="00412318"/>
    <w:rsid w:val="00412FDF"/>
    <w:rsid w:val="00415951"/>
    <w:rsid w:val="00417C0B"/>
    <w:rsid w:val="00420061"/>
    <w:rsid w:val="00422981"/>
    <w:rsid w:val="004237FF"/>
    <w:rsid w:val="004240D5"/>
    <w:rsid w:val="00435641"/>
    <w:rsid w:val="00435F0C"/>
    <w:rsid w:val="00436328"/>
    <w:rsid w:val="00440D11"/>
    <w:rsid w:val="00440DDF"/>
    <w:rsid w:val="004440E9"/>
    <w:rsid w:val="00446296"/>
    <w:rsid w:val="004465A3"/>
    <w:rsid w:val="004505C6"/>
    <w:rsid w:val="00451692"/>
    <w:rsid w:val="00452B85"/>
    <w:rsid w:val="00461A3F"/>
    <w:rsid w:val="00463F43"/>
    <w:rsid w:val="00464BE1"/>
    <w:rsid w:val="00467269"/>
    <w:rsid w:val="004822D4"/>
    <w:rsid w:val="004922E9"/>
    <w:rsid w:val="00496AF7"/>
    <w:rsid w:val="00497365"/>
    <w:rsid w:val="004975A3"/>
    <w:rsid w:val="004A47CB"/>
    <w:rsid w:val="004A4904"/>
    <w:rsid w:val="004A5844"/>
    <w:rsid w:val="004A65DC"/>
    <w:rsid w:val="004A7161"/>
    <w:rsid w:val="004B0149"/>
    <w:rsid w:val="004B27E2"/>
    <w:rsid w:val="004B2F14"/>
    <w:rsid w:val="004B322A"/>
    <w:rsid w:val="004B465F"/>
    <w:rsid w:val="004B4993"/>
    <w:rsid w:val="004B532A"/>
    <w:rsid w:val="004B5CB9"/>
    <w:rsid w:val="004B7BDF"/>
    <w:rsid w:val="004C0770"/>
    <w:rsid w:val="004C2258"/>
    <w:rsid w:val="004C4B02"/>
    <w:rsid w:val="004D1B16"/>
    <w:rsid w:val="004D68E7"/>
    <w:rsid w:val="004D6F75"/>
    <w:rsid w:val="004E168A"/>
    <w:rsid w:val="004E225C"/>
    <w:rsid w:val="004E30C2"/>
    <w:rsid w:val="004E3298"/>
    <w:rsid w:val="004F0450"/>
    <w:rsid w:val="004F2C65"/>
    <w:rsid w:val="004F3A74"/>
    <w:rsid w:val="004F4594"/>
    <w:rsid w:val="004F53A4"/>
    <w:rsid w:val="004F7539"/>
    <w:rsid w:val="005002C2"/>
    <w:rsid w:val="005029E3"/>
    <w:rsid w:val="005030C3"/>
    <w:rsid w:val="00515B8F"/>
    <w:rsid w:val="00515FA4"/>
    <w:rsid w:val="005178CE"/>
    <w:rsid w:val="00520BD7"/>
    <w:rsid w:val="005212F3"/>
    <w:rsid w:val="00521A01"/>
    <w:rsid w:val="00527F47"/>
    <w:rsid w:val="00533D7D"/>
    <w:rsid w:val="0053741A"/>
    <w:rsid w:val="00537FBA"/>
    <w:rsid w:val="005400B9"/>
    <w:rsid w:val="00541177"/>
    <w:rsid w:val="00545C6D"/>
    <w:rsid w:val="0055128C"/>
    <w:rsid w:val="0055143D"/>
    <w:rsid w:val="00551A50"/>
    <w:rsid w:val="005525E7"/>
    <w:rsid w:val="00554BE3"/>
    <w:rsid w:val="00555EB0"/>
    <w:rsid w:val="00556137"/>
    <w:rsid w:val="00556A86"/>
    <w:rsid w:val="005600D7"/>
    <w:rsid w:val="00560BE3"/>
    <w:rsid w:val="00563489"/>
    <w:rsid w:val="0056456D"/>
    <w:rsid w:val="00565553"/>
    <w:rsid w:val="005665A8"/>
    <w:rsid w:val="00566DC0"/>
    <w:rsid w:val="00567C4D"/>
    <w:rsid w:val="00570233"/>
    <w:rsid w:val="00571085"/>
    <w:rsid w:val="00572A9E"/>
    <w:rsid w:val="00573FBF"/>
    <w:rsid w:val="00577134"/>
    <w:rsid w:val="00577EC3"/>
    <w:rsid w:val="005808E1"/>
    <w:rsid w:val="00580F42"/>
    <w:rsid w:val="0058231E"/>
    <w:rsid w:val="0058471A"/>
    <w:rsid w:val="005855CF"/>
    <w:rsid w:val="00585E48"/>
    <w:rsid w:val="00586A89"/>
    <w:rsid w:val="005909AC"/>
    <w:rsid w:val="0059224E"/>
    <w:rsid w:val="005923BA"/>
    <w:rsid w:val="00593541"/>
    <w:rsid w:val="00595302"/>
    <w:rsid w:val="005972F3"/>
    <w:rsid w:val="00597868"/>
    <w:rsid w:val="00597C0A"/>
    <w:rsid w:val="005A33AC"/>
    <w:rsid w:val="005A6186"/>
    <w:rsid w:val="005A6445"/>
    <w:rsid w:val="005B00BA"/>
    <w:rsid w:val="005B0C3E"/>
    <w:rsid w:val="005B29AD"/>
    <w:rsid w:val="005B5FB8"/>
    <w:rsid w:val="005B6270"/>
    <w:rsid w:val="005C27DC"/>
    <w:rsid w:val="005C4942"/>
    <w:rsid w:val="005C4EF2"/>
    <w:rsid w:val="005C5179"/>
    <w:rsid w:val="005C6294"/>
    <w:rsid w:val="005C78F9"/>
    <w:rsid w:val="005C7DA4"/>
    <w:rsid w:val="005D084E"/>
    <w:rsid w:val="005D3BAC"/>
    <w:rsid w:val="005D472C"/>
    <w:rsid w:val="005D7C84"/>
    <w:rsid w:val="005E4C0F"/>
    <w:rsid w:val="005E4C8B"/>
    <w:rsid w:val="005E6FED"/>
    <w:rsid w:val="005F04ED"/>
    <w:rsid w:val="005F16AA"/>
    <w:rsid w:val="005F17C4"/>
    <w:rsid w:val="005F1BE9"/>
    <w:rsid w:val="005F3FF4"/>
    <w:rsid w:val="005F4559"/>
    <w:rsid w:val="005F49F4"/>
    <w:rsid w:val="005F5939"/>
    <w:rsid w:val="00600417"/>
    <w:rsid w:val="00601F05"/>
    <w:rsid w:val="00603DB6"/>
    <w:rsid w:val="00604E33"/>
    <w:rsid w:val="00605110"/>
    <w:rsid w:val="006060B2"/>
    <w:rsid w:val="006075A9"/>
    <w:rsid w:val="006100DF"/>
    <w:rsid w:val="00611F8A"/>
    <w:rsid w:val="006123FA"/>
    <w:rsid w:val="00613EA5"/>
    <w:rsid w:val="0061482D"/>
    <w:rsid w:val="00614CE9"/>
    <w:rsid w:val="00615066"/>
    <w:rsid w:val="0061529C"/>
    <w:rsid w:val="006212E5"/>
    <w:rsid w:val="00621559"/>
    <w:rsid w:val="00625363"/>
    <w:rsid w:val="00626CEC"/>
    <w:rsid w:val="006301B3"/>
    <w:rsid w:val="006331D4"/>
    <w:rsid w:val="006363E1"/>
    <w:rsid w:val="006367E4"/>
    <w:rsid w:val="0064141D"/>
    <w:rsid w:val="00643422"/>
    <w:rsid w:val="006441E3"/>
    <w:rsid w:val="00644313"/>
    <w:rsid w:val="0064572B"/>
    <w:rsid w:val="006474D4"/>
    <w:rsid w:val="006517A5"/>
    <w:rsid w:val="00651B15"/>
    <w:rsid w:val="00654AEB"/>
    <w:rsid w:val="00655519"/>
    <w:rsid w:val="00655BDA"/>
    <w:rsid w:val="00656770"/>
    <w:rsid w:val="00656D9B"/>
    <w:rsid w:val="006601DF"/>
    <w:rsid w:val="00661823"/>
    <w:rsid w:val="00661CB7"/>
    <w:rsid w:val="00662597"/>
    <w:rsid w:val="00662D34"/>
    <w:rsid w:val="00664BFB"/>
    <w:rsid w:val="00670BC2"/>
    <w:rsid w:val="006724BE"/>
    <w:rsid w:val="00673D16"/>
    <w:rsid w:val="00675164"/>
    <w:rsid w:val="00675454"/>
    <w:rsid w:val="00675B28"/>
    <w:rsid w:val="00676001"/>
    <w:rsid w:val="00676050"/>
    <w:rsid w:val="006761A6"/>
    <w:rsid w:val="00680B39"/>
    <w:rsid w:val="00682835"/>
    <w:rsid w:val="006862FB"/>
    <w:rsid w:val="0068697E"/>
    <w:rsid w:val="006901CE"/>
    <w:rsid w:val="00690C5E"/>
    <w:rsid w:val="006913F3"/>
    <w:rsid w:val="00691DB0"/>
    <w:rsid w:val="006936E2"/>
    <w:rsid w:val="0069420F"/>
    <w:rsid w:val="00694EB3"/>
    <w:rsid w:val="00697FD0"/>
    <w:rsid w:val="006A1047"/>
    <w:rsid w:val="006A1867"/>
    <w:rsid w:val="006A3943"/>
    <w:rsid w:val="006A75BE"/>
    <w:rsid w:val="006B17C8"/>
    <w:rsid w:val="006B2762"/>
    <w:rsid w:val="006B5618"/>
    <w:rsid w:val="006B6ED3"/>
    <w:rsid w:val="006C12BA"/>
    <w:rsid w:val="006C20C6"/>
    <w:rsid w:val="006C2AF1"/>
    <w:rsid w:val="006C3E8B"/>
    <w:rsid w:val="006C48F1"/>
    <w:rsid w:val="006C5D56"/>
    <w:rsid w:val="006C6288"/>
    <w:rsid w:val="006C6B75"/>
    <w:rsid w:val="006C711B"/>
    <w:rsid w:val="006C7F06"/>
    <w:rsid w:val="006D06B4"/>
    <w:rsid w:val="006D372C"/>
    <w:rsid w:val="006D384D"/>
    <w:rsid w:val="006D5D25"/>
    <w:rsid w:val="006D7F4F"/>
    <w:rsid w:val="006E057C"/>
    <w:rsid w:val="006E10CC"/>
    <w:rsid w:val="006E34EF"/>
    <w:rsid w:val="006E67B3"/>
    <w:rsid w:val="006F0515"/>
    <w:rsid w:val="006F0F57"/>
    <w:rsid w:val="006F1DC4"/>
    <w:rsid w:val="006F2C55"/>
    <w:rsid w:val="007010E1"/>
    <w:rsid w:val="007020EC"/>
    <w:rsid w:val="00703837"/>
    <w:rsid w:val="00704D9F"/>
    <w:rsid w:val="0071215B"/>
    <w:rsid w:val="00712C6C"/>
    <w:rsid w:val="00713CD1"/>
    <w:rsid w:val="0071430D"/>
    <w:rsid w:val="00715E92"/>
    <w:rsid w:val="007206AC"/>
    <w:rsid w:val="00721152"/>
    <w:rsid w:val="00721945"/>
    <w:rsid w:val="0072462E"/>
    <w:rsid w:val="00724734"/>
    <w:rsid w:val="00724885"/>
    <w:rsid w:val="00726734"/>
    <w:rsid w:val="0072689E"/>
    <w:rsid w:val="00727E4C"/>
    <w:rsid w:val="00734CD9"/>
    <w:rsid w:val="00735463"/>
    <w:rsid w:val="00736AFC"/>
    <w:rsid w:val="00740A36"/>
    <w:rsid w:val="00740AAB"/>
    <w:rsid w:val="007415CB"/>
    <w:rsid w:val="007435E4"/>
    <w:rsid w:val="00744304"/>
    <w:rsid w:val="00744839"/>
    <w:rsid w:val="007448FA"/>
    <w:rsid w:val="00747A1B"/>
    <w:rsid w:val="007521F4"/>
    <w:rsid w:val="00752359"/>
    <w:rsid w:val="00752C9D"/>
    <w:rsid w:val="00754B29"/>
    <w:rsid w:val="00757110"/>
    <w:rsid w:val="0075711E"/>
    <w:rsid w:val="0075724D"/>
    <w:rsid w:val="0075782B"/>
    <w:rsid w:val="00760128"/>
    <w:rsid w:val="00765BB7"/>
    <w:rsid w:val="0076698B"/>
    <w:rsid w:val="00766DFF"/>
    <w:rsid w:val="0077169C"/>
    <w:rsid w:val="00772EF7"/>
    <w:rsid w:val="00774D78"/>
    <w:rsid w:val="00776C90"/>
    <w:rsid w:val="007770AF"/>
    <w:rsid w:val="00781334"/>
    <w:rsid w:val="00782C03"/>
    <w:rsid w:val="00782C2B"/>
    <w:rsid w:val="00783356"/>
    <w:rsid w:val="00784E64"/>
    <w:rsid w:val="00787DE3"/>
    <w:rsid w:val="00790358"/>
    <w:rsid w:val="00793F1E"/>
    <w:rsid w:val="00794258"/>
    <w:rsid w:val="00794C6C"/>
    <w:rsid w:val="007979DC"/>
    <w:rsid w:val="00797E71"/>
    <w:rsid w:val="007A2E49"/>
    <w:rsid w:val="007A3B09"/>
    <w:rsid w:val="007A3E6D"/>
    <w:rsid w:val="007B238C"/>
    <w:rsid w:val="007B7469"/>
    <w:rsid w:val="007C45F6"/>
    <w:rsid w:val="007C49BC"/>
    <w:rsid w:val="007C5568"/>
    <w:rsid w:val="007C5AF1"/>
    <w:rsid w:val="007C6AEF"/>
    <w:rsid w:val="007C76F9"/>
    <w:rsid w:val="007D1716"/>
    <w:rsid w:val="007D1919"/>
    <w:rsid w:val="007D22EC"/>
    <w:rsid w:val="007D56C0"/>
    <w:rsid w:val="007D64B6"/>
    <w:rsid w:val="007E291A"/>
    <w:rsid w:val="007E322A"/>
    <w:rsid w:val="007E4353"/>
    <w:rsid w:val="007E45B3"/>
    <w:rsid w:val="007E5BD4"/>
    <w:rsid w:val="007E6476"/>
    <w:rsid w:val="007F0155"/>
    <w:rsid w:val="007F0F4F"/>
    <w:rsid w:val="007F1817"/>
    <w:rsid w:val="007F3098"/>
    <w:rsid w:val="007F49C2"/>
    <w:rsid w:val="008009B2"/>
    <w:rsid w:val="00803572"/>
    <w:rsid w:val="008037FB"/>
    <w:rsid w:val="00804F58"/>
    <w:rsid w:val="00807181"/>
    <w:rsid w:val="00807B64"/>
    <w:rsid w:val="008102A9"/>
    <w:rsid w:val="00810C57"/>
    <w:rsid w:val="0081145C"/>
    <w:rsid w:val="00811A5A"/>
    <w:rsid w:val="008122DE"/>
    <w:rsid w:val="00814389"/>
    <w:rsid w:val="008152F1"/>
    <w:rsid w:val="00816412"/>
    <w:rsid w:val="00816CD3"/>
    <w:rsid w:val="00817DB9"/>
    <w:rsid w:val="00821493"/>
    <w:rsid w:val="00827024"/>
    <w:rsid w:val="00827DED"/>
    <w:rsid w:val="008300F8"/>
    <w:rsid w:val="00831F67"/>
    <w:rsid w:val="00833448"/>
    <w:rsid w:val="00836672"/>
    <w:rsid w:val="0083745A"/>
    <w:rsid w:val="00840D48"/>
    <w:rsid w:val="00843574"/>
    <w:rsid w:val="008436E1"/>
    <w:rsid w:val="0084393A"/>
    <w:rsid w:val="00843AC2"/>
    <w:rsid w:val="00843B8E"/>
    <w:rsid w:val="00845EA5"/>
    <w:rsid w:val="008460D7"/>
    <w:rsid w:val="00851E7E"/>
    <w:rsid w:val="00854566"/>
    <w:rsid w:val="0085696A"/>
    <w:rsid w:val="00860540"/>
    <w:rsid w:val="00860D91"/>
    <w:rsid w:val="00861584"/>
    <w:rsid w:val="00861900"/>
    <w:rsid w:val="00862FC7"/>
    <w:rsid w:val="00864CB6"/>
    <w:rsid w:val="00865017"/>
    <w:rsid w:val="00865A12"/>
    <w:rsid w:val="00866A4A"/>
    <w:rsid w:val="00866C93"/>
    <w:rsid w:val="00866E74"/>
    <w:rsid w:val="00874511"/>
    <w:rsid w:val="0088007D"/>
    <w:rsid w:val="00880FB9"/>
    <w:rsid w:val="008845EA"/>
    <w:rsid w:val="00884CE6"/>
    <w:rsid w:val="00890842"/>
    <w:rsid w:val="008930FA"/>
    <w:rsid w:val="0089587E"/>
    <w:rsid w:val="00895EC5"/>
    <w:rsid w:val="00896DFA"/>
    <w:rsid w:val="008A0DA8"/>
    <w:rsid w:val="008A0E10"/>
    <w:rsid w:val="008A2499"/>
    <w:rsid w:val="008A4B6A"/>
    <w:rsid w:val="008A4D9A"/>
    <w:rsid w:val="008A5020"/>
    <w:rsid w:val="008A68B8"/>
    <w:rsid w:val="008A7877"/>
    <w:rsid w:val="008B5F37"/>
    <w:rsid w:val="008B77D0"/>
    <w:rsid w:val="008C0922"/>
    <w:rsid w:val="008C40F3"/>
    <w:rsid w:val="008C6FD3"/>
    <w:rsid w:val="008C7303"/>
    <w:rsid w:val="008C73C5"/>
    <w:rsid w:val="008C7EE7"/>
    <w:rsid w:val="008D161C"/>
    <w:rsid w:val="008D548B"/>
    <w:rsid w:val="008E00D6"/>
    <w:rsid w:val="008E3907"/>
    <w:rsid w:val="008E4351"/>
    <w:rsid w:val="008E71AD"/>
    <w:rsid w:val="008E79E0"/>
    <w:rsid w:val="008F1199"/>
    <w:rsid w:val="008F242F"/>
    <w:rsid w:val="008F5AD8"/>
    <w:rsid w:val="008F60A7"/>
    <w:rsid w:val="008F7584"/>
    <w:rsid w:val="008F7BCF"/>
    <w:rsid w:val="00901690"/>
    <w:rsid w:val="0090410E"/>
    <w:rsid w:val="00906490"/>
    <w:rsid w:val="00906EB2"/>
    <w:rsid w:val="0090770B"/>
    <w:rsid w:val="009079A0"/>
    <w:rsid w:val="00907B15"/>
    <w:rsid w:val="009117CA"/>
    <w:rsid w:val="00911A30"/>
    <w:rsid w:val="00911B04"/>
    <w:rsid w:val="009128D1"/>
    <w:rsid w:val="00914A43"/>
    <w:rsid w:val="00917538"/>
    <w:rsid w:val="009256E7"/>
    <w:rsid w:val="00930A31"/>
    <w:rsid w:val="0093305B"/>
    <w:rsid w:val="00935A1F"/>
    <w:rsid w:val="00935F35"/>
    <w:rsid w:val="00936D9B"/>
    <w:rsid w:val="009374DD"/>
    <w:rsid w:val="00943197"/>
    <w:rsid w:val="0094332B"/>
    <w:rsid w:val="00944639"/>
    <w:rsid w:val="00944ADB"/>
    <w:rsid w:val="009469E1"/>
    <w:rsid w:val="00946E3C"/>
    <w:rsid w:val="00955091"/>
    <w:rsid w:val="00955A65"/>
    <w:rsid w:val="009568AE"/>
    <w:rsid w:val="009636DE"/>
    <w:rsid w:val="00964483"/>
    <w:rsid w:val="0096458E"/>
    <w:rsid w:val="00964A46"/>
    <w:rsid w:val="00966020"/>
    <w:rsid w:val="00966DA6"/>
    <w:rsid w:val="00966DE6"/>
    <w:rsid w:val="0097044E"/>
    <w:rsid w:val="00974D0D"/>
    <w:rsid w:val="00975821"/>
    <w:rsid w:val="00981523"/>
    <w:rsid w:val="00982ACC"/>
    <w:rsid w:val="00983B9E"/>
    <w:rsid w:val="00985E8A"/>
    <w:rsid w:val="00992380"/>
    <w:rsid w:val="00992B27"/>
    <w:rsid w:val="00993650"/>
    <w:rsid w:val="009947CA"/>
    <w:rsid w:val="0099519E"/>
    <w:rsid w:val="00997721"/>
    <w:rsid w:val="009A108F"/>
    <w:rsid w:val="009A13F7"/>
    <w:rsid w:val="009A1856"/>
    <w:rsid w:val="009A2102"/>
    <w:rsid w:val="009A3392"/>
    <w:rsid w:val="009A48AF"/>
    <w:rsid w:val="009B05C1"/>
    <w:rsid w:val="009B1447"/>
    <w:rsid w:val="009B3CAA"/>
    <w:rsid w:val="009B52D5"/>
    <w:rsid w:val="009C0121"/>
    <w:rsid w:val="009C144E"/>
    <w:rsid w:val="009C3A5F"/>
    <w:rsid w:val="009C4745"/>
    <w:rsid w:val="009D0D1B"/>
    <w:rsid w:val="009D0D4E"/>
    <w:rsid w:val="009D4D42"/>
    <w:rsid w:val="009D6E99"/>
    <w:rsid w:val="009D72AC"/>
    <w:rsid w:val="009D7B15"/>
    <w:rsid w:val="009D7F64"/>
    <w:rsid w:val="009E3BDA"/>
    <w:rsid w:val="009E4E19"/>
    <w:rsid w:val="009F071F"/>
    <w:rsid w:val="009F128C"/>
    <w:rsid w:val="009F18D8"/>
    <w:rsid w:val="009F1C76"/>
    <w:rsid w:val="009F1E47"/>
    <w:rsid w:val="009F260D"/>
    <w:rsid w:val="009F2D3C"/>
    <w:rsid w:val="009F405A"/>
    <w:rsid w:val="009F4282"/>
    <w:rsid w:val="009F5F55"/>
    <w:rsid w:val="00A0277A"/>
    <w:rsid w:val="00A0324D"/>
    <w:rsid w:val="00A03B3D"/>
    <w:rsid w:val="00A050F2"/>
    <w:rsid w:val="00A0661E"/>
    <w:rsid w:val="00A07B68"/>
    <w:rsid w:val="00A1041A"/>
    <w:rsid w:val="00A12CCE"/>
    <w:rsid w:val="00A13625"/>
    <w:rsid w:val="00A1502B"/>
    <w:rsid w:val="00A15BD4"/>
    <w:rsid w:val="00A16477"/>
    <w:rsid w:val="00A20261"/>
    <w:rsid w:val="00A20872"/>
    <w:rsid w:val="00A223FF"/>
    <w:rsid w:val="00A231FC"/>
    <w:rsid w:val="00A23E2F"/>
    <w:rsid w:val="00A2455D"/>
    <w:rsid w:val="00A24C48"/>
    <w:rsid w:val="00A30595"/>
    <w:rsid w:val="00A31DEB"/>
    <w:rsid w:val="00A33085"/>
    <w:rsid w:val="00A3323B"/>
    <w:rsid w:val="00A34203"/>
    <w:rsid w:val="00A35792"/>
    <w:rsid w:val="00A367CE"/>
    <w:rsid w:val="00A36AF7"/>
    <w:rsid w:val="00A41DE6"/>
    <w:rsid w:val="00A4319F"/>
    <w:rsid w:val="00A444AD"/>
    <w:rsid w:val="00A444D3"/>
    <w:rsid w:val="00A451D3"/>
    <w:rsid w:val="00A45C71"/>
    <w:rsid w:val="00A46657"/>
    <w:rsid w:val="00A46F3F"/>
    <w:rsid w:val="00A504C3"/>
    <w:rsid w:val="00A50F32"/>
    <w:rsid w:val="00A5131B"/>
    <w:rsid w:val="00A51368"/>
    <w:rsid w:val="00A530CE"/>
    <w:rsid w:val="00A54EB1"/>
    <w:rsid w:val="00A54F20"/>
    <w:rsid w:val="00A551E1"/>
    <w:rsid w:val="00A56C71"/>
    <w:rsid w:val="00A5754A"/>
    <w:rsid w:val="00A6047E"/>
    <w:rsid w:val="00A61704"/>
    <w:rsid w:val="00A62EE1"/>
    <w:rsid w:val="00A656B2"/>
    <w:rsid w:val="00A65EE0"/>
    <w:rsid w:val="00A66F9C"/>
    <w:rsid w:val="00A6764A"/>
    <w:rsid w:val="00A70786"/>
    <w:rsid w:val="00A7146F"/>
    <w:rsid w:val="00A72E20"/>
    <w:rsid w:val="00A7410C"/>
    <w:rsid w:val="00A753AE"/>
    <w:rsid w:val="00A80214"/>
    <w:rsid w:val="00A80BB2"/>
    <w:rsid w:val="00A83569"/>
    <w:rsid w:val="00A86884"/>
    <w:rsid w:val="00A87C3C"/>
    <w:rsid w:val="00A90D42"/>
    <w:rsid w:val="00A91005"/>
    <w:rsid w:val="00A91C57"/>
    <w:rsid w:val="00A921CA"/>
    <w:rsid w:val="00A93E79"/>
    <w:rsid w:val="00A94586"/>
    <w:rsid w:val="00A96281"/>
    <w:rsid w:val="00A97127"/>
    <w:rsid w:val="00AA0125"/>
    <w:rsid w:val="00AA03A3"/>
    <w:rsid w:val="00AA0408"/>
    <w:rsid w:val="00AA21FF"/>
    <w:rsid w:val="00AA2A15"/>
    <w:rsid w:val="00AA2C54"/>
    <w:rsid w:val="00AA3B8D"/>
    <w:rsid w:val="00AA4332"/>
    <w:rsid w:val="00AA7545"/>
    <w:rsid w:val="00AB161F"/>
    <w:rsid w:val="00AB2181"/>
    <w:rsid w:val="00AB26B1"/>
    <w:rsid w:val="00AB3FD2"/>
    <w:rsid w:val="00AB5762"/>
    <w:rsid w:val="00AB580F"/>
    <w:rsid w:val="00AB5E06"/>
    <w:rsid w:val="00AB60FA"/>
    <w:rsid w:val="00AC03D0"/>
    <w:rsid w:val="00AC0A33"/>
    <w:rsid w:val="00AC5764"/>
    <w:rsid w:val="00AC5E47"/>
    <w:rsid w:val="00AD2379"/>
    <w:rsid w:val="00AD6515"/>
    <w:rsid w:val="00AD6B3F"/>
    <w:rsid w:val="00AD7BA8"/>
    <w:rsid w:val="00AE4C8D"/>
    <w:rsid w:val="00AE517B"/>
    <w:rsid w:val="00AE5E53"/>
    <w:rsid w:val="00AE78D4"/>
    <w:rsid w:val="00AF4960"/>
    <w:rsid w:val="00AF4A9B"/>
    <w:rsid w:val="00AF566E"/>
    <w:rsid w:val="00AF5753"/>
    <w:rsid w:val="00AF7014"/>
    <w:rsid w:val="00AF74D8"/>
    <w:rsid w:val="00B004D5"/>
    <w:rsid w:val="00B00B36"/>
    <w:rsid w:val="00B01C73"/>
    <w:rsid w:val="00B031B0"/>
    <w:rsid w:val="00B04946"/>
    <w:rsid w:val="00B04B1B"/>
    <w:rsid w:val="00B04DBB"/>
    <w:rsid w:val="00B05669"/>
    <w:rsid w:val="00B06591"/>
    <w:rsid w:val="00B067E8"/>
    <w:rsid w:val="00B1048A"/>
    <w:rsid w:val="00B14A85"/>
    <w:rsid w:val="00B17163"/>
    <w:rsid w:val="00B179D2"/>
    <w:rsid w:val="00B2157D"/>
    <w:rsid w:val="00B247C4"/>
    <w:rsid w:val="00B309F1"/>
    <w:rsid w:val="00B32960"/>
    <w:rsid w:val="00B32AD8"/>
    <w:rsid w:val="00B34991"/>
    <w:rsid w:val="00B359A1"/>
    <w:rsid w:val="00B367C6"/>
    <w:rsid w:val="00B3766F"/>
    <w:rsid w:val="00B37BB9"/>
    <w:rsid w:val="00B41B80"/>
    <w:rsid w:val="00B46B20"/>
    <w:rsid w:val="00B47108"/>
    <w:rsid w:val="00B5096C"/>
    <w:rsid w:val="00B52481"/>
    <w:rsid w:val="00B53EE7"/>
    <w:rsid w:val="00B5474B"/>
    <w:rsid w:val="00B54933"/>
    <w:rsid w:val="00B54BA7"/>
    <w:rsid w:val="00B56401"/>
    <w:rsid w:val="00B57B66"/>
    <w:rsid w:val="00B603E0"/>
    <w:rsid w:val="00B60A9F"/>
    <w:rsid w:val="00B63F9E"/>
    <w:rsid w:val="00B6578B"/>
    <w:rsid w:val="00B658A7"/>
    <w:rsid w:val="00B65F62"/>
    <w:rsid w:val="00B66811"/>
    <w:rsid w:val="00B66B89"/>
    <w:rsid w:val="00B70F3B"/>
    <w:rsid w:val="00B7280B"/>
    <w:rsid w:val="00B72AF0"/>
    <w:rsid w:val="00B739D9"/>
    <w:rsid w:val="00B7403D"/>
    <w:rsid w:val="00B74615"/>
    <w:rsid w:val="00B7476F"/>
    <w:rsid w:val="00B752F1"/>
    <w:rsid w:val="00B75813"/>
    <w:rsid w:val="00B8141C"/>
    <w:rsid w:val="00B81B61"/>
    <w:rsid w:val="00B913C0"/>
    <w:rsid w:val="00B93417"/>
    <w:rsid w:val="00BA0A85"/>
    <w:rsid w:val="00BA29F5"/>
    <w:rsid w:val="00BA3452"/>
    <w:rsid w:val="00BA3FAB"/>
    <w:rsid w:val="00BA5F8E"/>
    <w:rsid w:val="00BA6058"/>
    <w:rsid w:val="00BA7175"/>
    <w:rsid w:val="00BA78D9"/>
    <w:rsid w:val="00BB014A"/>
    <w:rsid w:val="00BB0CA9"/>
    <w:rsid w:val="00BB23A0"/>
    <w:rsid w:val="00BB41B6"/>
    <w:rsid w:val="00BB6794"/>
    <w:rsid w:val="00BB735C"/>
    <w:rsid w:val="00BC0885"/>
    <w:rsid w:val="00BC1150"/>
    <w:rsid w:val="00BC227D"/>
    <w:rsid w:val="00BC2794"/>
    <w:rsid w:val="00BC3344"/>
    <w:rsid w:val="00BC6A54"/>
    <w:rsid w:val="00BC6E8E"/>
    <w:rsid w:val="00BD0F28"/>
    <w:rsid w:val="00BD39D8"/>
    <w:rsid w:val="00BD3C55"/>
    <w:rsid w:val="00BD3DCA"/>
    <w:rsid w:val="00BD4B69"/>
    <w:rsid w:val="00BE1427"/>
    <w:rsid w:val="00BE1737"/>
    <w:rsid w:val="00BE2010"/>
    <w:rsid w:val="00BE5472"/>
    <w:rsid w:val="00BE5F8C"/>
    <w:rsid w:val="00BE6076"/>
    <w:rsid w:val="00BF19C5"/>
    <w:rsid w:val="00BF2F04"/>
    <w:rsid w:val="00BF358D"/>
    <w:rsid w:val="00BF4235"/>
    <w:rsid w:val="00BF466E"/>
    <w:rsid w:val="00BF4A74"/>
    <w:rsid w:val="00BF642A"/>
    <w:rsid w:val="00BF7498"/>
    <w:rsid w:val="00C00A03"/>
    <w:rsid w:val="00C03ABF"/>
    <w:rsid w:val="00C103CB"/>
    <w:rsid w:val="00C11C04"/>
    <w:rsid w:val="00C120C7"/>
    <w:rsid w:val="00C16842"/>
    <w:rsid w:val="00C207AC"/>
    <w:rsid w:val="00C21F96"/>
    <w:rsid w:val="00C22CEC"/>
    <w:rsid w:val="00C23621"/>
    <w:rsid w:val="00C249D4"/>
    <w:rsid w:val="00C24FC2"/>
    <w:rsid w:val="00C250AA"/>
    <w:rsid w:val="00C27366"/>
    <w:rsid w:val="00C27A8A"/>
    <w:rsid w:val="00C27E60"/>
    <w:rsid w:val="00C31D1E"/>
    <w:rsid w:val="00C3436E"/>
    <w:rsid w:val="00C35176"/>
    <w:rsid w:val="00C36A8A"/>
    <w:rsid w:val="00C40EAF"/>
    <w:rsid w:val="00C4410E"/>
    <w:rsid w:val="00C44BEC"/>
    <w:rsid w:val="00C46C3D"/>
    <w:rsid w:val="00C479D1"/>
    <w:rsid w:val="00C50172"/>
    <w:rsid w:val="00C518C5"/>
    <w:rsid w:val="00C54EF8"/>
    <w:rsid w:val="00C55233"/>
    <w:rsid w:val="00C57121"/>
    <w:rsid w:val="00C5712D"/>
    <w:rsid w:val="00C571D1"/>
    <w:rsid w:val="00C577D0"/>
    <w:rsid w:val="00C5783B"/>
    <w:rsid w:val="00C61324"/>
    <w:rsid w:val="00C626D2"/>
    <w:rsid w:val="00C651A7"/>
    <w:rsid w:val="00C67F4D"/>
    <w:rsid w:val="00C7437B"/>
    <w:rsid w:val="00C7453C"/>
    <w:rsid w:val="00C76202"/>
    <w:rsid w:val="00C81D59"/>
    <w:rsid w:val="00C82624"/>
    <w:rsid w:val="00C829C9"/>
    <w:rsid w:val="00C82CDD"/>
    <w:rsid w:val="00C84466"/>
    <w:rsid w:val="00C84A3D"/>
    <w:rsid w:val="00C84B36"/>
    <w:rsid w:val="00C9022B"/>
    <w:rsid w:val="00C926F5"/>
    <w:rsid w:val="00C92894"/>
    <w:rsid w:val="00C9575E"/>
    <w:rsid w:val="00C958FB"/>
    <w:rsid w:val="00C97539"/>
    <w:rsid w:val="00CA18C4"/>
    <w:rsid w:val="00CA43BC"/>
    <w:rsid w:val="00CA61D0"/>
    <w:rsid w:val="00CA64C8"/>
    <w:rsid w:val="00CB106F"/>
    <w:rsid w:val="00CB114E"/>
    <w:rsid w:val="00CB2B31"/>
    <w:rsid w:val="00CB30D9"/>
    <w:rsid w:val="00CB424E"/>
    <w:rsid w:val="00CB60A0"/>
    <w:rsid w:val="00CB79D5"/>
    <w:rsid w:val="00CC06CC"/>
    <w:rsid w:val="00CC0FD6"/>
    <w:rsid w:val="00CC1A33"/>
    <w:rsid w:val="00CC1B55"/>
    <w:rsid w:val="00CC1C75"/>
    <w:rsid w:val="00CC45A1"/>
    <w:rsid w:val="00CC75DD"/>
    <w:rsid w:val="00CC7813"/>
    <w:rsid w:val="00CD1A80"/>
    <w:rsid w:val="00CD2ADA"/>
    <w:rsid w:val="00CD3FDC"/>
    <w:rsid w:val="00CD5DD2"/>
    <w:rsid w:val="00CD6132"/>
    <w:rsid w:val="00CD71CF"/>
    <w:rsid w:val="00CD77B5"/>
    <w:rsid w:val="00CD7DBC"/>
    <w:rsid w:val="00CE0557"/>
    <w:rsid w:val="00CE1CBF"/>
    <w:rsid w:val="00CE1D53"/>
    <w:rsid w:val="00CE3D07"/>
    <w:rsid w:val="00CE3F96"/>
    <w:rsid w:val="00CE4172"/>
    <w:rsid w:val="00CE4EEB"/>
    <w:rsid w:val="00CE510B"/>
    <w:rsid w:val="00CE58C4"/>
    <w:rsid w:val="00CE680E"/>
    <w:rsid w:val="00CF026F"/>
    <w:rsid w:val="00CF11D2"/>
    <w:rsid w:val="00CF2D8C"/>
    <w:rsid w:val="00CF6318"/>
    <w:rsid w:val="00D001C8"/>
    <w:rsid w:val="00D0032A"/>
    <w:rsid w:val="00D01E53"/>
    <w:rsid w:val="00D06E9C"/>
    <w:rsid w:val="00D14F2E"/>
    <w:rsid w:val="00D16F12"/>
    <w:rsid w:val="00D2305C"/>
    <w:rsid w:val="00D230BD"/>
    <w:rsid w:val="00D24354"/>
    <w:rsid w:val="00D252AD"/>
    <w:rsid w:val="00D263BE"/>
    <w:rsid w:val="00D2645A"/>
    <w:rsid w:val="00D32446"/>
    <w:rsid w:val="00D35C86"/>
    <w:rsid w:val="00D3605D"/>
    <w:rsid w:val="00D36D2A"/>
    <w:rsid w:val="00D36F70"/>
    <w:rsid w:val="00D40217"/>
    <w:rsid w:val="00D42091"/>
    <w:rsid w:val="00D42D7A"/>
    <w:rsid w:val="00D43C9B"/>
    <w:rsid w:val="00D44117"/>
    <w:rsid w:val="00D447FD"/>
    <w:rsid w:val="00D45746"/>
    <w:rsid w:val="00D53108"/>
    <w:rsid w:val="00D55627"/>
    <w:rsid w:val="00D57010"/>
    <w:rsid w:val="00D57C17"/>
    <w:rsid w:val="00D6024D"/>
    <w:rsid w:val="00D60542"/>
    <w:rsid w:val="00D65B13"/>
    <w:rsid w:val="00D66A2D"/>
    <w:rsid w:val="00D71638"/>
    <w:rsid w:val="00D72440"/>
    <w:rsid w:val="00D72DA3"/>
    <w:rsid w:val="00D7383C"/>
    <w:rsid w:val="00D74432"/>
    <w:rsid w:val="00D74D3A"/>
    <w:rsid w:val="00D752EE"/>
    <w:rsid w:val="00D76F8B"/>
    <w:rsid w:val="00D831B1"/>
    <w:rsid w:val="00D85206"/>
    <w:rsid w:val="00D87377"/>
    <w:rsid w:val="00D9060A"/>
    <w:rsid w:val="00D931E6"/>
    <w:rsid w:val="00D941E3"/>
    <w:rsid w:val="00D94558"/>
    <w:rsid w:val="00D949D3"/>
    <w:rsid w:val="00D95A78"/>
    <w:rsid w:val="00D96896"/>
    <w:rsid w:val="00DA0EE5"/>
    <w:rsid w:val="00DA14C9"/>
    <w:rsid w:val="00DA1C12"/>
    <w:rsid w:val="00DA2AE0"/>
    <w:rsid w:val="00DA3854"/>
    <w:rsid w:val="00DA3961"/>
    <w:rsid w:val="00DA5BA5"/>
    <w:rsid w:val="00DB3C78"/>
    <w:rsid w:val="00DB40F4"/>
    <w:rsid w:val="00DB4F95"/>
    <w:rsid w:val="00DC1AB1"/>
    <w:rsid w:val="00DC40A2"/>
    <w:rsid w:val="00DC42C8"/>
    <w:rsid w:val="00DC4492"/>
    <w:rsid w:val="00DC472B"/>
    <w:rsid w:val="00DD0DF5"/>
    <w:rsid w:val="00DD175B"/>
    <w:rsid w:val="00DD1B31"/>
    <w:rsid w:val="00DD37BD"/>
    <w:rsid w:val="00DD3B9A"/>
    <w:rsid w:val="00DD565F"/>
    <w:rsid w:val="00DD5E86"/>
    <w:rsid w:val="00DD6470"/>
    <w:rsid w:val="00DD727F"/>
    <w:rsid w:val="00DD7F30"/>
    <w:rsid w:val="00DE0339"/>
    <w:rsid w:val="00DE2595"/>
    <w:rsid w:val="00DE5E14"/>
    <w:rsid w:val="00DE6E91"/>
    <w:rsid w:val="00DF270F"/>
    <w:rsid w:val="00DF3776"/>
    <w:rsid w:val="00DF57FD"/>
    <w:rsid w:val="00DF67C2"/>
    <w:rsid w:val="00DF7D4D"/>
    <w:rsid w:val="00E002DC"/>
    <w:rsid w:val="00E04203"/>
    <w:rsid w:val="00E10456"/>
    <w:rsid w:val="00E10DEA"/>
    <w:rsid w:val="00E112D3"/>
    <w:rsid w:val="00E112EE"/>
    <w:rsid w:val="00E119CE"/>
    <w:rsid w:val="00E1719F"/>
    <w:rsid w:val="00E17CBD"/>
    <w:rsid w:val="00E22436"/>
    <w:rsid w:val="00E22619"/>
    <w:rsid w:val="00E24346"/>
    <w:rsid w:val="00E255E8"/>
    <w:rsid w:val="00E31BA7"/>
    <w:rsid w:val="00E322A9"/>
    <w:rsid w:val="00E32374"/>
    <w:rsid w:val="00E34B0A"/>
    <w:rsid w:val="00E402B6"/>
    <w:rsid w:val="00E41323"/>
    <w:rsid w:val="00E42C90"/>
    <w:rsid w:val="00E438DA"/>
    <w:rsid w:val="00E44909"/>
    <w:rsid w:val="00E44F73"/>
    <w:rsid w:val="00E474FD"/>
    <w:rsid w:val="00E503D6"/>
    <w:rsid w:val="00E5111D"/>
    <w:rsid w:val="00E53C59"/>
    <w:rsid w:val="00E53E91"/>
    <w:rsid w:val="00E549F8"/>
    <w:rsid w:val="00E57181"/>
    <w:rsid w:val="00E575C5"/>
    <w:rsid w:val="00E600E0"/>
    <w:rsid w:val="00E60FDA"/>
    <w:rsid w:val="00E613D5"/>
    <w:rsid w:val="00E62C28"/>
    <w:rsid w:val="00E630BD"/>
    <w:rsid w:val="00E635C3"/>
    <w:rsid w:val="00E635E3"/>
    <w:rsid w:val="00E638DB"/>
    <w:rsid w:val="00E659FA"/>
    <w:rsid w:val="00E66428"/>
    <w:rsid w:val="00E669E2"/>
    <w:rsid w:val="00E66C6D"/>
    <w:rsid w:val="00E70D0D"/>
    <w:rsid w:val="00E733E3"/>
    <w:rsid w:val="00E7796C"/>
    <w:rsid w:val="00E8001F"/>
    <w:rsid w:val="00E844E6"/>
    <w:rsid w:val="00E84DBF"/>
    <w:rsid w:val="00E91932"/>
    <w:rsid w:val="00E91AE9"/>
    <w:rsid w:val="00E92509"/>
    <w:rsid w:val="00E93B0C"/>
    <w:rsid w:val="00E9463E"/>
    <w:rsid w:val="00E977A1"/>
    <w:rsid w:val="00EA00A3"/>
    <w:rsid w:val="00EA2B18"/>
    <w:rsid w:val="00EA427D"/>
    <w:rsid w:val="00EA62C1"/>
    <w:rsid w:val="00EA6FB3"/>
    <w:rsid w:val="00EB649F"/>
    <w:rsid w:val="00EB77BF"/>
    <w:rsid w:val="00EB78DC"/>
    <w:rsid w:val="00EC163C"/>
    <w:rsid w:val="00EC17D3"/>
    <w:rsid w:val="00EC1C81"/>
    <w:rsid w:val="00EC2F5B"/>
    <w:rsid w:val="00EC35AA"/>
    <w:rsid w:val="00EC39BB"/>
    <w:rsid w:val="00EC41F2"/>
    <w:rsid w:val="00EC54B0"/>
    <w:rsid w:val="00ED043A"/>
    <w:rsid w:val="00ED0521"/>
    <w:rsid w:val="00ED168A"/>
    <w:rsid w:val="00ED1F0D"/>
    <w:rsid w:val="00ED2124"/>
    <w:rsid w:val="00ED2501"/>
    <w:rsid w:val="00ED3833"/>
    <w:rsid w:val="00ED3A4E"/>
    <w:rsid w:val="00ED50FE"/>
    <w:rsid w:val="00ED7333"/>
    <w:rsid w:val="00EE0F94"/>
    <w:rsid w:val="00EE211D"/>
    <w:rsid w:val="00EE27BB"/>
    <w:rsid w:val="00EE3596"/>
    <w:rsid w:val="00EE4A2A"/>
    <w:rsid w:val="00EE6014"/>
    <w:rsid w:val="00EF345E"/>
    <w:rsid w:val="00EF4089"/>
    <w:rsid w:val="00EF534B"/>
    <w:rsid w:val="00EF53F7"/>
    <w:rsid w:val="00EF55A9"/>
    <w:rsid w:val="00EF788B"/>
    <w:rsid w:val="00F02521"/>
    <w:rsid w:val="00F029CB"/>
    <w:rsid w:val="00F02DDC"/>
    <w:rsid w:val="00F03107"/>
    <w:rsid w:val="00F0396F"/>
    <w:rsid w:val="00F06F9A"/>
    <w:rsid w:val="00F10D1F"/>
    <w:rsid w:val="00F12C63"/>
    <w:rsid w:val="00F13155"/>
    <w:rsid w:val="00F1347B"/>
    <w:rsid w:val="00F1389D"/>
    <w:rsid w:val="00F14942"/>
    <w:rsid w:val="00F154F8"/>
    <w:rsid w:val="00F168CD"/>
    <w:rsid w:val="00F202A4"/>
    <w:rsid w:val="00F2156C"/>
    <w:rsid w:val="00F21CA4"/>
    <w:rsid w:val="00F22CE4"/>
    <w:rsid w:val="00F237FC"/>
    <w:rsid w:val="00F23EF8"/>
    <w:rsid w:val="00F30E76"/>
    <w:rsid w:val="00F320A6"/>
    <w:rsid w:val="00F343B5"/>
    <w:rsid w:val="00F34E04"/>
    <w:rsid w:val="00F350DC"/>
    <w:rsid w:val="00F374C6"/>
    <w:rsid w:val="00F41640"/>
    <w:rsid w:val="00F438CF"/>
    <w:rsid w:val="00F46DAC"/>
    <w:rsid w:val="00F51262"/>
    <w:rsid w:val="00F562AC"/>
    <w:rsid w:val="00F605A8"/>
    <w:rsid w:val="00F608A7"/>
    <w:rsid w:val="00F6095E"/>
    <w:rsid w:val="00F612E4"/>
    <w:rsid w:val="00F619C4"/>
    <w:rsid w:val="00F61CC8"/>
    <w:rsid w:val="00F624EC"/>
    <w:rsid w:val="00F630F9"/>
    <w:rsid w:val="00F64B01"/>
    <w:rsid w:val="00F64BAD"/>
    <w:rsid w:val="00F66D41"/>
    <w:rsid w:val="00F712A6"/>
    <w:rsid w:val="00F737AF"/>
    <w:rsid w:val="00F74CC1"/>
    <w:rsid w:val="00F761BC"/>
    <w:rsid w:val="00F8636B"/>
    <w:rsid w:val="00F90A2F"/>
    <w:rsid w:val="00F92144"/>
    <w:rsid w:val="00F93D65"/>
    <w:rsid w:val="00F941B5"/>
    <w:rsid w:val="00F964D4"/>
    <w:rsid w:val="00FA01C3"/>
    <w:rsid w:val="00FA0B4A"/>
    <w:rsid w:val="00FA0E2C"/>
    <w:rsid w:val="00FA386A"/>
    <w:rsid w:val="00FA47B3"/>
    <w:rsid w:val="00FA5650"/>
    <w:rsid w:val="00FA61A5"/>
    <w:rsid w:val="00FA6AA2"/>
    <w:rsid w:val="00FA6E95"/>
    <w:rsid w:val="00FA7982"/>
    <w:rsid w:val="00FB072A"/>
    <w:rsid w:val="00FB0C65"/>
    <w:rsid w:val="00FB111B"/>
    <w:rsid w:val="00FB13C5"/>
    <w:rsid w:val="00FB13D7"/>
    <w:rsid w:val="00FB1849"/>
    <w:rsid w:val="00FB52E9"/>
    <w:rsid w:val="00FB56B0"/>
    <w:rsid w:val="00FC0009"/>
    <w:rsid w:val="00FC28A5"/>
    <w:rsid w:val="00FC2C71"/>
    <w:rsid w:val="00FC35CD"/>
    <w:rsid w:val="00FC3C4C"/>
    <w:rsid w:val="00FC4DEC"/>
    <w:rsid w:val="00FC5294"/>
    <w:rsid w:val="00FC58A6"/>
    <w:rsid w:val="00FC5C8C"/>
    <w:rsid w:val="00FC5E2E"/>
    <w:rsid w:val="00FC693A"/>
    <w:rsid w:val="00FC6F3A"/>
    <w:rsid w:val="00FC75CC"/>
    <w:rsid w:val="00FD07D6"/>
    <w:rsid w:val="00FD10F5"/>
    <w:rsid w:val="00FD12C4"/>
    <w:rsid w:val="00FD2462"/>
    <w:rsid w:val="00FD27F8"/>
    <w:rsid w:val="00FD32F1"/>
    <w:rsid w:val="00FD5567"/>
    <w:rsid w:val="00FE202E"/>
    <w:rsid w:val="00FE319C"/>
    <w:rsid w:val="00FE78A6"/>
    <w:rsid w:val="00FF0394"/>
    <w:rsid w:val="00FF0D6E"/>
    <w:rsid w:val="00FF151A"/>
    <w:rsid w:val="00FF1E80"/>
    <w:rsid w:val="00FF47A6"/>
    <w:rsid w:val="00FF5D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FAB79D"/>
  <w15:docId w15:val="{04B98C31-AE9F-473A-B95D-D73026B72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locked="1"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3F08"/>
    <w:rPr>
      <w:rFonts w:ascii="Times New Roman" w:eastAsia="Times New Roman" w:hAnsi="Times New Roman"/>
    </w:rPr>
  </w:style>
  <w:style w:type="paragraph" w:styleId="1">
    <w:name w:val="heading 1"/>
    <w:basedOn w:val="a"/>
    <w:next w:val="a"/>
    <w:link w:val="10"/>
    <w:uiPriority w:val="99"/>
    <w:qFormat/>
    <w:rsid w:val="000F5675"/>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3F3F08"/>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9"/>
    <w:qFormat/>
    <w:rsid w:val="000F5675"/>
    <w:pPr>
      <w:keepNext/>
      <w:keepLines/>
      <w:spacing w:before="200"/>
      <w:outlineLvl w:val="2"/>
    </w:pPr>
    <w:rPr>
      <w:rFonts w:ascii="Cambria" w:hAnsi="Cambria" w:cs="Cambria"/>
      <w:b/>
      <w:bCs/>
      <w:color w:val="4F81BD"/>
    </w:rPr>
  </w:style>
  <w:style w:type="paragraph" w:styleId="4">
    <w:name w:val="heading 4"/>
    <w:basedOn w:val="a"/>
    <w:next w:val="a"/>
    <w:link w:val="40"/>
    <w:uiPriority w:val="99"/>
    <w:qFormat/>
    <w:rsid w:val="000F5675"/>
    <w:pPr>
      <w:keepNext/>
      <w:spacing w:before="240" w:after="60"/>
      <w:outlineLvl w:val="3"/>
    </w:pPr>
    <w:rPr>
      <w:b/>
      <w:bCs/>
      <w:sz w:val="28"/>
      <w:szCs w:val="28"/>
    </w:rPr>
  </w:style>
  <w:style w:type="paragraph" w:styleId="6">
    <w:name w:val="heading 6"/>
    <w:basedOn w:val="a"/>
    <w:next w:val="a"/>
    <w:link w:val="60"/>
    <w:uiPriority w:val="99"/>
    <w:qFormat/>
    <w:rsid w:val="003F3F08"/>
    <w:pPr>
      <w:keepNext/>
      <w:keepLines/>
      <w:spacing w:before="200"/>
      <w:outlineLvl w:val="5"/>
    </w:pPr>
    <w:rPr>
      <w:rFonts w:ascii="Cambria" w:hAnsi="Cambria" w:cs="Cambria"/>
      <w:i/>
      <w:iCs/>
      <w:color w:val="243F60"/>
    </w:rPr>
  </w:style>
  <w:style w:type="paragraph" w:styleId="8">
    <w:name w:val="heading 8"/>
    <w:basedOn w:val="a"/>
    <w:next w:val="a"/>
    <w:link w:val="80"/>
    <w:uiPriority w:val="99"/>
    <w:qFormat/>
    <w:rsid w:val="000F5675"/>
    <w:pPr>
      <w:spacing w:before="240" w:after="60"/>
      <w:outlineLvl w:val="7"/>
    </w:pPr>
    <w:rPr>
      <w:i/>
      <w:iCs/>
      <w:sz w:val="24"/>
      <w:szCs w:val="24"/>
    </w:rPr>
  </w:style>
  <w:style w:type="paragraph" w:styleId="9">
    <w:name w:val="heading 9"/>
    <w:basedOn w:val="a"/>
    <w:next w:val="a"/>
    <w:link w:val="90"/>
    <w:uiPriority w:val="99"/>
    <w:qFormat/>
    <w:rsid w:val="000F5675"/>
    <w:pPr>
      <w:keepNext/>
      <w:keepLines/>
      <w:spacing w:before="200"/>
      <w:outlineLvl w:val="8"/>
    </w:pPr>
    <w:rPr>
      <w:rFonts w:ascii="Cambria" w:hAnsi="Cambria" w:cs="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F5675"/>
    <w:rPr>
      <w:rFonts w:ascii="Arial" w:hAnsi="Arial" w:cs="Arial"/>
      <w:b/>
      <w:bCs/>
      <w:kern w:val="32"/>
      <w:sz w:val="32"/>
      <w:szCs w:val="32"/>
      <w:lang w:eastAsia="ru-RU"/>
    </w:rPr>
  </w:style>
  <w:style w:type="character" w:customStyle="1" w:styleId="20">
    <w:name w:val="Заголовок 2 Знак"/>
    <w:basedOn w:val="a0"/>
    <w:link w:val="2"/>
    <w:uiPriority w:val="99"/>
    <w:semiHidden/>
    <w:locked/>
    <w:rsid w:val="003F3F08"/>
    <w:rPr>
      <w:rFonts w:ascii="Cambria" w:hAnsi="Cambria" w:cs="Cambria"/>
      <w:b/>
      <w:bCs/>
      <w:color w:val="4F81BD"/>
      <w:sz w:val="26"/>
      <w:szCs w:val="26"/>
      <w:lang w:eastAsia="ru-RU"/>
    </w:rPr>
  </w:style>
  <w:style w:type="character" w:customStyle="1" w:styleId="30">
    <w:name w:val="Заголовок 3 Знак"/>
    <w:basedOn w:val="a0"/>
    <w:link w:val="3"/>
    <w:uiPriority w:val="99"/>
    <w:locked/>
    <w:rsid w:val="000F5675"/>
    <w:rPr>
      <w:rFonts w:ascii="Cambria" w:hAnsi="Cambria" w:cs="Cambria"/>
      <w:b/>
      <w:bCs/>
      <w:color w:val="4F81BD"/>
      <w:sz w:val="20"/>
      <w:szCs w:val="20"/>
      <w:lang w:eastAsia="ru-RU"/>
    </w:rPr>
  </w:style>
  <w:style w:type="character" w:customStyle="1" w:styleId="40">
    <w:name w:val="Заголовок 4 Знак"/>
    <w:basedOn w:val="a0"/>
    <w:link w:val="4"/>
    <w:uiPriority w:val="99"/>
    <w:locked/>
    <w:rsid w:val="000F5675"/>
    <w:rPr>
      <w:rFonts w:ascii="Times New Roman" w:hAnsi="Times New Roman" w:cs="Times New Roman"/>
      <w:b/>
      <w:bCs/>
      <w:sz w:val="28"/>
      <w:szCs w:val="28"/>
      <w:lang w:eastAsia="ru-RU"/>
    </w:rPr>
  </w:style>
  <w:style w:type="character" w:customStyle="1" w:styleId="60">
    <w:name w:val="Заголовок 6 Знак"/>
    <w:basedOn w:val="a0"/>
    <w:link w:val="6"/>
    <w:uiPriority w:val="9"/>
    <w:semiHidden/>
    <w:locked/>
    <w:rsid w:val="003F3F08"/>
    <w:rPr>
      <w:rFonts w:ascii="Cambria" w:hAnsi="Cambria" w:cs="Cambria"/>
      <w:i/>
      <w:iCs/>
      <w:color w:val="243F60"/>
      <w:sz w:val="20"/>
      <w:szCs w:val="20"/>
      <w:lang w:eastAsia="ru-RU"/>
    </w:rPr>
  </w:style>
  <w:style w:type="character" w:customStyle="1" w:styleId="80">
    <w:name w:val="Заголовок 8 Знак"/>
    <w:basedOn w:val="a0"/>
    <w:link w:val="8"/>
    <w:uiPriority w:val="99"/>
    <w:locked/>
    <w:rsid w:val="000F5675"/>
    <w:rPr>
      <w:rFonts w:ascii="Times New Roman" w:hAnsi="Times New Roman" w:cs="Times New Roman"/>
      <w:i/>
      <w:iCs/>
      <w:sz w:val="24"/>
      <w:szCs w:val="24"/>
      <w:lang w:eastAsia="ru-RU"/>
    </w:rPr>
  </w:style>
  <w:style w:type="character" w:customStyle="1" w:styleId="90">
    <w:name w:val="Заголовок 9 Знак"/>
    <w:basedOn w:val="a0"/>
    <w:link w:val="9"/>
    <w:uiPriority w:val="99"/>
    <w:semiHidden/>
    <w:locked/>
    <w:rsid w:val="000F5675"/>
    <w:rPr>
      <w:rFonts w:ascii="Cambria" w:hAnsi="Cambria" w:cs="Cambria"/>
      <w:i/>
      <w:iCs/>
      <w:color w:val="404040"/>
      <w:sz w:val="20"/>
      <w:szCs w:val="20"/>
      <w:lang w:eastAsia="ru-RU"/>
    </w:rPr>
  </w:style>
  <w:style w:type="paragraph" w:styleId="a3">
    <w:name w:val="caption"/>
    <w:basedOn w:val="a"/>
    <w:uiPriority w:val="99"/>
    <w:qFormat/>
    <w:rsid w:val="000F5675"/>
    <w:pPr>
      <w:jc w:val="center"/>
    </w:pPr>
    <w:rPr>
      <w:b/>
      <w:bCs/>
      <w:sz w:val="28"/>
      <w:szCs w:val="28"/>
    </w:rPr>
  </w:style>
  <w:style w:type="paragraph" w:styleId="a4">
    <w:name w:val="No Spacing"/>
    <w:aliases w:val="No Spacing,No Spacing1"/>
    <w:link w:val="a5"/>
    <w:uiPriority w:val="1"/>
    <w:qFormat/>
    <w:rsid w:val="000F5675"/>
    <w:rPr>
      <w:rFonts w:cs="Calibri"/>
      <w:sz w:val="22"/>
      <w:szCs w:val="22"/>
      <w:lang w:eastAsia="en-US"/>
    </w:rPr>
  </w:style>
  <w:style w:type="paragraph" w:styleId="a6">
    <w:name w:val="List Paragraph"/>
    <w:aliases w:val="Варианты ответов"/>
    <w:basedOn w:val="a"/>
    <w:link w:val="a7"/>
    <w:uiPriority w:val="34"/>
    <w:qFormat/>
    <w:rsid w:val="000F5675"/>
    <w:pPr>
      <w:ind w:left="720"/>
    </w:pPr>
    <w:rPr>
      <w:sz w:val="24"/>
      <w:szCs w:val="24"/>
    </w:rPr>
  </w:style>
  <w:style w:type="paragraph" w:styleId="a8">
    <w:name w:val="Body Text"/>
    <w:aliases w:val="Знак1, Знак1,Основной текст Знак Знак,Знак,body text Знак Знак,Знак Знак,Основной текст Знак Знак Знак Знак Знак,Основной текст Знак Знак Знак Знак1 Знак,Знак1 Знак1,Знак Знак3"/>
    <w:basedOn w:val="a"/>
    <w:link w:val="a9"/>
    <w:uiPriority w:val="99"/>
    <w:rsid w:val="003F3F08"/>
    <w:pPr>
      <w:spacing w:after="120"/>
    </w:pPr>
  </w:style>
  <w:style w:type="character" w:customStyle="1" w:styleId="a9">
    <w:name w:val="Основной текст Знак"/>
    <w:aliases w:val="Знак1 Знак, Знак1 Знак,Основной текст Знак Знак Знак,Знак Знак1,body text Знак Знак Знак,Знак Знак Знак,Основной текст Знак Знак Знак Знак Знак Знак,Основной текст Знак Знак Знак Знак1 Знак Знак,Знак1 Знак1 Знак,Знак Знак3 Знак"/>
    <w:basedOn w:val="a0"/>
    <w:link w:val="a8"/>
    <w:locked/>
    <w:rsid w:val="003F3F08"/>
    <w:rPr>
      <w:rFonts w:ascii="Times New Roman" w:hAnsi="Times New Roman" w:cs="Times New Roman"/>
      <w:sz w:val="20"/>
      <w:szCs w:val="20"/>
      <w:lang w:eastAsia="ru-RU"/>
    </w:rPr>
  </w:style>
  <w:style w:type="paragraph" w:customStyle="1" w:styleId="31">
    <w:name w:val="Стиль3"/>
    <w:basedOn w:val="21"/>
    <w:uiPriority w:val="99"/>
    <w:rsid w:val="003F3F08"/>
    <w:pPr>
      <w:widowControl w:val="0"/>
      <w:tabs>
        <w:tab w:val="num" w:pos="1307"/>
      </w:tabs>
      <w:adjustRightInd w:val="0"/>
      <w:spacing w:after="0" w:line="240" w:lineRule="auto"/>
      <w:ind w:left="1080"/>
      <w:jc w:val="both"/>
      <w:textAlignment w:val="baseline"/>
    </w:pPr>
    <w:rPr>
      <w:sz w:val="24"/>
      <w:szCs w:val="24"/>
    </w:rPr>
  </w:style>
  <w:style w:type="paragraph" w:styleId="21">
    <w:name w:val="Body Text Indent 2"/>
    <w:basedOn w:val="a"/>
    <w:link w:val="22"/>
    <w:uiPriority w:val="99"/>
    <w:semiHidden/>
    <w:rsid w:val="003F3F08"/>
    <w:pPr>
      <w:spacing w:after="120" w:line="480" w:lineRule="auto"/>
      <w:ind w:left="283"/>
    </w:pPr>
  </w:style>
  <w:style w:type="character" w:customStyle="1" w:styleId="22">
    <w:name w:val="Основной текст с отступом 2 Знак"/>
    <w:basedOn w:val="a0"/>
    <w:link w:val="21"/>
    <w:uiPriority w:val="99"/>
    <w:semiHidden/>
    <w:locked/>
    <w:rsid w:val="003F3F08"/>
    <w:rPr>
      <w:rFonts w:ascii="Times New Roman" w:hAnsi="Times New Roman" w:cs="Times New Roman"/>
      <w:sz w:val="20"/>
      <w:szCs w:val="20"/>
      <w:lang w:eastAsia="ru-RU"/>
    </w:rPr>
  </w:style>
  <w:style w:type="paragraph" w:customStyle="1" w:styleId="ConsNormal">
    <w:name w:val="ConsNormal"/>
    <w:link w:val="ConsNormal0"/>
    <w:uiPriority w:val="99"/>
    <w:rsid w:val="003F3F08"/>
    <w:pPr>
      <w:widowControl w:val="0"/>
      <w:ind w:firstLine="720"/>
    </w:pPr>
    <w:rPr>
      <w:rFonts w:ascii="Arial" w:eastAsia="Times New Roman" w:hAnsi="Arial" w:cs="Arial"/>
    </w:rPr>
  </w:style>
  <w:style w:type="character" w:customStyle="1" w:styleId="ConsNormal0">
    <w:name w:val="ConsNormal Знак"/>
    <w:basedOn w:val="a0"/>
    <w:link w:val="ConsNormal"/>
    <w:uiPriority w:val="99"/>
    <w:locked/>
    <w:rsid w:val="003F3F08"/>
    <w:rPr>
      <w:rFonts w:ascii="Arial" w:eastAsia="Times New Roman" w:hAnsi="Arial" w:cs="Arial"/>
      <w:lang w:val="ru-RU" w:eastAsia="ru-RU" w:bidi="ar-SA"/>
    </w:rPr>
  </w:style>
  <w:style w:type="paragraph" w:customStyle="1" w:styleId="ConsNonformat">
    <w:name w:val="ConsNonformat"/>
    <w:link w:val="ConsNonformat0"/>
    <w:uiPriority w:val="99"/>
    <w:rsid w:val="003F3F08"/>
    <w:pPr>
      <w:widowControl w:val="0"/>
    </w:pPr>
    <w:rPr>
      <w:rFonts w:ascii="Courier New" w:eastAsia="Times New Roman" w:hAnsi="Courier New" w:cs="Courier New"/>
    </w:rPr>
  </w:style>
  <w:style w:type="character" w:customStyle="1" w:styleId="ConsNonformat0">
    <w:name w:val="ConsNonformat Знак"/>
    <w:basedOn w:val="a0"/>
    <w:link w:val="ConsNonformat"/>
    <w:uiPriority w:val="99"/>
    <w:locked/>
    <w:rsid w:val="003F3F08"/>
    <w:rPr>
      <w:rFonts w:ascii="Courier New" w:eastAsia="Times New Roman" w:hAnsi="Courier New" w:cs="Courier New"/>
      <w:lang w:val="ru-RU" w:eastAsia="ru-RU" w:bidi="ar-SA"/>
    </w:rPr>
  </w:style>
  <w:style w:type="paragraph" w:styleId="aa">
    <w:name w:val="Body Text Indent"/>
    <w:aliases w:val="текст,Основной текст 1,Нумерованный список !!,Нумерованный список !! Знак Знак Знак Знак"/>
    <w:basedOn w:val="a"/>
    <w:link w:val="ab"/>
    <w:uiPriority w:val="99"/>
    <w:rsid w:val="003F3F08"/>
    <w:pPr>
      <w:spacing w:after="120"/>
      <w:ind w:left="283"/>
    </w:pPr>
  </w:style>
  <w:style w:type="character" w:customStyle="1" w:styleId="ab">
    <w:name w:val="Основной текст с отступом Знак"/>
    <w:aliases w:val="текст Знак,Основной текст 1 Знак,Нумерованный список !! Знак,Нумерованный список !! Знак Знак Знак Знак Знак"/>
    <w:basedOn w:val="a0"/>
    <w:link w:val="aa"/>
    <w:uiPriority w:val="99"/>
    <w:locked/>
    <w:rsid w:val="003F3F08"/>
    <w:rPr>
      <w:rFonts w:ascii="Times New Roman" w:hAnsi="Times New Roman" w:cs="Times New Roman"/>
      <w:sz w:val="20"/>
      <w:szCs w:val="20"/>
      <w:lang w:eastAsia="ru-RU"/>
    </w:rPr>
  </w:style>
  <w:style w:type="character" w:styleId="ac">
    <w:name w:val="Hyperlink"/>
    <w:basedOn w:val="a0"/>
    <w:uiPriority w:val="99"/>
    <w:rsid w:val="003F3F08"/>
    <w:rPr>
      <w:rFonts w:eastAsia="Times New Roman"/>
      <w:color w:val="0000FF"/>
      <w:u w:val="single"/>
      <w:lang w:val="ru-RU" w:eastAsia="zh-CN"/>
    </w:rPr>
  </w:style>
  <w:style w:type="paragraph" w:styleId="ad">
    <w:name w:val="header"/>
    <w:basedOn w:val="a"/>
    <w:link w:val="ae"/>
    <w:uiPriority w:val="99"/>
    <w:semiHidden/>
    <w:rsid w:val="003F3F08"/>
    <w:pPr>
      <w:tabs>
        <w:tab w:val="center" w:pos="4677"/>
        <w:tab w:val="right" w:pos="9355"/>
      </w:tabs>
    </w:pPr>
  </w:style>
  <w:style w:type="character" w:customStyle="1" w:styleId="ae">
    <w:name w:val="Верхний колонтитул Знак"/>
    <w:basedOn w:val="a0"/>
    <w:link w:val="ad"/>
    <w:uiPriority w:val="99"/>
    <w:semiHidden/>
    <w:locked/>
    <w:rsid w:val="003F3F08"/>
    <w:rPr>
      <w:rFonts w:ascii="Times New Roman" w:hAnsi="Times New Roman" w:cs="Times New Roman"/>
      <w:sz w:val="20"/>
      <w:szCs w:val="20"/>
      <w:lang w:eastAsia="ru-RU"/>
    </w:rPr>
  </w:style>
  <w:style w:type="paragraph" w:styleId="af">
    <w:name w:val="footer"/>
    <w:aliases w:val="Верхний  колонтитул"/>
    <w:basedOn w:val="a"/>
    <w:link w:val="af0"/>
    <w:uiPriority w:val="99"/>
    <w:rsid w:val="003F3F08"/>
    <w:pPr>
      <w:tabs>
        <w:tab w:val="center" w:pos="4677"/>
        <w:tab w:val="right" w:pos="9355"/>
      </w:tabs>
    </w:pPr>
  </w:style>
  <w:style w:type="character" w:customStyle="1" w:styleId="af0">
    <w:name w:val="Нижний колонтитул Знак"/>
    <w:aliases w:val="Верхний  колонтитул Знак"/>
    <w:basedOn w:val="a0"/>
    <w:link w:val="af"/>
    <w:uiPriority w:val="99"/>
    <w:locked/>
    <w:rsid w:val="003F3F08"/>
    <w:rPr>
      <w:rFonts w:ascii="Times New Roman" w:hAnsi="Times New Roman" w:cs="Times New Roman"/>
      <w:sz w:val="20"/>
      <w:szCs w:val="20"/>
      <w:lang w:eastAsia="ru-RU"/>
    </w:rPr>
  </w:style>
  <w:style w:type="paragraph" w:styleId="af1">
    <w:name w:val="Balloon Text"/>
    <w:basedOn w:val="a"/>
    <w:link w:val="af2"/>
    <w:uiPriority w:val="99"/>
    <w:semiHidden/>
    <w:rsid w:val="003F3F08"/>
    <w:rPr>
      <w:rFonts w:ascii="Tahoma" w:hAnsi="Tahoma" w:cs="Tahoma"/>
      <w:sz w:val="16"/>
      <w:szCs w:val="16"/>
    </w:rPr>
  </w:style>
  <w:style w:type="character" w:customStyle="1" w:styleId="af2">
    <w:name w:val="Текст выноски Знак"/>
    <w:basedOn w:val="a0"/>
    <w:link w:val="af1"/>
    <w:uiPriority w:val="99"/>
    <w:semiHidden/>
    <w:locked/>
    <w:rsid w:val="003F3F08"/>
    <w:rPr>
      <w:rFonts w:ascii="Tahoma" w:hAnsi="Tahoma" w:cs="Tahoma"/>
      <w:sz w:val="16"/>
      <w:szCs w:val="16"/>
      <w:lang w:eastAsia="ru-RU"/>
    </w:rPr>
  </w:style>
  <w:style w:type="paragraph" w:customStyle="1" w:styleId="Default">
    <w:name w:val="Default"/>
    <w:uiPriority w:val="99"/>
    <w:rsid w:val="003F3F08"/>
    <w:pPr>
      <w:autoSpaceDE w:val="0"/>
      <w:autoSpaceDN w:val="0"/>
      <w:adjustRightInd w:val="0"/>
    </w:pPr>
    <w:rPr>
      <w:rFonts w:ascii="Times New Roman" w:eastAsia="Times New Roman" w:hAnsi="Times New Roman"/>
      <w:color w:val="000000"/>
      <w:sz w:val="24"/>
      <w:szCs w:val="24"/>
    </w:rPr>
  </w:style>
  <w:style w:type="paragraph" w:styleId="32">
    <w:name w:val="Body Text Indent 3"/>
    <w:basedOn w:val="a"/>
    <w:link w:val="33"/>
    <w:uiPriority w:val="99"/>
    <w:rsid w:val="003F3F08"/>
    <w:pPr>
      <w:spacing w:after="120"/>
      <w:ind w:left="283"/>
    </w:pPr>
    <w:rPr>
      <w:sz w:val="16"/>
      <w:szCs w:val="16"/>
    </w:rPr>
  </w:style>
  <w:style w:type="character" w:customStyle="1" w:styleId="33">
    <w:name w:val="Основной текст с отступом 3 Знак"/>
    <w:basedOn w:val="a0"/>
    <w:link w:val="32"/>
    <w:uiPriority w:val="99"/>
    <w:locked/>
    <w:rsid w:val="003F3F08"/>
    <w:rPr>
      <w:rFonts w:ascii="Times New Roman" w:hAnsi="Times New Roman" w:cs="Times New Roman"/>
      <w:sz w:val="16"/>
      <w:szCs w:val="16"/>
      <w:lang w:eastAsia="ru-RU"/>
    </w:rPr>
  </w:style>
  <w:style w:type="paragraph" w:styleId="34">
    <w:name w:val="Body Text 3"/>
    <w:basedOn w:val="a"/>
    <w:link w:val="35"/>
    <w:rsid w:val="003F3F08"/>
    <w:pPr>
      <w:spacing w:after="120"/>
    </w:pPr>
    <w:rPr>
      <w:sz w:val="16"/>
      <w:szCs w:val="16"/>
    </w:rPr>
  </w:style>
  <w:style w:type="character" w:customStyle="1" w:styleId="35">
    <w:name w:val="Основной текст 3 Знак"/>
    <w:basedOn w:val="a0"/>
    <w:link w:val="34"/>
    <w:locked/>
    <w:rsid w:val="003F3F08"/>
    <w:rPr>
      <w:rFonts w:ascii="Times New Roman" w:hAnsi="Times New Roman" w:cs="Times New Roman"/>
      <w:sz w:val="16"/>
      <w:szCs w:val="16"/>
      <w:lang w:eastAsia="ru-RU"/>
    </w:rPr>
  </w:style>
  <w:style w:type="paragraph" w:styleId="23">
    <w:name w:val="Body Text 2"/>
    <w:basedOn w:val="a"/>
    <w:link w:val="24"/>
    <w:uiPriority w:val="99"/>
    <w:rsid w:val="003F3F08"/>
    <w:pPr>
      <w:spacing w:after="120" w:line="480" w:lineRule="auto"/>
    </w:pPr>
  </w:style>
  <w:style w:type="character" w:customStyle="1" w:styleId="24">
    <w:name w:val="Основной текст 2 Знак"/>
    <w:basedOn w:val="a0"/>
    <w:link w:val="23"/>
    <w:uiPriority w:val="99"/>
    <w:locked/>
    <w:rsid w:val="003F3F08"/>
    <w:rPr>
      <w:rFonts w:ascii="Times New Roman" w:hAnsi="Times New Roman" w:cs="Times New Roman"/>
      <w:sz w:val="20"/>
      <w:szCs w:val="20"/>
      <w:lang w:eastAsia="ru-RU"/>
    </w:rPr>
  </w:style>
  <w:style w:type="paragraph" w:customStyle="1" w:styleId="ConsPlusNormal">
    <w:name w:val="ConsPlusNormal"/>
    <w:link w:val="ConsPlusNormal0"/>
    <w:rsid w:val="003F3F08"/>
    <w:pPr>
      <w:widowControl w:val="0"/>
      <w:autoSpaceDE w:val="0"/>
      <w:autoSpaceDN w:val="0"/>
      <w:adjustRightInd w:val="0"/>
      <w:ind w:firstLine="720"/>
    </w:pPr>
    <w:rPr>
      <w:rFonts w:ascii="Arial" w:eastAsia="Times New Roman" w:hAnsi="Arial" w:cs="Arial"/>
    </w:rPr>
  </w:style>
  <w:style w:type="character" w:customStyle="1" w:styleId="iceouttxt5">
    <w:name w:val="iceouttxt5"/>
    <w:basedOn w:val="a0"/>
    <w:uiPriority w:val="99"/>
    <w:rsid w:val="003F3F08"/>
    <w:rPr>
      <w:rFonts w:ascii="Arial" w:hAnsi="Arial" w:cs="Arial"/>
      <w:color w:val="auto"/>
      <w:sz w:val="17"/>
      <w:szCs w:val="17"/>
    </w:rPr>
  </w:style>
  <w:style w:type="character" w:styleId="af3">
    <w:name w:val="page number"/>
    <w:basedOn w:val="a0"/>
    <w:uiPriority w:val="99"/>
    <w:rsid w:val="003F3F08"/>
    <w:rPr>
      <w:rFonts w:eastAsia="Times New Roman"/>
      <w:lang w:val="ru-RU" w:eastAsia="zh-CN"/>
    </w:rPr>
  </w:style>
  <w:style w:type="character" w:customStyle="1" w:styleId="iceouttxt51">
    <w:name w:val="iceouttxt51"/>
    <w:basedOn w:val="a0"/>
    <w:uiPriority w:val="99"/>
    <w:rsid w:val="003F3F08"/>
    <w:rPr>
      <w:rFonts w:ascii="Arial" w:hAnsi="Arial" w:cs="Arial"/>
      <w:color w:val="auto"/>
      <w:sz w:val="17"/>
      <w:szCs w:val="17"/>
    </w:rPr>
  </w:style>
  <w:style w:type="paragraph" w:styleId="af4">
    <w:name w:val="endnote text"/>
    <w:basedOn w:val="a"/>
    <w:link w:val="af5"/>
    <w:uiPriority w:val="99"/>
    <w:semiHidden/>
    <w:rsid w:val="003F3F08"/>
  </w:style>
  <w:style w:type="character" w:customStyle="1" w:styleId="af5">
    <w:name w:val="Текст концевой сноски Знак"/>
    <w:basedOn w:val="a0"/>
    <w:link w:val="af4"/>
    <w:uiPriority w:val="99"/>
    <w:locked/>
    <w:rsid w:val="003F3F08"/>
    <w:rPr>
      <w:rFonts w:ascii="Times New Roman" w:hAnsi="Times New Roman" w:cs="Times New Roman"/>
      <w:sz w:val="20"/>
      <w:szCs w:val="20"/>
      <w:lang w:eastAsia="ru-RU"/>
    </w:rPr>
  </w:style>
  <w:style w:type="paragraph" w:customStyle="1" w:styleId="310">
    <w:name w:val="Основной текст с отступом 31"/>
    <w:basedOn w:val="a"/>
    <w:uiPriority w:val="99"/>
    <w:rsid w:val="003F3F08"/>
    <w:pPr>
      <w:widowControl w:val="0"/>
      <w:ind w:firstLine="851"/>
      <w:jc w:val="both"/>
    </w:pPr>
    <w:rPr>
      <w:sz w:val="28"/>
      <w:szCs w:val="28"/>
      <w:lang w:eastAsia="en-US"/>
    </w:rPr>
  </w:style>
  <w:style w:type="table" w:styleId="af6">
    <w:name w:val="Table Grid"/>
    <w:basedOn w:val="a1"/>
    <w:rsid w:val="00A367CE"/>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11">
    <w:name w:val="Основной текст 31"/>
    <w:basedOn w:val="a"/>
    <w:uiPriority w:val="99"/>
    <w:rsid w:val="000B7CA1"/>
    <w:pPr>
      <w:jc w:val="both"/>
    </w:pPr>
    <w:rPr>
      <w:sz w:val="24"/>
      <w:szCs w:val="24"/>
      <w:lang w:eastAsia="ar-SA"/>
    </w:rPr>
  </w:style>
  <w:style w:type="paragraph" w:customStyle="1" w:styleId="af7">
    <w:name w:val="Обычный + по ширине"/>
    <w:basedOn w:val="a"/>
    <w:uiPriority w:val="99"/>
    <w:rsid w:val="00FC28A5"/>
    <w:pPr>
      <w:jc w:val="both"/>
    </w:pPr>
    <w:rPr>
      <w:rFonts w:eastAsia="Calibri"/>
      <w:sz w:val="24"/>
      <w:szCs w:val="24"/>
    </w:rPr>
  </w:style>
  <w:style w:type="paragraph" w:customStyle="1" w:styleId="af8">
    <w:name w:val="Подраздел"/>
    <w:basedOn w:val="a"/>
    <w:uiPriority w:val="99"/>
    <w:semiHidden/>
    <w:rsid w:val="00FC28A5"/>
    <w:pPr>
      <w:suppressAutoHyphens/>
      <w:spacing w:before="240" w:after="120"/>
      <w:jc w:val="center"/>
    </w:pPr>
    <w:rPr>
      <w:rFonts w:ascii="TimesDL" w:eastAsia="Calibri" w:hAnsi="TimesDL" w:cs="TimesDL"/>
      <w:b/>
      <w:bCs/>
      <w:smallCaps/>
      <w:spacing w:val="-2"/>
      <w:sz w:val="24"/>
      <w:szCs w:val="24"/>
    </w:rPr>
  </w:style>
  <w:style w:type="paragraph" w:customStyle="1" w:styleId="11">
    <w:name w:val="Без интервала1"/>
    <w:uiPriority w:val="99"/>
    <w:rsid w:val="00B7403D"/>
    <w:pPr>
      <w:widowControl w:val="0"/>
      <w:suppressAutoHyphens/>
    </w:pPr>
    <w:rPr>
      <w:rFonts w:eastAsia="Times New Roman" w:cs="Calibri"/>
      <w:kern w:val="1"/>
      <w:sz w:val="22"/>
      <w:szCs w:val="22"/>
      <w:lang w:eastAsia="ar-SA"/>
    </w:rPr>
  </w:style>
  <w:style w:type="paragraph" w:styleId="af9">
    <w:name w:val="Normal (Web)"/>
    <w:basedOn w:val="a"/>
    <w:uiPriority w:val="99"/>
    <w:rsid w:val="000855BC"/>
    <w:pPr>
      <w:spacing w:before="100" w:beforeAutospacing="1" w:after="100" w:afterAutospacing="1"/>
    </w:pPr>
    <w:rPr>
      <w:sz w:val="24"/>
      <w:szCs w:val="24"/>
    </w:rPr>
  </w:style>
  <w:style w:type="character" w:customStyle="1" w:styleId="iceouttxt1">
    <w:name w:val="iceouttxt1"/>
    <w:basedOn w:val="a0"/>
    <w:uiPriority w:val="99"/>
    <w:rsid w:val="00F21CA4"/>
    <w:rPr>
      <w:rFonts w:ascii="Arial" w:hAnsi="Arial" w:cs="Arial"/>
      <w:color w:val="auto"/>
      <w:sz w:val="17"/>
      <w:szCs w:val="17"/>
    </w:rPr>
  </w:style>
  <w:style w:type="character" w:customStyle="1" w:styleId="postbody">
    <w:name w:val="postbody"/>
    <w:basedOn w:val="a0"/>
    <w:uiPriority w:val="99"/>
    <w:rsid w:val="00F21CA4"/>
    <w:rPr>
      <w:rFonts w:eastAsia="Times New Roman"/>
      <w:lang w:val="ru-RU" w:eastAsia="zh-CN"/>
    </w:rPr>
  </w:style>
  <w:style w:type="paragraph" w:styleId="afa">
    <w:name w:val="Plain Text"/>
    <w:basedOn w:val="a"/>
    <w:link w:val="afb"/>
    <w:uiPriority w:val="99"/>
    <w:rsid w:val="000A73AA"/>
    <w:rPr>
      <w:rFonts w:ascii="Courier New" w:hAnsi="Courier New" w:cs="Courier New"/>
    </w:rPr>
  </w:style>
  <w:style w:type="character" w:customStyle="1" w:styleId="afb">
    <w:name w:val="Текст Знак"/>
    <w:basedOn w:val="a0"/>
    <w:link w:val="afa"/>
    <w:uiPriority w:val="99"/>
    <w:locked/>
    <w:rsid w:val="000A73AA"/>
    <w:rPr>
      <w:rFonts w:ascii="Courier New" w:hAnsi="Courier New" w:cs="Courier New"/>
      <w:sz w:val="20"/>
      <w:szCs w:val="20"/>
      <w:lang w:eastAsia="ru-RU"/>
    </w:rPr>
  </w:style>
  <w:style w:type="character" w:styleId="afc">
    <w:name w:val="footnote reference"/>
    <w:basedOn w:val="a0"/>
    <w:uiPriority w:val="99"/>
    <w:semiHidden/>
    <w:rsid w:val="007D1919"/>
    <w:rPr>
      <w:rFonts w:ascii="Times New Roman" w:hAnsi="Times New Roman" w:cs="Times New Roman"/>
      <w:vertAlign w:val="superscript"/>
    </w:rPr>
  </w:style>
  <w:style w:type="paragraph" w:styleId="afd">
    <w:name w:val="footnote text"/>
    <w:basedOn w:val="a"/>
    <w:link w:val="afe"/>
    <w:uiPriority w:val="99"/>
    <w:rsid w:val="007D1919"/>
    <w:pPr>
      <w:spacing w:after="60"/>
      <w:jc w:val="both"/>
    </w:pPr>
  </w:style>
  <w:style w:type="character" w:customStyle="1" w:styleId="afe">
    <w:name w:val="Текст сноски Знак"/>
    <w:basedOn w:val="a0"/>
    <w:link w:val="afd"/>
    <w:uiPriority w:val="99"/>
    <w:locked/>
    <w:rsid w:val="007D1919"/>
    <w:rPr>
      <w:rFonts w:ascii="Times New Roman" w:hAnsi="Times New Roman" w:cs="Times New Roman"/>
      <w:sz w:val="20"/>
      <w:szCs w:val="20"/>
      <w:lang w:eastAsia="ru-RU"/>
    </w:rPr>
  </w:style>
  <w:style w:type="character" w:customStyle="1" w:styleId="a5">
    <w:name w:val="Без интервала Знак"/>
    <w:aliases w:val="No Spacing Знак,No Spacing1 Знак"/>
    <w:link w:val="a4"/>
    <w:uiPriority w:val="1"/>
    <w:locked/>
    <w:rsid w:val="00D57010"/>
    <w:rPr>
      <w:rFonts w:cs="Calibri"/>
      <w:sz w:val="22"/>
      <w:szCs w:val="22"/>
      <w:lang w:eastAsia="en-US"/>
    </w:rPr>
  </w:style>
  <w:style w:type="paragraph" w:customStyle="1" w:styleId="ConsPlusCell">
    <w:name w:val="ConsPlusCell"/>
    <w:uiPriority w:val="99"/>
    <w:rsid w:val="00272F46"/>
    <w:pPr>
      <w:autoSpaceDE w:val="0"/>
      <w:autoSpaceDN w:val="0"/>
      <w:adjustRightInd w:val="0"/>
    </w:pPr>
    <w:rPr>
      <w:rFonts w:ascii="Times New Roman" w:hAnsi="Times New Roman"/>
      <w:sz w:val="24"/>
      <w:szCs w:val="24"/>
      <w:lang w:eastAsia="en-US"/>
    </w:rPr>
  </w:style>
  <w:style w:type="character" w:customStyle="1" w:styleId="a7">
    <w:name w:val="Абзац списка Знак"/>
    <w:aliases w:val="Варианты ответов Знак"/>
    <w:link w:val="a6"/>
    <w:uiPriority w:val="34"/>
    <w:locked/>
    <w:rsid w:val="000B3B80"/>
    <w:rPr>
      <w:rFonts w:ascii="Times New Roman" w:eastAsia="Times New Roman" w:hAnsi="Times New Roman"/>
      <w:sz w:val="24"/>
      <w:szCs w:val="24"/>
    </w:rPr>
  </w:style>
  <w:style w:type="character" w:customStyle="1" w:styleId="ConsPlusNormal0">
    <w:name w:val="ConsPlusNormal Знак"/>
    <w:link w:val="ConsPlusNormal"/>
    <w:locked/>
    <w:rsid w:val="008C0922"/>
    <w:rPr>
      <w:rFonts w:ascii="Arial" w:eastAsia="Times New Roman" w:hAnsi="Arial" w:cs="Arial"/>
    </w:rPr>
  </w:style>
  <w:style w:type="character" w:customStyle="1" w:styleId="t3">
    <w:name w:val="t3"/>
    <w:rsid w:val="00992B27"/>
    <w:rPr>
      <w:rFonts w:cs="Times New Roman"/>
    </w:rPr>
  </w:style>
  <w:style w:type="character" w:customStyle="1" w:styleId="layout">
    <w:name w:val="layout"/>
    <w:basedOn w:val="a0"/>
    <w:rsid w:val="001B5BE1"/>
  </w:style>
  <w:style w:type="character" w:customStyle="1" w:styleId="textspanview">
    <w:name w:val="textspanview"/>
    <w:basedOn w:val="a0"/>
    <w:rsid w:val="006B6E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7415">
      <w:bodyDiv w:val="1"/>
      <w:marLeft w:val="0"/>
      <w:marRight w:val="0"/>
      <w:marTop w:val="0"/>
      <w:marBottom w:val="0"/>
      <w:divBdr>
        <w:top w:val="none" w:sz="0" w:space="0" w:color="auto"/>
        <w:left w:val="none" w:sz="0" w:space="0" w:color="auto"/>
        <w:bottom w:val="none" w:sz="0" w:space="0" w:color="auto"/>
        <w:right w:val="none" w:sz="0" w:space="0" w:color="auto"/>
      </w:divBdr>
    </w:div>
    <w:div w:id="81226743">
      <w:bodyDiv w:val="1"/>
      <w:marLeft w:val="0"/>
      <w:marRight w:val="0"/>
      <w:marTop w:val="0"/>
      <w:marBottom w:val="0"/>
      <w:divBdr>
        <w:top w:val="none" w:sz="0" w:space="0" w:color="auto"/>
        <w:left w:val="none" w:sz="0" w:space="0" w:color="auto"/>
        <w:bottom w:val="none" w:sz="0" w:space="0" w:color="auto"/>
        <w:right w:val="none" w:sz="0" w:space="0" w:color="auto"/>
      </w:divBdr>
    </w:div>
    <w:div w:id="96685148">
      <w:bodyDiv w:val="1"/>
      <w:marLeft w:val="0"/>
      <w:marRight w:val="0"/>
      <w:marTop w:val="0"/>
      <w:marBottom w:val="0"/>
      <w:divBdr>
        <w:top w:val="none" w:sz="0" w:space="0" w:color="auto"/>
        <w:left w:val="none" w:sz="0" w:space="0" w:color="auto"/>
        <w:bottom w:val="none" w:sz="0" w:space="0" w:color="auto"/>
        <w:right w:val="none" w:sz="0" w:space="0" w:color="auto"/>
      </w:divBdr>
    </w:div>
    <w:div w:id="216551106">
      <w:bodyDiv w:val="1"/>
      <w:marLeft w:val="0"/>
      <w:marRight w:val="0"/>
      <w:marTop w:val="0"/>
      <w:marBottom w:val="0"/>
      <w:divBdr>
        <w:top w:val="none" w:sz="0" w:space="0" w:color="auto"/>
        <w:left w:val="none" w:sz="0" w:space="0" w:color="auto"/>
        <w:bottom w:val="none" w:sz="0" w:space="0" w:color="auto"/>
        <w:right w:val="none" w:sz="0" w:space="0" w:color="auto"/>
      </w:divBdr>
    </w:div>
    <w:div w:id="286788430">
      <w:bodyDiv w:val="1"/>
      <w:marLeft w:val="0"/>
      <w:marRight w:val="0"/>
      <w:marTop w:val="0"/>
      <w:marBottom w:val="0"/>
      <w:divBdr>
        <w:top w:val="none" w:sz="0" w:space="0" w:color="auto"/>
        <w:left w:val="none" w:sz="0" w:space="0" w:color="auto"/>
        <w:bottom w:val="none" w:sz="0" w:space="0" w:color="auto"/>
        <w:right w:val="none" w:sz="0" w:space="0" w:color="auto"/>
      </w:divBdr>
    </w:div>
    <w:div w:id="295260523">
      <w:bodyDiv w:val="1"/>
      <w:marLeft w:val="0"/>
      <w:marRight w:val="0"/>
      <w:marTop w:val="0"/>
      <w:marBottom w:val="0"/>
      <w:divBdr>
        <w:top w:val="none" w:sz="0" w:space="0" w:color="auto"/>
        <w:left w:val="none" w:sz="0" w:space="0" w:color="auto"/>
        <w:bottom w:val="none" w:sz="0" w:space="0" w:color="auto"/>
        <w:right w:val="none" w:sz="0" w:space="0" w:color="auto"/>
      </w:divBdr>
    </w:div>
    <w:div w:id="350566898">
      <w:bodyDiv w:val="1"/>
      <w:marLeft w:val="0"/>
      <w:marRight w:val="0"/>
      <w:marTop w:val="0"/>
      <w:marBottom w:val="0"/>
      <w:divBdr>
        <w:top w:val="none" w:sz="0" w:space="0" w:color="auto"/>
        <w:left w:val="none" w:sz="0" w:space="0" w:color="auto"/>
        <w:bottom w:val="none" w:sz="0" w:space="0" w:color="auto"/>
        <w:right w:val="none" w:sz="0" w:space="0" w:color="auto"/>
      </w:divBdr>
    </w:div>
    <w:div w:id="463499018">
      <w:bodyDiv w:val="1"/>
      <w:marLeft w:val="0"/>
      <w:marRight w:val="0"/>
      <w:marTop w:val="0"/>
      <w:marBottom w:val="0"/>
      <w:divBdr>
        <w:top w:val="none" w:sz="0" w:space="0" w:color="auto"/>
        <w:left w:val="none" w:sz="0" w:space="0" w:color="auto"/>
        <w:bottom w:val="none" w:sz="0" w:space="0" w:color="auto"/>
        <w:right w:val="none" w:sz="0" w:space="0" w:color="auto"/>
      </w:divBdr>
    </w:div>
    <w:div w:id="550269454">
      <w:marLeft w:val="0"/>
      <w:marRight w:val="0"/>
      <w:marTop w:val="0"/>
      <w:marBottom w:val="0"/>
      <w:divBdr>
        <w:top w:val="none" w:sz="0" w:space="0" w:color="auto"/>
        <w:left w:val="none" w:sz="0" w:space="0" w:color="auto"/>
        <w:bottom w:val="none" w:sz="0" w:space="0" w:color="auto"/>
        <w:right w:val="none" w:sz="0" w:space="0" w:color="auto"/>
      </w:divBdr>
    </w:div>
    <w:div w:id="550269455">
      <w:marLeft w:val="0"/>
      <w:marRight w:val="0"/>
      <w:marTop w:val="0"/>
      <w:marBottom w:val="0"/>
      <w:divBdr>
        <w:top w:val="none" w:sz="0" w:space="0" w:color="auto"/>
        <w:left w:val="none" w:sz="0" w:space="0" w:color="auto"/>
        <w:bottom w:val="none" w:sz="0" w:space="0" w:color="auto"/>
        <w:right w:val="none" w:sz="0" w:space="0" w:color="auto"/>
      </w:divBdr>
    </w:div>
    <w:div w:id="550269456">
      <w:marLeft w:val="0"/>
      <w:marRight w:val="0"/>
      <w:marTop w:val="0"/>
      <w:marBottom w:val="0"/>
      <w:divBdr>
        <w:top w:val="none" w:sz="0" w:space="0" w:color="auto"/>
        <w:left w:val="none" w:sz="0" w:space="0" w:color="auto"/>
        <w:bottom w:val="none" w:sz="0" w:space="0" w:color="auto"/>
        <w:right w:val="none" w:sz="0" w:space="0" w:color="auto"/>
      </w:divBdr>
    </w:div>
    <w:div w:id="550269457">
      <w:marLeft w:val="0"/>
      <w:marRight w:val="0"/>
      <w:marTop w:val="0"/>
      <w:marBottom w:val="0"/>
      <w:divBdr>
        <w:top w:val="none" w:sz="0" w:space="0" w:color="auto"/>
        <w:left w:val="none" w:sz="0" w:space="0" w:color="auto"/>
        <w:bottom w:val="none" w:sz="0" w:space="0" w:color="auto"/>
        <w:right w:val="none" w:sz="0" w:space="0" w:color="auto"/>
      </w:divBdr>
    </w:div>
    <w:div w:id="550269458">
      <w:marLeft w:val="0"/>
      <w:marRight w:val="0"/>
      <w:marTop w:val="0"/>
      <w:marBottom w:val="0"/>
      <w:divBdr>
        <w:top w:val="none" w:sz="0" w:space="0" w:color="auto"/>
        <w:left w:val="none" w:sz="0" w:space="0" w:color="auto"/>
        <w:bottom w:val="none" w:sz="0" w:space="0" w:color="auto"/>
        <w:right w:val="none" w:sz="0" w:space="0" w:color="auto"/>
      </w:divBdr>
    </w:div>
    <w:div w:id="550269459">
      <w:marLeft w:val="0"/>
      <w:marRight w:val="0"/>
      <w:marTop w:val="0"/>
      <w:marBottom w:val="0"/>
      <w:divBdr>
        <w:top w:val="none" w:sz="0" w:space="0" w:color="auto"/>
        <w:left w:val="none" w:sz="0" w:space="0" w:color="auto"/>
        <w:bottom w:val="none" w:sz="0" w:space="0" w:color="auto"/>
        <w:right w:val="none" w:sz="0" w:space="0" w:color="auto"/>
      </w:divBdr>
    </w:div>
    <w:div w:id="550269460">
      <w:marLeft w:val="0"/>
      <w:marRight w:val="0"/>
      <w:marTop w:val="0"/>
      <w:marBottom w:val="0"/>
      <w:divBdr>
        <w:top w:val="none" w:sz="0" w:space="0" w:color="auto"/>
        <w:left w:val="none" w:sz="0" w:space="0" w:color="auto"/>
        <w:bottom w:val="none" w:sz="0" w:space="0" w:color="auto"/>
        <w:right w:val="none" w:sz="0" w:space="0" w:color="auto"/>
      </w:divBdr>
    </w:div>
    <w:div w:id="626005732">
      <w:bodyDiv w:val="1"/>
      <w:marLeft w:val="0"/>
      <w:marRight w:val="0"/>
      <w:marTop w:val="0"/>
      <w:marBottom w:val="0"/>
      <w:divBdr>
        <w:top w:val="none" w:sz="0" w:space="0" w:color="auto"/>
        <w:left w:val="none" w:sz="0" w:space="0" w:color="auto"/>
        <w:bottom w:val="none" w:sz="0" w:space="0" w:color="auto"/>
        <w:right w:val="none" w:sz="0" w:space="0" w:color="auto"/>
      </w:divBdr>
    </w:div>
    <w:div w:id="723329108">
      <w:bodyDiv w:val="1"/>
      <w:marLeft w:val="0"/>
      <w:marRight w:val="0"/>
      <w:marTop w:val="0"/>
      <w:marBottom w:val="0"/>
      <w:divBdr>
        <w:top w:val="none" w:sz="0" w:space="0" w:color="auto"/>
        <w:left w:val="none" w:sz="0" w:space="0" w:color="auto"/>
        <w:bottom w:val="none" w:sz="0" w:space="0" w:color="auto"/>
        <w:right w:val="none" w:sz="0" w:space="0" w:color="auto"/>
      </w:divBdr>
    </w:div>
    <w:div w:id="791940355">
      <w:bodyDiv w:val="1"/>
      <w:marLeft w:val="0"/>
      <w:marRight w:val="0"/>
      <w:marTop w:val="0"/>
      <w:marBottom w:val="0"/>
      <w:divBdr>
        <w:top w:val="none" w:sz="0" w:space="0" w:color="auto"/>
        <w:left w:val="none" w:sz="0" w:space="0" w:color="auto"/>
        <w:bottom w:val="none" w:sz="0" w:space="0" w:color="auto"/>
        <w:right w:val="none" w:sz="0" w:space="0" w:color="auto"/>
      </w:divBdr>
    </w:div>
    <w:div w:id="804002628">
      <w:bodyDiv w:val="1"/>
      <w:marLeft w:val="0"/>
      <w:marRight w:val="0"/>
      <w:marTop w:val="0"/>
      <w:marBottom w:val="0"/>
      <w:divBdr>
        <w:top w:val="none" w:sz="0" w:space="0" w:color="auto"/>
        <w:left w:val="none" w:sz="0" w:space="0" w:color="auto"/>
        <w:bottom w:val="none" w:sz="0" w:space="0" w:color="auto"/>
        <w:right w:val="none" w:sz="0" w:space="0" w:color="auto"/>
      </w:divBdr>
    </w:div>
    <w:div w:id="1003437443">
      <w:bodyDiv w:val="1"/>
      <w:marLeft w:val="0"/>
      <w:marRight w:val="0"/>
      <w:marTop w:val="0"/>
      <w:marBottom w:val="0"/>
      <w:divBdr>
        <w:top w:val="none" w:sz="0" w:space="0" w:color="auto"/>
        <w:left w:val="none" w:sz="0" w:space="0" w:color="auto"/>
        <w:bottom w:val="none" w:sz="0" w:space="0" w:color="auto"/>
        <w:right w:val="none" w:sz="0" w:space="0" w:color="auto"/>
      </w:divBdr>
    </w:div>
    <w:div w:id="1083920055">
      <w:bodyDiv w:val="1"/>
      <w:marLeft w:val="0"/>
      <w:marRight w:val="0"/>
      <w:marTop w:val="0"/>
      <w:marBottom w:val="0"/>
      <w:divBdr>
        <w:top w:val="none" w:sz="0" w:space="0" w:color="auto"/>
        <w:left w:val="none" w:sz="0" w:space="0" w:color="auto"/>
        <w:bottom w:val="none" w:sz="0" w:space="0" w:color="auto"/>
        <w:right w:val="none" w:sz="0" w:space="0" w:color="auto"/>
      </w:divBdr>
    </w:div>
    <w:div w:id="1094864638">
      <w:bodyDiv w:val="1"/>
      <w:marLeft w:val="0"/>
      <w:marRight w:val="0"/>
      <w:marTop w:val="0"/>
      <w:marBottom w:val="0"/>
      <w:divBdr>
        <w:top w:val="none" w:sz="0" w:space="0" w:color="auto"/>
        <w:left w:val="none" w:sz="0" w:space="0" w:color="auto"/>
        <w:bottom w:val="none" w:sz="0" w:space="0" w:color="auto"/>
        <w:right w:val="none" w:sz="0" w:space="0" w:color="auto"/>
      </w:divBdr>
    </w:div>
    <w:div w:id="1125734355">
      <w:bodyDiv w:val="1"/>
      <w:marLeft w:val="0"/>
      <w:marRight w:val="0"/>
      <w:marTop w:val="0"/>
      <w:marBottom w:val="0"/>
      <w:divBdr>
        <w:top w:val="none" w:sz="0" w:space="0" w:color="auto"/>
        <w:left w:val="none" w:sz="0" w:space="0" w:color="auto"/>
        <w:bottom w:val="none" w:sz="0" w:space="0" w:color="auto"/>
        <w:right w:val="none" w:sz="0" w:space="0" w:color="auto"/>
      </w:divBdr>
    </w:div>
    <w:div w:id="1377895927">
      <w:bodyDiv w:val="1"/>
      <w:marLeft w:val="0"/>
      <w:marRight w:val="0"/>
      <w:marTop w:val="0"/>
      <w:marBottom w:val="0"/>
      <w:divBdr>
        <w:top w:val="none" w:sz="0" w:space="0" w:color="auto"/>
        <w:left w:val="none" w:sz="0" w:space="0" w:color="auto"/>
        <w:bottom w:val="none" w:sz="0" w:space="0" w:color="auto"/>
        <w:right w:val="none" w:sz="0" w:space="0" w:color="auto"/>
      </w:divBdr>
    </w:div>
    <w:div w:id="1401951517">
      <w:bodyDiv w:val="1"/>
      <w:marLeft w:val="0"/>
      <w:marRight w:val="0"/>
      <w:marTop w:val="0"/>
      <w:marBottom w:val="0"/>
      <w:divBdr>
        <w:top w:val="none" w:sz="0" w:space="0" w:color="auto"/>
        <w:left w:val="none" w:sz="0" w:space="0" w:color="auto"/>
        <w:bottom w:val="none" w:sz="0" w:space="0" w:color="auto"/>
        <w:right w:val="none" w:sz="0" w:space="0" w:color="auto"/>
      </w:divBdr>
    </w:div>
    <w:div w:id="1457720040">
      <w:bodyDiv w:val="1"/>
      <w:marLeft w:val="0"/>
      <w:marRight w:val="0"/>
      <w:marTop w:val="0"/>
      <w:marBottom w:val="0"/>
      <w:divBdr>
        <w:top w:val="none" w:sz="0" w:space="0" w:color="auto"/>
        <w:left w:val="none" w:sz="0" w:space="0" w:color="auto"/>
        <w:bottom w:val="none" w:sz="0" w:space="0" w:color="auto"/>
        <w:right w:val="none" w:sz="0" w:space="0" w:color="auto"/>
      </w:divBdr>
    </w:div>
    <w:div w:id="1484084429">
      <w:bodyDiv w:val="1"/>
      <w:marLeft w:val="0"/>
      <w:marRight w:val="0"/>
      <w:marTop w:val="0"/>
      <w:marBottom w:val="0"/>
      <w:divBdr>
        <w:top w:val="none" w:sz="0" w:space="0" w:color="auto"/>
        <w:left w:val="none" w:sz="0" w:space="0" w:color="auto"/>
        <w:bottom w:val="none" w:sz="0" w:space="0" w:color="auto"/>
        <w:right w:val="none" w:sz="0" w:space="0" w:color="auto"/>
      </w:divBdr>
    </w:div>
    <w:div w:id="1484661200">
      <w:bodyDiv w:val="1"/>
      <w:marLeft w:val="0"/>
      <w:marRight w:val="0"/>
      <w:marTop w:val="0"/>
      <w:marBottom w:val="0"/>
      <w:divBdr>
        <w:top w:val="none" w:sz="0" w:space="0" w:color="auto"/>
        <w:left w:val="none" w:sz="0" w:space="0" w:color="auto"/>
        <w:bottom w:val="none" w:sz="0" w:space="0" w:color="auto"/>
        <w:right w:val="none" w:sz="0" w:space="0" w:color="auto"/>
      </w:divBdr>
    </w:div>
    <w:div w:id="1508472247">
      <w:bodyDiv w:val="1"/>
      <w:marLeft w:val="0"/>
      <w:marRight w:val="0"/>
      <w:marTop w:val="0"/>
      <w:marBottom w:val="0"/>
      <w:divBdr>
        <w:top w:val="none" w:sz="0" w:space="0" w:color="auto"/>
        <w:left w:val="none" w:sz="0" w:space="0" w:color="auto"/>
        <w:bottom w:val="none" w:sz="0" w:space="0" w:color="auto"/>
        <w:right w:val="none" w:sz="0" w:space="0" w:color="auto"/>
      </w:divBdr>
    </w:div>
    <w:div w:id="1537355816">
      <w:bodyDiv w:val="1"/>
      <w:marLeft w:val="0"/>
      <w:marRight w:val="0"/>
      <w:marTop w:val="0"/>
      <w:marBottom w:val="0"/>
      <w:divBdr>
        <w:top w:val="none" w:sz="0" w:space="0" w:color="auto"/>
        <w:left w:val="none" w:sz="0" w:space="0" w:color="auto"/>
        <w:bottom w:val="none" w:sz="0" w:space="0" w:color="auto"/>
        <w:right w:val="none" w:sz="0" w:space="0" w:color="auto"/>
      </w:divBdr>
    </w:div>
    <w:div w:id="1577325512">
      <w:bodyDiv w:val="1"/>
      <w:marLeft w:val="0"/>
      <w:marRight w:val="0"/>
      <w:marTop w:val="0"/>
      <w:marBottom w:val="0"/>
      <w:divBdr>
        <w:top w:val="none" w:sz="0" w:space="0" w:color="auto"/>
        <w:left w:val="none" w:sz="0" w:space="0" w:color="auto"/>
        <w:bottom w:val="none" w:sz="0" w:space="0" w:color="auto"/>
        <w:right w:val="none" w:sz="0" w:space="0" w:color="auto"/>
      </w:divBdr>
    </w:div>
    <w:div w:id="1634170586">
      <w:bodyDiv w:val="1"/>
      <w:marLeft w:val="0"/>
      <w:marRight w:val="0"/>
      <w:marTop w:val="0"/>
      <w:marBottom w:val="0"/>
      <w:divBdr>
        <w:top w:val="none" w:sz="0" w:space="0" w:color="auto"/>
        <w:left w:val="none" w:sz="0" w:space="0" w:color="auto"/>
        <w:bottom w:val="none" w:sz="0" w:space="0" w:color="auto"/>
        <w:right w:val="none" w:sz="0" w:space="0" w:color="auto"/>
      </w:divBdr>
    </w:div>
    <w:div w:id="1759908916">
      <w:bodyDiv w:val="1"/>
      <w:marLeft w:val="0"/>
      <w:marRight w:val="0"/>
      <w:marTop w:val="0"/>
      <w:marBottom w:val="0"/>
      <w:divBdr>
        <w:top w:val="none" w:sz="0" w:space="0" w:color="auto"/>
        <w:left w:val="none" w:sz="0" w:space="0" w:color="auto"/>
        <w:bottom w:val="none" w:sz="0" w:space="0" w:color="auto"/>
        <w:right w:val="none" w:sz="0" w:space="0" w:color="auto"/>
      </w:divBdr>
    </w:div>
    <w:div w:id="1899780348">
      <w:bodyDiv w:val="1"/>
      <w:marLeft w:val="0"/>
      <w:marRight w:val="0"/>
      <w:marTop w:val="0"/>
      <w:marBottom w:val="0"/>
      <w:divBdr>
        <w:top w:val="none" w:sz="0" w:space="0" w:color="auto"/>
        <w:left w:val="none" w:sz="0" w:space="0" w:color="auto"/>
        <w:bottom w:val="none" w:sz="0" w:space="0" w:color="auto"/>
        <w:right w:val="none" w:sz="0" w:space="0" w:color="auto"/>
      </w:divBdr>
    </w:div>
    <w:div w:id="1968731397">
      <w:bodyDiv w:val="1"/>
      <w:marLeft w:val="0"/>
      <w:marRight w:val="0"/>
      <w:marTop w:val="0"/>
      <w:marBottom w:val="0"/>
      <w:divBdr>
        <w:top w:val="none" w:sz="0" w:space="0" w:color="auto"/>
        <w:left w:val="none" w:sz="0" w:space="0" w:color="auto"/>
        <w:bottom w:val="none" w:sz="0" w:space="0" w:color="auto"/>
        <w:right w:val="none" w:sz="0" w:space="0" w:color="auto"/>
      </w:divBdr>
    </w:div>
    <w:div w:id="1997343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mikun@mai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50421-DA12-493E-8AFF-8F5CAB879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11</Pages>
  <Words>5853</Words>
  <Characters>33366</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Ростком</dc:creator>
  <cp:lastModifiedBy>Заинчковская</cp:lastModifiedBy>
  <cp:revision>8</cp:revision>
  <cp:lastPrinted>2022-06-07T07:54:00Z</cp:lastPrinted>
  <dcterms:created xsi:type="dcterms:W3CDTF">2022-05-30T11:24:00Z</dcterms:created>
  <dcterms:modified xsi:type="dcterms:W3CDTF">2022-06-07T07:56:00Z</dcterms:modified>
</cp:coreProperties>
</file>