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F8" w:rsidRPr="0099759E" w:rsidRDefault="007270F8" w:rsidP="007270F8">
      <w:pPr>
        <w:spacing w:after="0" w:line="240" w:lineRule="auto"/>
        <w:jc w:val="right"/>
        <w:rPr>
          <w:rFonts w:ascii="Times New Roman" w:eastAsia="Times New Roman" w:hAnsi="Times New Roman" w:cs="Times New Roman"/>
        </w:rPr>
      </w:pPr>
    </w:p>
    <w:p w:rsidR="007270F8" w:rsidRPr="0099759E" w:rsidRDefault="007270F8" w:rsidP="007270F8">
      <w:pPr>
        <w:spacing w:after="0" w:line="240" w:lineRule="auto"/>
        <w:ind w:firstLine="709"/>
        <w:jc w:val="center"/>
        <w:rPr>
          <w:rFonts w:ascii="Times New Roman" w:hAnsi="Times New Roman"/>
          <w:b/>
        </w:rPr>
      </w:pPr>
      <w:r w:rsidRPr="0099759E">
        <w:rPr>
          <w:rFonts w:ascii="Times New Roman" w:hAnsi="Times New Roman"/>
          <w:b/>
        </w:rPr>
        <w:t>МУНИЦИПАЛЬНЫЙ КОНТРАКТ №</w:t>
      </w:r>
      <w:r w:rsidR="00592689">
        <w:rPr>
          <w:rFonts w:ascii="Times New Roman" w:hAnsi="Times New Roman"/>
          <w:b/>
        </w:rPr>
        <w:t xml:space="preserve"> </w:t>
      </w:r>
      <w:r w:rsidR="00592689" w:rsidRPr="00592689">
        <w:rPr>
          <w:rFonts w:ascii="Times New Roman" w:hAnsi="Times New Roman"/>
          <w:b/>
        </w:rPr>
        <w:t>01073000221210000660001</w:t>
      </w:r>
    </w:p>
    <w:p w:rsidR="007270F8" w:rsidRPr="0099759E" w:rsidRDefault="007270F8" w:rsidP="007270F8">
      <w:pPr>
        <w:widowControl w:val="0"/>
        <w:autoSpaceDE w:val="0"/>
        <w:autoSpaceDN w:val="0"/>
        <w:adjustRightInd w:val="0"/>
        <w:spacing w:after="0" w:line="240" w:lineRule="auto"/>
        <w:jc w:val="center"/>
        <w:rPr>
          <w:rFonts w:ascii="Times New Roman" w:eastAsia="Times New Roman" w:hAnsi="Times New Roman" w:cs="Times New Roman"/>
        </w:rPr>
      </w:pPr>
      <w:r w:rsidRPr="0099759E">
        <w:rPr>
          <w:rFonts w:ascii="Times New Roman" w:eastAsia="Times New Roman" w:hAnsi="Times New Roman" w:cs="Times New Roman"/>
        </w:rPr>
        <w:t xml:space="preserve">ремонт пешеходного перехода через ручей Безымянный </w:t>
      </w:r>
    </w:p>
    <w:p w:rsidR="007270F8" w:rsidRPr="0099759E" w:rsidRDefault="007270F8" w:rsidP="007270F8">
      <w:pPr>
        <w:keepNext/>
        <w:keepLines/>
        <w:widowControl w:val="0"/>
        <w:suppressLineNumbers/>
        <w:suppressAutoHyphens/>
        <w:spacing w:after="0" w:line="240" w:lineRule="auto"/>
        <w:jc w:val="center"/>
        <w:rPr>
          <w:rFonts w:ascii="Times New Roman" w:eastAsia="Times New Roman" w:hAnsi="Times New Roman" w:cs="Times New Roman"/>
        </w:rPr>
      </w:pPr>
      <w:r w:rsidRPr="0099759E">
        <w:rPr>
          <w:rFonts w:ascii="Times New Roman" w:eastAsia="Times New Roman" w:hAnsi="Times New Roman" w:cs="Times New Roman"/>
        </w:rPr>
        <w:t>г. Микунь (установка пешеходного ограждения перильного типа)</w:t>
      </w:r>
    </w:p>
    <w:p w:rsidR="007270F8" w:rsidRPr="0099759E" w:rsidRDefault="007270F8" w:rsidP="007270F8">
      <w:pPr>
        <w:keepNext/>
        <w:keepLines/>
        <w:widowControl w:val="0"/>
        <w:suppressLineNumbers/>
        <w:suppressAutoHyphens/>
        <w:spacing w:after="0" w:line="240" w:lineRule="auto"/>
        <w:jc w:val="center"/>
        <w:rPr>
          <w:rFonts w:ascii="Times New Roman" w:hAnsi="Times New Roman" w:cs="Times New Roman"/>
        </w:rPr>
      </w:pPr>
    </w:p>
    <w:p w:rsidR="007270F8" w:rsidRPr="0099759E" w:rsidRDefault="007270F8" w:rsidP="007270F8">
      <w:pPr>
        <w:keepNext/>
        <w:keepLines/>
        <w:widowControl w:val="0"/>
        <w:suppressLineNumbers/>
        <w:suppressAutoHyphens/>
        <w:spacing w:after="0" w:line="240" w:lineRule="auto"/>
        <w:jc w:val="center"/>
        <w:rPr>
          <w:rFonts w:ascii="Times New Roman" w:eastAsia="Times New Roman" w:hAnsi="Times New Roman" w:cs="Times New Roman"/>
        </w:rPr>
      </w:pPr>
      <w:r w:rsidRPr="0099759E">
        <w:rPr>
          <w:rFonts w:ascii="Times New Roman" w:hAnsi="Times New Roman"/>
        </w:rPr>
        <w:t xml:space="preserve">ИКЗ: </w:t>
      </w:r>
      <w:r w:rsidRPr="0099759E">
        <w:rPr>
          <w:rFonts w:ascii="Times New Roman" w:eastAsia="Times New Roman" w:hAnsi="Times New Roman" w:cs="Times New Roman"/>
        </w:rPr>
        <w:t>213111600732811160100100200014329244</w:t>
      </w:r>
    </w:p>
    <w:p w:rsidR="007270F8" w:rsidRPr="0099759E" w:rsidRDefault="007270F8" w:rsidP="007270F8">
      <w:pPr>
        <w:keepNext/>
        <w:keepLines/>
        <w:widowControl w:val="0"/>
        <w:suppressLineNumbers/>
        <w:suppressAutoHyphens/>
        <w:spacing w:after="0" w:line="240" w:lineRule="auto"/>
        <w:jc w:val="center"/>
        <w:rPr>
          <w:rFonts w:ascii="Times New Roman" w:eastAsia="Times New Roman" w:hAnsi="Times New Roman" w:cs="Times New Roman"/>
        </w:rPr>
      </w:pPr>
    </w:p>
    <w:p w:rsidR="007270F8" w:rsidRPr="0099759E" w:rsidRDefault="007270F8" w:rsidP="007270F8">
      <w:pPr>
        <w:spacing w:after="0" w:line="240" w:lineRule="auto"/>
        <w:jc w:val="both"/>
        <w:rPr>
          <w:rFonts w:ascii="Times New Roman" w:hAnsi="Times New Roman"/>
        </w:rPr>
      </w:pPr>
      <w:r w:rsidRPr="0099759E">
        <w:rPr>
          <w:rFonts w:ascii="Times New Roman" w:hAnsi="Times New Roman"/>
        </w:rPr>
        <w:t xml:space="preserve">г.Микунь                                  </w:t>
      </w:r>
      <w:r w:rsidR="00592689">
        <w:rPr>
          <w:rFonts w:ascii="Times New Roman" w:hAnsi="Times New Roman"/>
        </w:rPr>
        <w:t xml:space="preserve">                                                                                                    </w:t>
      </w:r>
      <w:r w:rsidRPr="0099759E">
        <w:rPr>
          <w:rFonts w:ascii="Times New Roman" w:hAnsi="Times New Roman"/>
        </w:rPr>
        <w:t xml:space="preserve">  «</w:t>
      </w:r>
      <w:r w:rsidR="009C68E9">
        <w:rPr>
          <w:rFonts w:ascii="Times New Roman" w:hAnsi="Times New Roman"/>
        </w:rPr>
        <w:t>21</w:t>
      </w:r>
      <w:r w:rsidRPr="0099759E">
        <w:rPr>
          <w:rFonts w:ascii="Times New Roman" w:hAnsi="Times New Roman"/>
        </w:rPr>
        <w:t>»</w:t>
      </w:r>
      <w:r w:rsidR="009C68E9">
        <w:rPr>
          <w:rFonts w:ascii="Times New Roman" w:hAnsi="Times New Roman"/>
        </w:rPr>
        <w:t xml:space="preserve"> июня </w:t>
      </w:r>
      <w:r w:rsidRPr="0099759E">
        <w:rPr>
          <w:rFonts w:ascii="Times New Roman" w:hAnsi="Times New Roman"/>
        </w:rPr>
        <w:t xml:space="preserve"> 2021 года</w:t>
      </w:r>
    </w:p>
    <w:p w:rsidR="007270F8" w:rsidRPr="0099759E" w:rsidRDefault="007270F8" w:rsidP="007270F8">
      <w:pPr>
        <w:spacing w:after="0" w:line="240" w:lineRule="auto"/>
        <w:ind w:firstLine="567"/>
        <w:jc w:val="both"/>
        <w:rPr>
          <w:rFonts w:ascii="Times New Roman" w:hAnsi="Times New Roman"/>
          <w:b/>
        </w:rPr>
      </w:pPr>
    </w:p>
    <w:p w:rsidR="007270F8" w:rsidRPr="0099759E" w:rsidRDefault="007270F8" w:rsidP="007270F8">
      <w:pPr>
        <w:spacing w:after="0" w:line="240" w:lineRule="auto"/>
        <w:ind w:firstLine="567"/>
        <w:jc w:val="both"/>
        <w:rPr>
          <w:rFonts w:ascii="Times New Roman" w:hAnsi="Times New Roman"/>
          <w:b/>
        </w:rPr>
      </w:pPr>
      <w:r w:rsidRPr="0099759E">
        <w:rPr>
          <w:rFonts w:ascii="Times New Roman" w:hAnsi="Times New Roman"/>
        </w:rPr>
        <w:t xml:space="preserve">Администрация городского поселения «Микунь», именуемая в дальнейшем «Заказчик», в лице руководителя администрации Розмысло Владимира Аркадьевича, действующего на основании Устава, с одной стороны, </w:t>
      </w:r>
      <w:r w:rsidR="00424A03">
        <w:rPr>
          <w:rFonts w:ascii="Times New Roman" w:hAnsi="Times New Roman" w:cs="Times New Roman"/>
          <w:sz w:val="24"/>
          <w:szCs w:val="24"/>
        </w:rPr>
        <w:t>индивидуальный предприниматель Регушевский Андрей Михайлович</w:t>
      </w:r>
      <w:r w:rsidR="00424A03" w:rsidRPr="00FB7243">
        <w:rPr>
          <w:rFonts w:ascii="Times New Roman" w:hAnsi="Times New Roman" w:cs="Times New Roman"/>
          <w:sz w:val="24"/>
          <w:szCs w:val="24"/>
        </w:rPr>
        <w:t>, именуемый в дальнейшем «Подрядчик»</w:t>
      </w:r>
      <w:r w:rsidRPr="0099759E">
        <w:rPr>
          <w:rFonts w:ascii="Times New Roman" w:hAnsi="Times New Roman"/>
        </w:rPr>
        <w:t xml:space="preserve">, именуемый в дальнейшем «Подрядчик», действующий на основании </w:t>
      </w:r>
      <w:r w:rsidR="00424A03">
        <w:rPr>
          <w:rFonts w:ascii="Times New Roman" w:hAnsi="Times New Roman"/>
          <w:sz w:val="24"/>
          <w:szCs w:val="24"/>
        </w:rPr>
        <w:t xml:space="preserve">ОРГН от 10.04.2012 № </w:t>
      </w:r>
      <w:r w:rsidR="00424A03" w:rsidRPr="0005665A">
        <w:rPr>
          <w:rStyle w:val="textspanview"/>
          <w:rFonts w:ascii="Times New Roman" w:hAnsi="Times New Roman" w:cs="Times New Roman"/>
          <w:color w:val="000000"/>
          <w:sz w:val="24"/>
          <w:szCs w:val="24"/>
        </w:rPr>
        <w:t>312110110100014</w:t>
      </w:r>
      <w:r w:rsidRPr="0099759E">
        <w:rPr>
          <w:rFonts w:ascii="Times New Roman" w:hAnsi="Times New Roman"/>
        </w:rPr>
        <w:t>,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подведения и</w:t>
      </w:r>
      <w:r w:rsidR="00592689">
        <w:rPr>
          <w:rFonts w:ascii="Times New Roman" w:hAnsi="Times New Roman"/>
        </w:rPr>
        <w:t xml:space="preserve">тогов электронного аукциона от 08 июня </w:t>
      </w:r>
      <w:r w:rsidRPr="0099759E">
        <w:rPr>
          <w:rFonts w:ascii="Times New Roman" w:hAnsi="Times New Roman"/>
        </w:rPr>
        <w:t>20</w:t>
      </w:r>
      <w:r w:rsidR="00592689">
        <w:rPr>
          <w:rFonts w:ascii="Times New Roman" w:hAnsi="Times New Roman"/>
        </w:rPr>
        <w:t xml:space="preserve">21 </w:t>
      </w:r>
      <w:r w:rsidRPr="0099759E">
        <w:rPr>
          <w:rFonts w:ascii="Times New Roman" w:hAnsi="Times New Roman"/>
        </w:rPr>
        <w:t>заключили настоящий муниципальный контракт (далее – контракт) нижеследующем:</w:t>
      </w:r>
    </w:p>
    <w:p w:rsidR="007270F8" w:rsidRPr="0099759E" w:rsidRDefault="007270F8" w:rsidP="007270F8">
      <w:pPr>
        <w:pStyle w:val="ConsPlusNormal"/>
        <w:ind w:firstLine="0"/>
        <w:outlineLvl w:val="1"/>
        <w:rPr>
          <w:rFonts w:ascii="Times New Roman" w:hAnsi="Times New Roman" w:cs="Times New Roman"/>
          <w:sz w:val="22"/>
          <w:szCs w:val="22"/>
        </w:rPr>
      </w:pPr>
    </w:p>
    <w:p w:rsidR="007270F8" w:rsidRPr="0099759E" w:rsidRDefault="007270F8" w:rsidP="007270F8">
      <w:pPr>
        <w:widowControl w:val="0"/>
        <w:tabs>
          <w:tab w:val="left" w:pos="851"/>
        </w:tabs>
        <w:spacing w:before="120" w:after="0" w:line="240" w:lineRule="auto"/>
        <w:jc w:val="center"/>
        <w:rPr>
          <w:rFonts w:ascii="Times New Roman" w:hAnsi="Times New Roman"/>
          <w:b/>
        </w:rPr>
      </w:pPr>
      <w:r w:rsidRPr="0099759E">
        <w:rPr>
          <w:rFonts w:ascii="Times New Roman" w:hAnsi="Times New Roman"/>
          <w:b/>
        </w:rPr>
        <w:t>1. Предмет контракта</w:t>
      </w:r>
    </w:p>
    <w:p w:rsidR="007270F8" w:rsidRPr="0099759E" w:rsidRDefault="007270F8" w:rsidP="007270F8">
      <w:pPr>
        <w:widowControl w:val="0"/>
        <w:tabs>
          <w:tab w:val="left" w:pos="851"/>
        </w:tabs>
        <w:spacing w:before="120" w:after="0" w:line="240" w:lineRule="auto"/>
        <w:jc w:val="center"/>
        <w:rPr>
          <w:rFonts w:ascii="Times New Roman" w:hAnsi="Times New Roman"/>
          <w:b/>
        </w:rPr>
      </w:pPr>
    </w:p>
    <w:p w:rsidR="007270F8" w:rsidRPr="0099759E" w:rsidRDefault="007270F8" w:rsidP="007270F8">
      <w:pPr>
        <w:widowControl w:val="0"/>
        <w:autoSpaceDE w:val="0"/>
        <w:autoSpaceDN w:val="0"/>
        <w:adjustRightInd w:val="0"/>
        <w:spacing w:after="0" w:line="240" w:lineRule="auto"/>
        <w:jc w:val="both"/>
        <w:rPr>
          <w:rFonts w:ascii="Times New Roman" w:eastAsia="Times New Roman" w:hAnsi="Times New Roman" w:cs="Times New Roman"/>
        </w:rPr>
      </w:pPr>
      <w:r w:rsidRPr="0099759E">
        <w:rPr>
          <w:rFonts w:ascii="Times New Roman" w:hAnsi="Times New Roman" w:cs="Times New Roman"/>
          <w:bCs/>
        </w:rPr>
        <w:tab/>
        <w:t xml:space="preserve">1.1. Заказчик </w:t>
      </w:r>
      <w:r w:rsidRPr="0099759E">
        <w:rPr>
          <w:rFonts w:ascii="Times New Roman" w:hAnsi="Times New Roman" w:cs="Times New Roman"/>
        </w:rPr>
        <w:t xml:space="preserve">поручает </w:t>
      </w:r>
      <w:r w:rsidRPr="0099759E">
        <w:rPr>
          <w:rFonts w:ascii="Times New Roman" w:hAnsi="Times New Roman" w:cs="Times New Roman"/>
          <w:bCs/>
        </w:rPr>
        <w:t>Подрядчику в рамках</w:t>
      </w:r>
      <w:r w:rsidR="00592689">
        <w:rPr>
          <w:rFonts w:ascii="Times New Roman" w:hAnsi="Times New Roman" w:cs="Times New Roman"/>
          <w:bCs/>
        </w:rPr>
        <w:t xml:space="preserve"> </w:t>
      </w:r>
      <w:r w:rsidRPr="0099759E">
        <w:rPr>
          <w:rFonts w:ascii="Times New Roman" w:hAnsi="Times New Roman" w:cs="Times New Roman"/>
        </w:rPr>
        <w:t xml:space="preserve">выполнения работ по ремонту </w:t>
      </w:r>
      <w:r w:rsidRPr="0099759E">
        <w:rPr>
          <w:rFonts w:ascii="Times New Roman" w:eastAsia="Times New Roman" w:hAnsi="Times New Roman" w:cs="Times New Roman"/>
        </w:rPr>
        <w:t>пешеходного перехода через ручей Безымянный г. Микунь -</w:t>
      </w:r>
      <w:r w:rsidRPr="0099759E">
        <w:rPr>
          <w:rFonts w:ascii="Times New Roman" w:eastAsia="Times New Roman" w:hAnsi="Times New Roman" w:cs="Times New Roman"/>
          <w:b/>
          <w:bCs/>
        </w:rPr>
        <w:t>установку пешеходного ограждения перильного типа</w:t>
      </w:r>
      <w:r w:rsidR="00592689">
        <w:rPr>
          <w:rFonts w:ascii="Times New Roman" w:eastAsia="Times New Roman" w:hAnsi="Times New Roman" w:cs="Times New Roman"/>
          <w:b/>
          <w:bCs/>
        </w:rPr>
        <w:t xml:space="preserve"> </w:t>
      </w:r>
      <w:r w:rsidRPr="0099759E">
        <w:rPr>
          <w:rFonts w:ascii="Times New Roman" w:hAnsi="Times New Roman" w:cs="Times New Roman"/>
        </w:rPr>
        <w:t>согласно технического задания (приложение № 1 к контракту) и локальной сметы (приложение № 2 к контракту).</w:t>
      </w:r>
    </w:p>
    <w:p w:rsidR="007270F8" w:rsidRPr="0099759E" w:rsidRDefault="007270F8" w:rsidP="007270F8">
      <w:pPr>
        <w:keepNext/>
        <w:keepLines/>
        <w:widowControl w:val="0"/>
        <w:suppressLineNumbers/>
        <w:suppressAutoHyphens/>
        <w:spacing w:after="0" w:line="240" w:lineRule="auto"/>
        <w:jc w:val="both"/>
        <w:rPr>
          <w:rFonts w:ascii="Times New Roman" w:hAnsi="Times New Roman" w:cs="Times New Roman"/>
        </w:rPr>
      </w:pPr>
      <w:r w:rsidRPr="0099759E">
        <w:rPr>
          <w:rFonts w:ascii="Times New Roman" w:hAnsi="Times New Roman" w:cs="Times New Roman"/>
        </w:rPr>
        <w:tab/>
        <w:t>1.2. Количество</w:t>
      </w:r>
      <w:r w:rsidR="00592689">
        <w:rPr>
          <w:rFonts w:ascii="Times New Roman" w:hAnsi="Times New Roman" w:cs="Times New Roman"/>
        </w:rPr>
        <w:t xml:space="preserve"> </w:t>
      </w:r>
      <w:r w:rsidRPr="0099759E">
        <w:rPr>
          <w:rFonts w:ascii="Times New Roman" w:hAnsi="Times New Roman" w:cs="Times New Roman"/>
        </w:rPr>
        <w:t xml:space="preserve">(объем) работ: 1(одна) условная единица. </w:t>
      </w:r>
    </w:p>
    <w:p w:rsidR="007270F8" w:rsidRPr="0099759E" w:rsidRDefault="007270F8" w:rsidP="007270F8">
      <w:pPr>
        <w:widowControl w:val="0"/>
        <w:tabs>
          <w:tab w:val="left" w:pos="318"/>
        </w:tabs>
        <w:spacing w:after="0" w:line="240" w:lineRule="auto"/>
        <w:ind w:firstLine="624"/>
        <w:jc w:val="both"/>
        <w:rPr>
          <w:rFonts w:ascii="Times New Roman" w:hAnsi="Times New Roman"/>
        </w:rPr>
      </w:pPr>
      <w:r w:rsidRPr="0099759E">
        <w:rPr>
          <w:rFonts w:ascii="Times New Roman" w:hAnsi="Times New Roman" w:cs="Times New Roman"/>
        </w:rPr>
        <w:tab/>
        <w:t>1.3. Источником финансирования являются: средства бюджета городского поселения «Микунь»</w:t>
      </w:r>
      <w:r w:rsidRPr="0099759E">
        <w:rPr>
          <w:rFonts w:ascii="Times New Roman" w:hAnsi="Times New Roman"/>
        </w:rPr>
        <w:t xml:space="preserve"> (средства республиканского бюджета Республики Коми (субсидии из республиканского бюджета Республики Коми в бюджет ГП «Микунь», средства от физических лиц перечисленные в бюджет ГП «Микунь» по договорам пожертвования).</w:t>
      </w:r>
    </w:p>
    <w:p w:rsidR="007270F8" w:rsidRPr="0099759E" w:rsidRDefault="007270F8" w:rsidP="007270F8">
      <w:pPr>
        <w:spacing w:line="240" w:lineRule="auto"/>
        <w:jc w:val="both"/>
        <w:rPr>
          <w:rFonts w:ascii="Times New Roman" w:eastAsia="Times New Roman" w:hAnsi="Times New Roman" w:cs="Times New Roman"/>
        </w:rPr>
      </w:pPr>
      <w:r w:rsidRPr="0099759E">
        <w:rPr>
          <w:rFonts w:ascii="Times New Roman" w:hAnsi="Times New Roman" w:cs="Times New Roman"/>
        </w:rPr>
        <w:tab/>
      </w:r>
      <w:r w:rsidRPr="0099759E">
        <w:rPr>
          <w:rFonts w:ascii="Times New Roman" w:eastAsia="Calibri" w:hAnsi="Times New Roman" w:cs="Times New Roman"/>
        </w:rPr>
        <w:t xml:space="preserve">1.4.Место выполнения работ: </w:t>
      </w:r>
      <w:r w:rsidRPr="0099759E">
        <w:rPr>
          <w:rFonts w:ascii="Times New Roman" w:eastAsia="Times New Roman" w:hAnsi="Times New Roman" w:cs="Times New Roman"/>
        </w:rPr>
        <w:t>Республика Коми, Усть-Вымский район, г. Микунь, ул.Пионерская.</w:t>
      </w:r>
    </w:p>
    <w:p w:rsidR="007270F8" w:rsidRPr="0099759E" w:rsidRDefault="007270F8" w:rsidP="007270F8">
      <w:pPr>
        <w:spacing w:line="240" w:lineRule="auto"/>
        <w:jc w:val="center"/>
        <w:rPr>
          <w:rFonts w:ascii="Times New Roman" w:hAnsi="Times New Roman" w:cs="Times New Roman"/>
          <w:b/>
        </w:rPr>
      </w:pPr>
      <w:r w:rsidRPr="0099759E">
        <w:rPr>
          <w:rFonts w:ascii="Times New Roman" w:hAnsi="Times New Roman" w:cs="Times New Roman"/>
          <w:b/>
        </w:rPr>
        <w:t>2. Стоимость и оплата работ</w:t>
      </w:r>
    </w:p>
    <w:p w:rsidR="007270F8" w:rsidRPr="00592689" w:rsidRDefault="00592689" w:rsidP="007270F8">
      <w:pPr>
        <w:widowControl w:val="0"/>
        <w:spacing w:after="0" w:line="240" w:lineRule="auto"/>
        <w:ind w:firstLine="709"/>
        <w:jc w:val="both"/>
        <w:rPr>
          <w:rFonts w:ascii="Times New Roman" w:hAnsi="Times New Roman" w:cs="Times New Roman"/>
        </w:rPr>
      </w:pPr>
      <w:r w:rsidRPr="00592689">
        <w:rPr>
          <w:rFonts w:ascii="Times New Roman" w:hAnsi="Times New Roman" w:cs="Times New Roman"/>
        </w:rPr>
        <w:t xml:space="preserve">2.1. </w:t>
      </w:r>
      <w:r w:rsidR="007270F8" w:rsidRPr="00592689">
        <w:rPr>
          <w:rFonts w:ascii="Times New Roman" w:hAnsi="Times New Roman" w:cs="Times New Roman"/>
        </w:rPr>
        <w:t xml:space="preserve">Цена Контракта составляет: </w:t>
      </w:r>
      <w:r w:rsidRPr="00592689">
        <w:rPr>
          <w:rFonts w:ascii="Times New Roman" w:eastAsia="Calibri" w:hAnsi="Times New Roman" w:cs="Times New Roman"/>
        </w:rPr>
        <w:t>932 000,00(девятьсот тридцать две тысячи) рублей 00 копеек</w:t>
      </w:r>
      <w:r w:rsidR="007270F8" w:rsidRPr="00592689">
        <w:rPr>
          <w:rFonts w:ascii="Times New Roman" w:hAnsi="Times New Roman" w:cs="Times New Roman"/>
        </w:rPr>
        <w:t>/ без НДС.</w:t>
      </w:r>
    </w:p>
    <w:p w:rsidR="007270F8" w:rsidRPr="0099759E" w:rsidRDefault="007270F8" w:rsidP="007270F8">
      <w:pPr>
        <w:widowControl w:val="0"/>
        <w:spacing w:after="0" w:line="240" w:lineRule="auto"/>
        <w:ind w:firstLine="624"/>
        <w:jc w:val="both"/>
        <w:rPr>
          <w:rFonts w:ascii="Times New Roman" w:eastAsia="Calibri" w:hAnsi="Times New Roman" w:cs="Times New Roman"/>
        </w:rPr>
      </w:pPr>
      <w:r w:rsidRPr="00592689">
        <w:rPr>
          <w:rFonts w:ascii="Times New Roman" w:eastAsia="Calibri" w:hAnsi="Times New Roman" w:cs="Times New Roman"/>
        </w:rPr>
        <w:t>Цена контракта включает в себя все затраты, связанные с его исполнением, в том числе все налоги, сборы</w:t>
      </w:r>
      <w:r w:rsidRPr="0099759E">
        <w:rPr>
          <w:rFonts w:ascii="Times New Roman" w:eastAsia="Calibri" w:hAnsi="Times New Roman" w:cs="Times New Roman"/>
        </w:rPr>
        <w:t xml:space="preserve"> и другие обязательные платежи, являющейся неотъемлемой частью настоящего контракта.</w:t>
      </w:r>
    </w:p>
    <w:p w:rsidR="007270F8" w:rsidRPr="0099759E" w:rsidRDefault="007270F8" w:rsidP="007270F8">
      <w:pPr>
        <w:widowControl w:val="0"/>
        <w:spacing w:after="0" w:line="240" w:lineRule="auto"/>
        <w:ind w:firstLine="624"/>
        <w:jc w:val="both"/>
        <w:rPr>
          <w:rFonts w:ascii="Times New Roman" w:hAnsi="Times New Roman" w:cs="Times New Roman"/>
        </w:rPr>
      </w:pPr>
      <w:r w:rsidRPr="0099759E">
        <w:rPr>
          <w:rFonts w:ascii="Times New Roman" w:hAnsi="Times New Roman" w:cs="Times New Roman"/>
        </w:rPr>
        <w:t>2.2. Цена Контракта является твердой, и определяется на весь срок исполнения контракта, за исключением случаев, предусмотренных п. 2.3, 2.4, 2.5. Контракта.</w:t>
      </w:r>
    </w:p>
    <w:p w:rsidR="007270F8" w:rsidRPr="0099759E" w:rsidRDefault="007270F8" w:rsidP="007270F8">
      <w:pPr>
        <w:widowControl w:val="0"/>
        <w:spacing w:after="0" w:line="240" w:lineRule="auto"/>
        <w:ind w:firstLine="624"/>
        <w:jc w:val="both"/>
        <w:rPr>
          <w:rFonts w:ascii="Times New Roman" w:hAnsi="Times New Roman" w:cs="Times New Roman"/>
        </w:rPr>
      </w:pPr>
      <w:r w:rsidRPr="0099759E">
        <w:rPr>
          <w:rFonts w:ascii="Times New Roman" w:hAnsi="Times New Roman" w:cs="Times New Roman"/>
        </w:rPr>
        <w:t>2.3. Цена контракта может быть снижена по соглашению сторон без изменения предусмотренных контрактом объема работ, качества выполняемой работы и иных условий контракта.</w:t>
      </w:r>
    </w:p>
    <w:p w:rsidR="007270F8" w:rsidRPr="0099759E" w:rsidRDefault="007270F8" w:rsidP="007270F8">
      <w:pPr>
        <w:widowControl w:val="0"/>
        <w:autoSpaceDE w:val="0"/>
        <w:autoSpaceDN w:val="0"/>
        <w:adjustRightInd w:val="0"/>
        <w:spacing w:after="0" w:line="240" w:lineRule="auto"/>
        <w:ind w:firstLine="624"/>
        <w:jc w:val="both"/>
        <w:rPr>
          <w:rFonts w:ascii="Times New Roman" w:eastAsia="Calibri" w:hAnsi="Times New Roman" w:cs="Times New Roman"/>
        </w:rPr>
      </w:pPr>
      <w:r w:rsidRPr="0099759E">
        <w:rPr>
          <w:rFonts w:ascii="Times New Roman" w:eastAsia="Calibri" w:hAnsi="Times New Roman" w:cs="Times New Roman"/>
        </w:rPr>
        <w:t>2.4.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предусмотренного контракта объема работ стороны контракта обязаны уменьшить цену контракта исходя из цены работы.</w:t>
      </w:r>
    </w:p>
    <w:p w:rsidR="007270F8" w:rsidRPr="0099759E" w:rsidRDefault="007270F8" w:rsidP="007270F8">
      <w:pPr>
        <w:widowControl w:val="0"/>
        <w:spacing w:after="0" w:line="240" w:lineRule="auto"/>
        <w:ind w:firstLine="709"/>
        <w:jc w:val="both"/>
        <w:rPr>
          <w:rFonts w:ascii="Times New Roman" w:hAnsi="Times New Roman" w:cs="Times New Roman"/>
        </w:rPr>
      </w:pPr>
      <w:r w:rsidRPr="0099759E">
        <w:rPr>
          <w:rFonts w:ascii="Times New Roman" w:hAnsi="Times New Roman" w:cs="Times New Roman"/>
        </w:rPr>
        <w:t>2.5.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7270F8" w:rsidRPr="0099759E" w:rsidRDefault="007270F8" w:rsidP="007270F8">
      <w:pPr>
        <w:autoSpaceDE w:val="0"/>
        <w:autoSpaceDN w:val="0"/>
        <w:adjustRightInd w:val="0"/>
        <w:spacing w:after="0" w:line="240" w:lineRule="auto"/>
        <w:jc w:val="both"/>
        <w:rPr>
          <w:rFonts w:ascii="Times New Roman" w:eastAsia="Times New Roman" w:hAnsi="Times New Roman" w:cs="Times New Roman"/>
        </w:rPr>
      </w:pPr>
      <w:r w:rsidRPr="0099759E">
        <w:rPr>
          <w:rFonts w:ascii="Times New Roman" w:eastAsia="Times New Roman" w:hAnsi="Times New Roman" w:cs="Times New Roman"/>
        </w:rPr>
        <w:tab/>
        <w:t>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выполненных работ (или) об изменении сроков исполнения контракта, Заказчик обеспечивает согласование существенных условий контракта в части сокращения выполненных работ соответствии с Постановлением Правительства РФ от 28 ноября 2013 г. №1090 «Об утверждении методики сокращения количества товаров, объемов работ или услуг при уменьшении цены контракта».</w:t>
      </w:r>
    </w:p>
    <w:p w:rsidR="007270F8" w:rsidRPr="0099759E" w:rsidRDefault="007270F8" w:rsidP="007270F8">
      <w:pPr>
        <w:shd w:val="clear" w:color="auto" w:fill="FFFFFF"/>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lastRenderedPageBreak/>
        <w:t>Изменение Контракта в связи с уменьшением лимитов бюджетных обязательств осуществляется исходя из соразмерности изменения цены Контракта и объема выполненных работ.</w:t>
      </w:r>
    </w:p>
    <w:p w:rsidR="007270F8" w:rsidRPr="0099759E" w:rsidRDefault="007270F8" w:rsidP="007270F8">
      <w:pPr>
        <w:widowControl w:val="0"/>
        <w:spacing w:after="0" w:line="240" w:lineRule="auto"/>
        <w:ind w:firstLine="709"/>
        <w:jc w:val="both"/>
        <w:rPr>
          <w:rFonts w:ascii="Times New Roman" w:hAnsi="Times New Roman" w:cs="Times New Roman"/>
        </w:rPr>
      </w:pPr>
      <w:r w:rsidRPr="0099759E">
        <w:rPr>
          <w:rFonts w:ascii="Times New Roman" w:hAnsi="Times New Roman" w:cs="Times New Roman"/>
        </w:rPr>
        <w:t xml:space="preserve">2.6. </w:t>
      </w:r>
      <w:r w:rsidRPr="0099759E">
        <w:rPr>
          <w:rFonts w:ascii="Times New Roman" w:eastAsia="Calibri" w:hAnsi="Times New Roman" w:cs="Times New Roman"/>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7270F8" w:rsidRPr="0099759E" w:rsidRDefault="007270F8" w:rsidP="007270F8">
      <w:pPr>
        <w:spacing w:after="0" w:line="240" w:lineRule="auto"/>
        <w:ind w:firstLine="709"/>
        <w:jc w:val="both"/>
        <w:rPr>
          <w:rFonts w:ascii="Times New Roman" w:eastAsia="Times New Roman" w:hAnsi="Times New Roman" w:cs="Times New Roman"/>
        </w:rPr>
      </w:pPr>
      <w:r w:rsidRPr="0099759E">
        <w:rPr>
          <w:rFonts w:ascii="Times New Roman" w:hAnsi="Times New Roman" w:cs="Times New Roman"/>
        </w:rPr>
        <w:t xml:space="preserve">2.7. </w:t>
      </w:r>
      <w:r w:rsidRPr="0099759E">
        <w:rPr>
          <w:rFonts w:ascii="Times New Roman" w:eastAsia="Calibri" w:hAnsi="Times New Roman" w:cs="Times New Roman"/>
        </w:rPr>
        <w:t>Оплата выполненных работ производится по Акту о приёмке выполненных работ (формы КС-2), но с применением поправочного коэффициента К___, рассчитанного по результатам аукциона. Поправочный коэффициент - отношение цены, предложенной Подрядчиком, с которым заключается Контракт, к начальной (максимальной) цене контракта, если Подрядчик, с которым заключается контракта является плательщиком НДС или к начальной (максимальной) цене контракта, без учёта суммы НДС, если Подрядчик, с которым заключается Контракт, не является плательщиком НДС</w:t>
      </w:r>
      <w:r w:rsidRPr="0099759E">
        <w:rPr>
          <w:rFonts w:ascii="Times New Roman" w:eastAsia="Times New Roman" w:hAnsi="Times New Roman" w:cs="Times New Roman"/>
        </w:rPr>
        <w:t>.</w:t>
      </w:r>
    </w:p>
    <w:p w:rsidR="007270F8" w:rsidRPr="0099759E" w:rsidRDefault="007270F8" w:rsidP="007270F8">
      <w:pPr>
        <w:widowControl w:val="0"/>
        <w:spacing w:before="120" w:after="120" w:line="240" w:lineRule="auto"/>
        <w:ind w:firstLine="624"/>
        <w:contextualSpacing/>
        <w:jc w:val="both"/>
        <w:rPr>
          <w:rFonts w:ascii="Times New Roman" w:eastAsia="Calibri" w:hAnsi="Times New Roman" w:cs="Times New Roman"/>
        </w:rPr>
      </w:pPr>
      <w:r w:rsidRPr="0099759E">
        <w:rPr>
          <w:rFonts w:ascii="Times New Roman" w:eastAsia="Times New Roman" w:hAnsi="Times New Roman" w:cs="Times New Roman"/>
        </w:rPr>
        <w:t xml:space="preserve">2.8. </w:t>
      </w:r>
      <w:r w:rsidRPr="0099759E">
        <w:rPr>
          <w:rFonts w:ascii="Times New Roman" w:eastAsia="Calibri" w:hAnsi="Times New Roman" w:cs="Times New Roman"/>
        </w:rPr>
        <w:t>Оплата за фактически выполненные работы производится Заказчиком в безналичной форме в срок не более чем в течение 15 (пятнадцати рабочих дней) после подписания Заказчиком Акта о приемке выполненных работ (формы КС-2), справки о стоимости выполненных работ и затрат (формы КС-3) и представленного Подрядчиком счета-фактуры (счета).</w:t>
      </w:r>
    </w:p>
    <w:p w:rsidR="007270F8" w:rsidRPr="0099759E" w:rsidRDefault="007270F8" w:rsidP="007270F8">
      <w:pPr>
        <w:widowControl w:val="0"/>
        <w:spacing w:after="0" w:line="240" w:lineRule="auto"/>
        <w:ind w:firstLine="624"/>
        <w:jc w:val="both"/>
        <w:rPr>
          <w:rFonts w:ascii="Times New Roman" w:eastAsia="Times New Roman" w:hAnsi="Times New Roman" w:cs="Times New Roman"/>
        </w:rPr>
      </w:pPr>
      <w:r w:rsidRPr="0099759E">
        <w:rPr>
          <w:rFonts w:ascii="Times New Roman" w:eastAsia="Calibri" w:hAnsi="Times New Roman" w:cs="Times New Roman"/>
        </w:rPr>
        <w:t>2.9. 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270F8" w:rsidRPr="0099759E" w:rsidRDefault="007270F8" w:rsidP="007270F8">
      <w:pPr>
        <w:widowControl w:val="0"/>
        <w:spacing w:after="0" w:line="240" w:lineRule="auto"/>
        <w:ind w:firstLine="624"/>
        <w:jc w:val="both"/>
        <w:rPr>
          <w:rFonts w:ascii="Times New Roman" w:hAnsi="Times New Roman"/>
        </w:rPr>
      </w:pPr>
    </w:p>
    <w:p w:rsidR="007270F8" w:rsidRPr="0099759E" w:rsidRDefault="007270F8" w:rsidP="007270F8">
      <w:pPr>
        <w:widowControl w:val="0"/>
        <w:autoSpaceDE w:val="0"/>
        <w:autoSpaceDN w:val="0"/>
        <w:adjustRightInd w:val="0"/>
        <w:spacing w:before="120" w:after="0" w:line="240" w:lineRule="auto"/>
        <w:ind w:firstLine="709"/>
        <w:jc w:val="center"/>
        <w:rPr>
          <w:rFonts w:ascii="Times New Roman" w:hAnsi="Times New Roman"/>
          <w:b/>
        </w:rPr>
      </w:pPr>
      <w:r w:rsidRPr="0099759E">
        <w:rPr>
          <w:rFonts w:ascii="Times New Roman" w:hAnsi="Times New Roman"/>
          <w:b/>
        </w:rPr>
        <w:t>3. Права и обязанности Сторон</w:t>
      </w:r>
    </w:p>
    <w:p w:rsidR="007270F8" w:rsidRPr="0099759E" w:rsidRDefault="007270F8" w:rsidP="007270F8">
      <w:pPr>
        <w:widowControl w:val="0"/>
        <w:spacing w:after="0" w:line="240" w:lineRule="auto"/>
        <w:ind w:firstLine="624"/>
        <w:jc w:val="both"/>
        <w:rPr>
          <w:rFonts w:ascii="Times New Roman" w:hAnsi="Times New Roman"/>
        </w:rPr>
      </w:pPr>
    </w:p>
    <w:p w:rsidR="007270F8" w:rsidRPr="0099759E" w:rsidRDefault="007270F8" w:rsidP="007270F8">
      <w:pPr>
        <w:widowControl w:val="0"/>
        <w:tabs>
          <w:tab w:val="left" w:pos="142"/>
          <w:tab w:val="left" w:pos="709"/>
        </w:tabs>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3.1.1. Выполнить все условия Контракта.</w:t>
      </w:r>
    </w:p>
    <w:p w:rsidR="007270F8" w:rsidRPr="0099759E" w:rsidRDefault="007270F8" w:rsidP="007270F8">
      <w:pPr>
        <w:tabs>
          <w:tab w:val="left" w:pos="142"/>
          <w:tab w:val="left" w:pos="709"/>
        </w:tabs>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3.1.2. Выполнить все работы в объеме, предусмотренном в Контракте и приложениях к нему, сдать выполненные работы Заказчику с предъявлением исполнительной производственно-технической документации, сертификатов на материалы, необходимых проверок и испытаний, удостоверяющих качество и объем выполненных работ.</w:t>
      </w:r>
    </w:p>
    <w:p w:rsidR="007270F8" w:rsidRPr="0099759E" w:rsidRDefault="007270F8" w:rsidP="007270F8">
      <w:pPr>
        <w:pStyle w:val="ConsNormal"/>
        <w:jc w:val="both"/>
        <w:rPr>
          <w:rFonts w:ascii="Times New Roman" w:hAnsi="Times New Roman"/>
          <w:sz w:val="22"/>
          <w:szCs w:val="22"/>
        </w:rPr>
      </w:pPr>
      <w:r w:rsidRPr="0099759E">
        <w:rPr>
          <w:rFonts w:ascii="Times New Roman" w:hAnsi="Times New Roman"/>
          <w:sz w:val="22"/>
          <w:szCs w:val="22"/>
        </w:rPr>
        <w:t>3.1.3. Качество работ должно соответствовать требованиям технического задания и действующего законодательства Российской Федерации, действующим на дату передачи результата выполненных работ Заказчику.</w:t>
      </w:r>
    </w:p>
    <w:p w:rsidR="007270F8" w:rsidRPr="0099759E" w:rsidRDefault="007270F8" w:rsidP="007270F8">
      <w:pPr>
        <w:tabs>
          <w:tab w:val="left" w:pos="142"/>
          <w:tab w:val="left" w:pos="709"/>
        </w:tabs>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3.1.5. Обеспечить поставку необходимых материалов, оборудования, комплектующих изделий, необходимой техники, а также осуществление их приемки, разгрузки и складирования. До начала работ обеспечить проверку качества материалов и комплектующих изделий.</w:t>
      </w:r>
    </w:p>
    <w:p w:rsidR="007270F8" w:rsidRPr="0099759E" w:rsidRDefault="007270F8" w:rsidP="007270F8">
      <w:pPr>
        <w:tabs>
          <w:tab w:val="left" w:pos="142"/>
          <w:tab w:val="left" w:pos="709"/>
        </w:tabs>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 xml:space="preserve">3.1.6. Нести ответственность за сохранность выполняемой разметки с начала производства работ до их сдачи. В случае если в указанный срок, разметке или ее части будет причинен ущерб или обнаружены повреждения, Подрядчик обязан за свой счет произвести восстановление разметки и устранить выявленные недостатки. </w:t>
      </w:r>
    </w:p>
    <w:p w:rsidR="007270F8" w:rsidRPr="0099759E" w:rsidRDefault="007270F8" w:rsidP="007270F8">
      <w:pPr>
        <w:tabs>
          <w:tab w:val="left" w:pos="142"/>
          <w:tab w:val="left" w:pos="709"/>
        </w:tabs>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3.1.7. Установить пешеходные ограждения перильного типа согласно схеме их установки, утвержденной Заказчиком.</w:t>
      </w:r>
    </w:p>
    <w:p w:rsidR="007270F8" w:rsidRPr="0099759E" w:rsidRDefault="007270F8" w:rsidP="007270F8">
      <w:pPr>
        <w:tabs>
          <w:tab w:val="left" w:pos="142"/>
          <w:tab w:val="left" w:pos="284"/>
          <w:tab w:val="left" w:pos="709"/>
        </w:tabs>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3.1.8.  По требованию Заказчика за свой счет, обеспечить в срок, согласованный с Заказчиком, исправление дефектов, устранение недостатков, допущенных при выполнении работ.</w:t>
      </w:r>
    </w:p>
    <w:p w:rsidR="007270F8" w:rsidRPr="0099759E" w:rsidRDefault="007270F8" w:rsidP="007270F8">
      <w:pPr>
        <w:tabs>
          <w:tab w:val="left" w:pos="142"/>
          <w:tab w:val="left" w:pos="709"/>
        </w:tabs>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 xml:space="preserve">3.1.9. Предоставлять по требованию Заказчика производственно-финансовые документы, связанные с выполнением работ по настоящему Контракту. Гарантировать полноту и достоверность предоставляемой информации, в том числе на электронных носителях. </w:t>
      </w:r>
    </w:p>
    <w:p w:rsidR="007270F8" w:rsidRPr="0099759E" w:rsidRDefault="007270F8" w:rsidP="007270F8">
      <w:pPr>
        <w:tabs>
          <w:tab w:val="left" w:pos="142"/>
          <w:tab w:val="left" w:pos="709"/>
        </w:tabs>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 xml:space="preserve">3.1.10. По первому требованию Заказчика обеспечить приостановление или временное прекращение выполняемых работ по объекту. </w:t>
      </w:r>
    </w:p>
    <w:p w:rsidR="007270F8" w:rsidRPr="0099759E" w:rsidRDefault="007270F8" w:rsidP="007270F8">
      <w:pPr>
        <w:tabs>
          <w:tab w:val="num" w:pos="540"/>
        </w:tabs>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3.1.11. Возместить Заказчику убытки, причиненные, при исполнении обязательств по настоящему Контракту, в том числе в случае повреждения имущества.</w:t>
      </w:r>
    </w:p>
    <w:p w:rsidR="007270F8" w:rsidRPr="0099759E" w:rsidRDefault="007270F8" w:rsidP="007270F8">
      <w:pPr>
        <w:tabs>
          <w:tab w:val="num" w:pos="540"/>
        </w:tabs>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3.1.12. Возместить Заказчику убытки, причиненные в результате некачественно выполненных работ.</w:t>
      </w:r>
    </w:p>
    <w:p w:rsidR="007270F8" w:rsidRPr="0099759E" w:rsidRDefault="007270F8" w:rsidP="007270F8">
      <w:pPr>
        <w:tabs>
          <w:tab w:val="num" w:pos="540"/>
        </w:tabs>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3.1.13. Возместить Заказчику расходы на устранение недостатков выполненных работ.</w:t>
      </w:r>
    </w:p>
    <w:p w:rsidR="007270F8" w:rsidRPr="0099759E" w:rsidRDefault="007270F8" w:rsidP="007270F8">
      <w:pPr>
        <w:tabs>
          <w:tab w:val="left" w:pos="709"/>
        </w:tabs>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3.1.14. Возместить Заказчику расходы на устранение недостатков, дефектов выполненных работ при некачественном и/или несвоевременном выполнении подрядчиком своих гарантийных обязательств.</w:t>
      </w:r>
    </w:p>
    <w:p w:rsidR="007270F8" w:rsidRPr="0099759E" w:rsidRDefault="007270F8" w:rsidP="007270F8">
      <w:pPr>
        <w:spacing w:after="0" w:line="240" w:lineRule="auto"/>
        <w:ind w:firstLine="709"/>
        <w:jc w:val="both"/>
        <w:rPr>
          <w:rFonts w:ascii="Times New Roman" w:eastAsia="Times New Roman" w:hAnsi="Times New Roman" w:cs="Times New Roman"/>
          <w:b/>
          <w:color w:val="000000"/>
        </w:rPr>
      </w:pPr>
      <w:r w:rsidRPr="0099759E">
        <w:rPr>
          <w:rFonts w:ascii="Times New Roman" w:eastAsia="Times New Roman" w:hAnsi="Times New Roman" w:cs="Times New Roman"/>
          <w:b/>
          <w:color w:val="000000"/>
        </w:rPr>
        <w:t>3.2. Подрядчик вправе:</w:t>
      </w:r>
    </w:p>
    <w:p w:rsidR="007270F8" w:rsidRPr="0099759E" w:rsidRDefault="007270F8" w:rsidP="007270F8">
      <w:pPr>
        <w:spacing w:after="0" w:line="240" w:lineRule="auto"/>
        <w:ind w:firstLine="709"/>
        <w:jc w:val="both"/>
        <w:rPr>
          <w:rFonts w:ascii="Times New Roman" w:eastAsia="Times New Roman" w:hAnsi="Times New Roman" w:cs="Times New Roman"/>
          <w:color w:val="000000"/>
        </w:rPr>
      </w:pPr>
      <w:r w:rsidRPr="0099759E">
        <w:rPr>
          <w:rFonts w:ascii="Times New Roman" w:eastAsia="Times New Roman" w:hAnsi="Times New Roman" w:cs="Times New Roman"/>
          <w:color w:val="000000"/>
        </w:rPr>
        <w:t>3.2.1. Запрашивать и получать от Заказчика необходимую для выполнения работ информацию.</w:t>
      </w:r>
    </w:p>
    <w:p w:rsidR="007270F8" w:rsidRPr="0099759E" w:rsidRDefault="007270F8" w:rsidP="007270F8">
      <w:pPr>
        <w:tabs>
          <w:tab w:val="left" w:pos="142"/>
          <w:tab w:val="left" w:pos="709"/>
        </w:tabs>
        <w:spacing w:after="0" w:line="240" w:lineRule="auto"/>
        <w:ind w:firstLine="709"/>
        <w:jc w:val="both"/>
        <w:rPr>
          <w:rFonts w:ascii="Times New Roman" w:eastAsia="Times New Roman" w:hAnsi="Times New Roman" w:cs="Times New Roman"/>
          <w:b/>
        </w:rPr>
      </w:pPr>
      <w:r w:rsidRPr="0099759E">
        <w:rPr>
          <w:rFonts w:ascii="Times New Roman" w:eastAsia="Times New Roman" w:hAnsi="Times New Roman" w:cs="Times New Roman"/>
          <w:b/>
        </w:rPr>
        <w:t>3.3. Заказчик обязан:</w:t>
      </w:r>
    </w:p>
    <w:p w:rsidR="007270F8" w:rsidRPr="0099759E" w:rsidRDefault="007270F8" w:rsidP="007270F8">
      <w:pPr>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3.1. Заказчик осуществляет контроль за производством и качеством работ в установленном порядке и производит приемку выполненных работ.</w:t>
      </w:r>
    </w:p>
    <w:p w:rsidR="007270F8" w:rsidRPr="0099759E" w:rsidRDefault="007270F8" w:rsidP="007270F8">
      <w:pPr>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 xml:space="preserve">3.2. Заказчик обязуется принять качественно выполненные работы по акту приемки выполненных работ, подписанном </w:t>
      </w:r>
      <w:r w:rsidRPr="0099759E">
        <w:rPr>
          <w:rFonts w:ascii="Times New Roman" w:eastAsia="Times New Roman" w:hAnsi="Times New Roman" w:cs="Times New Roman"/>
          <w:bCs/>
        </w:rPr>
        <w:t>Заказчиком</w:t>
      </w:r>
      <w:r w:rsidRPr="0099759E">
        <w:rPr>
          <w:rFonts w:ascii="Times New Roman" w:eastAsia="Times New Roman" w:hAnsi="Times New Roman" w:cs="Times New Roman"/>
        </w:rPr>
        <w:t xml:space="preserve"> и Подрядчиком, и оплатить выполненные работы согласно выставленному счету.</w:t>
      </w:r>
    </w:p>
    <w:p w:rsidR="007270F8" w:rsidRPr="0099759E" w:rsidRDefault="007270F8" w:rsidP="007270F8">
      <w:pPr>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3.3.Для проверки предоставленных Подрядчиком результатов выполненных работ, предусмотренных настоящим контрактом, в части их соответствия условиям контракта Заказчик проводит экспертизу. Экспертиза результатов выполненных работ, предусмотренных настоящим контрактом, проводится Заказчиком своими силами или с привлечением экспертов, экспертных организаций.</w:t>
      </w:r>
    </w:p>
    <w:p w:rsidR="007270F8" w:rsidRPr="0099759E" w:rsidRDefault="007270F8" w:rsidP="007270F8">
      <w:pPr>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3.4. Если экспертиза проводится силами «Заказчика», документом, подтверждающим проведение экспертизы, является подписанный «Заказчиком» акт приемки выполненных работ формы КС-2.</w:t>
      </w:r>
    </w:p>
    <w:p w:rsidR="007270F8" w:rsidRPr="0099759E" w:rsidRDefault="007270F8" w:rsidP="007270F8">
      <w:pPr>
        <w:pStyle w:val="ConsNormal"/>
        <w:jc w:val="both"/>
        <w:rPr>
          <w:rFonts w:ascii="Times New Roman" w:hAnsi="Times New Roman"/>
          <w:bCs/>
          <w:color w:val="FF0000"/>
          <w:sz w:val="22"/>
          <w:szCs w:val="22"/>
        </w:rPr>
      </w:pPr>
    </w:p>
    <w:p w:rsidR="007270F8" w:rsidRPr="0099759E" w:rsidRDefault="007270F8" w:rsidP="007270F8">
      <w:pPr>
        <w:autoSpaceDE w:val="0"/>
        <w:autoSpaceDN w:val="0"/>
        <w:adjustRightInd w:val="0"/>
        <w:spacing w:after="0" w:line="240" w:lineRule="auto"/>
        <w:jc w:val="center"/>
        <w:rPr>
          <w:rFonts w:ascii="Times New Roman" w:eastAsia="Calibri" w:hAnsi="Times New Roman" w:cs="Times New Roman"/>
          <w:b/>
        </w:rPr>
      </w:pPr>
      <w:r w:rsidRPr="0099759E">
        <w:rPr>
          <w:rFonts w:ascii="Times New Roman" w:eastAsia="Calibri" w:hAnsi="Times New Roman" w:cs="Times New Roman"/>
          <w:b/>
        </w:rPr>
        <w:t>4. Порядок сдачи-приемки выполненных работ</w:t>
      </w:r>
    </w:p>
    <w:p w:rsidR="007270F8" w:rsidRPr="0099759E" w:rsidRDefault="007270F8" w:rsidP="007270F8">
      <w:pPr>
        <w:autoSpaceDE w:val="0"/>
        <w:autoSpaceDN w:val="0"/>
        <w:adjustRightInd w:val="0"/>
        <w:spacing w:after="0" w:line="240" w:lineRule="auto"/>
        <w:jc w:val="center"/>
        <w:rPr>
          <w:rFonts w:ascii="Times New Roman" w:eastAsia="Calibri" w:hAnsi="Times New Roman" w:cs="Times New Roman"/>
          <w:b/>
        </w:rPr>
      </w:pPr>
    </w:p>
    <w:p w:rsidR="007270F8" w:rsidRPr="0099759E" w:rsidRDefault="007270F8" w:rsidP="007270F8">
      <w:pPr>
        <w:autoSpaceDE w:val="0"/>
        <w:autoSpaceDN w:val="0"/>
        <w:adjustRightInd w:val="0"/>
        <w:spacing w:after="0" w:line="240" w:lineRule="auto"/>
        <w:jc w:val="both"/>
        <w:rPr>
          <w:rFonts w:ascii="Times New Roman" w:eastAsia="Calibri" w:hAnsi="Times New Roman" w:cs="Times New Roman"/>
        </w:rPr>
      </w:pPr>
      <w:r w:rsidRPr="0099759E">
        <w:rPr>
          <w:rFonts w:ascii="Times New Roman" w:eastAsia="Calibri" w:hAnsi="Times New Roman" w:cs="Times New Roman"/>
        </w:rPr>
        <w:tab/>
      </w:r>
      <w:r w:rsidRPr="0099759E">
        <w:rPr>
          <w:rFonts w:ascii="Times New Roman" w:hAnsi="Times New Roman" w:cs="Times New Roman"/>
        </w:rPr>
        <w:t>4</w:t>
      </w:r>
      <w:r w:rsidRPr="0099759E">
        <w:rPr>
          <w:rFonts w:ascii="Times New Roman" w:eastAsia="Calibri" w:hAnsi="Times New Roman" w:cs="Times New Roman"/>
        </w:rPr>
        <w:t xml:space="preserve">.1. В течение 5 (пяти) рабочих дней после завершения </w:t>
      </w:r>
      <w:r w:rsidRPr="0099759E">
        <w:rPr>
          <w:rFonts w:ascii="Times New Roman" w:hAnsi="Times New Roman" w:cs="Times New Roman"/>
        </w:rPr>
        <w:t>выполнения работ</w:t>
      </w:r>
      <w:r w:rsidRPr="0099759E">
        <w:rPr>
          <w:rFonts w:ascii="Times New Roman" w:eastAsia="Calibri" w:hAnsi="Times New Roman" w:cs="Times New Roman"/>
        </w:rPr>
        <w:t xml:space="preserve">, предусмотренных </w:t>
      </w:r>
      <w:r w:rsidRPr="0099759E">
        <w:rPr>
          <w:rFonts w:ascii="Times New Roman" w:hAnsi="Times New Roman" w:cs="Times New Roman"/>
        </w:rPr>
        <w:t>Контрактом, Подрядчик</w:t>
      </w:r>
      <w:r w:rsidRPr="0099759E">
        <w:rPr>
          <w:rFonts w:ascii="Times New Roman" w:eastAsia="Calibri" w:hAnsi="Times New Roman" w:cs="Times New Roman"/>
        </w:rPr>
        <w:t xml:space="preserve"> представляет Заказчику акт о приёмке выполненных работ, под</w:t>
      </w:r>
      <w:r w:rsidRPr="0099759E">
        <w:rPr>
          <w:rFonts w:ascii="Times New Roman" w:hAnsi="Times New Roman" w:cs="Times New Roman"/>
        </w:rPr>
        <w:t>писанный Подрядчиком</w:t>
      </w:r>
      <w:r w:rsidRPr="0099759E">
        <w:rPr>
          <w:rFonts w:ascii="Times New Roman" w:eastAsia="Calibri" w:hAnsi="Times New Roman" w:cs="Times New Roman"/>
        </w:rPr>
        <w:t>.</w:t>
      </w:r>
    </w:p>
    <w:p w:rsidR="007270F8" w:rsidRPr="0099759E" w:rsidRDefault="007270F8" w:rsidP="007270F8">
      <w:pPr>
        <w:autoSpaceDE w:val="0"/>
        <w:autoSpaceDN w:val="0"/>
        <w:adjustRightInd w:val="0"/>
        <w:spacing w:after="0" w:line="240" w:lineRule="auto"/>
        <w:jc w:val="both"/>
        <w:rPr>
          <w:rFonts w:ascii="Times New Roman" w:eastAsia="Calibri" w:hAnsi="Times New Roman" w:cs="Times New Roman"/>
        </w:rPr>
      </w:pPr>
      <w:r w:rsidRPr="0099759E">
        <w:rPr>
          <w:rFonts w:ascii="Times New Roman" w:hAnsi="Times New Roman" w:cs="Times New Roman"/>
        </w:rPr>
        <w:tab/>
        <w:t xml:space="preserve">4.2. В течение 4 (четырех) рабочих </w:t>
      </w:r>
      <w:r w:rsidRPr="0099759E">
        <w:rPr>
          <w:rFonts w:ascii="Times New Roman" w:eastAsia="Calibri" w:hAnsi="Times New Roman" w:cs="Times New Roman"/>
        </w:rPr>
        <w:t>дней после получения от Подрядчика документов, указанных в пунк</w:t>
      </w:r>
      <w:r w:rsidRPr="0099759E">
        <w:rPr>
          <w:rFonts w:ascii="Times New Roman" w:hAnsi="Times New Roman" w:cs="Times New Roman"/>
        </w:rPr>
        <w:t>те 4.1. Контракт</w:t>
      </w:r>
      <w:r w:rsidRPr="0099759E">
        <w:rPr>
          <w:rFonts w:ascii="Times New Roman" w:eastAsia="Calibri" w:hAnsi="Times New Roman" w:cs="Times New Roman"/>
        </w:rPr>
        <w:t xml:space="preserve">а, Заказчик вправе провести экспертизу результатов </w:t>
      </w:r>
      <w:r w:rsidRPr="0099759E">
        <w:rPr>
          <w:rFonts w:ascii="Times New Roman" w:hAnsi="Times New Roman" w:cs="Times New Roman"/>
        </w:rPr>
        <w:t>работ</w:t>
      </w:r>
      <w:r w:rsidRPr="0099759E">
        <w:rPr>
          <w:rFonts w:ascii="Times New Roman" w:eastAsia="Calibri" w:hAnsi="Times New Roman" w:cs="Times New Roman"/>
        </w:rPr>
        <w:t xml:space="preserve">, предусмотренных </w:t>
      </w:r>
      <w:r w:rsidRPr="0099759E">
        <w:rPr>
          <w:rFonts w:ascii="Times New Roman" w:hAnsi="Times New Roman" w:cs="Times New Roman"/>
        </w:rPr>
        <w:t>Контракт</w:t>
      </w:r>
      <w:r w:rsidRPr="0099759E">
        <w:rPr>
          <w:rFonts w:ascii="Times New Roman" w:eastAsia="Calibri" w:hAnsi="Times New Roman" w:cs="Times New Roman"/>
        </w:rPr>
        <w:t xml:space="preserve">ом, в части их соответствия условиям </w:t>
      </w:r>
      <w:r w:rsidRPr="0099759E">
        <w:rPr>
          <w:rFonts w:ascii="Times New Roman" w:hAnsi="Times New Roman" w:cs="Times New Roman"/>
        </w:rPr>
        <w:t>Контракта</w:t>
      </w:r>
      <w:r w:rsidRPr="0099759E">
        <w:rPr>
          <w:rFonts w:ascii="Times New Roman" w:eastAsia="Calibri" w:hAnsi="Times New Roman" w:cs="Times New Roman"/>
        </w:rPr>
        <w:t>.</w:t>
      </w:r>
    </w:p>
    <w:p w:rsidR="007270F8" w:rsidRPr="0099759E" w:rsidRDefault="007270F8" w:rsidP="007270F8">
      <w:pPr>
        <w:autoSpaceDE w:val="0"/>
        <w:autoSpaceDN w:val="0"/>
        <w:adjustRightInd w:val="0"/>
        <w:spacing w:after="0" w:line="240" w:lineRule="auto"/>
        <w:jc w:val="both"/>
        <w:rPr>
          <w:rFonts w:ascii="Times New Roman" w:eastAsia="Calibri" w:hAnsi="Times New Roman" w:cs="Times New Roman"/>
        </w:rPr>
      </w:pPr>
      <w:r w:rsidRPr="0099759E">
        <w:rPr>
          <w:rFonts w:ascii="Times New Roman" w:hAnsi="Times New Roman" w:cs="Times New Roman"/>
        </w:rPr>
        <w:tab/>
        <w:t>4</w:t>
      </w:r>
      <w:r w:rsidRPr="0099759E">
        <w:rPr>
          <w:rFonts w:ascii="Times New Roman" w:eastAsia="Calibri" w:hAnsi="Times New Roman" w:cs="Times New Roman"/>
        </w:rPr>
        <w:t xml:space="preserve">.2.1. Не позднее 4 (четырех) рабочих дней Заказчик осуществляет приемку выполненных работ на предмет соответствии объема и качества требованиям, изложенным в настоящем </w:t>
      </w:r>
      <w:r w:rsidRPr="0099759E">
        <w:rPr>
          <w:rFonts w:ascii="Times New Roman" w:hAnsi="Times New Roman" w:cs="Times New Roman"/>
        </w:rPr>
        <w:t>Контракте</w:t>
      </w:r>
      <w:r w:rsidRPr="0099759E">
        <w:rPr>
          <w:rFonts w:ascii="Times New Roman" w:eastAsia="Calibri" w:hAnsi="Times New Roman" w:cs="Times New Roman"/>
        </w:rPr>
        <w:t xml:space="preserve"> и направляет Подрядчику:</w:t>
      </w:r>
      <w:r w:rsidRPr="0099759E">
        <w:rPr>
          <w:rFonts w:ascii="Times New Roman" w:hAnsi="Times New Roman" w:cs="Times New Roman"/>
        </w:rPr>
        <w:t>подписанный акт о приемке выполненных работ</w:t>
      </w:r>
      <w:r w:rsidR="00424A03">
        <w:rPr>
          <w:rFonts w:ascii="Times New Roman" w:hAnsi="Times New Roman" w:cs="Times New Roman"/>
        </w:rPr>
        <w:t xml:space="preserve"> </w:t>
      </w:r>
      <w:r w:rsidRPr="0099759E">
        <w:rPr>
          <w:rFonts w:ascii="Times New Roman" w:eastAsia="Calibri" w:hAnsi="Times New Roman" w:cs="Times New Roman"/>
        </w:rPr>
        <w:t>или</w:t>
      </w:r>
      <w:r w:rsidRPr="0099759E">
        <w:rPr>
          <w:rFonts w:ascii="Times New Roman" w:hAnsi="Times New Roman" w:cs="Times New Roman"/>
        </w:rPr>
        <w:t xml:space="preserve"> о</w:t>
      </w:r>
      <w:r w:rsidRPr="0099759E">
        <w:rPr>
          <w:rFonts w:ascii="Times New Roman" w:eastAsia="Calibri" w:hAnsi="Times New Roman" w:cs="Times New Roman"/>
        </w:rPr>
        <w:t>тказ Заказчика от принятия результатов выполненных работ, в связи с необходимостью устранения недостатков и (или) доработки результатов работ с указанием срока для устранения указанных недостатков за счет Подрядчика;</w:t>
      </w:r>
      <w:r w:rsidRPr="0099759E">
        <w:rPr>
          <w:rFonts w:ascii="Times New Roman" w:hAnsi="Times New Roman" w:cs="Times New Roman"/>
        </w:rPr>
        <w:t xml:space="preserve"> и</w:t>
      </w:r>
      <w:r w:rsidRPr="0099759E">
        <w:rPr>
          <w:rFonts w:ascii="Times New Roman" w:eastAsia="Calibri" w:hAnsi="Times New Roman" w:cs="Times New Roman"/>
        </w:rPr>
        <w:t>ли</w:t>
      </w:r>
      <w:r w:rsidRPr="0099759E">
        <w:rPr>
          <w:rFonts w:ascii="Times New Roman" w:hAnsi="Times New Roman" w:cs="Times New Roman"/>
        </w:rPr>
        <w:t xml:space="preserve"> о</w:t>
      </w:r>
      <w:r w:rsidRPr="0099759E">
        <w:rPr>
          <w:rFonts w:ascii="Times New Roman" w:eastAsia="Calibri" w:hAnsi="Times New Roman" w:cs="Times New Roman"/>
        </w:rPr>
        <w:t>тказ Заказчика от принятия результатов выполненных работ.</w:t>
      </w:r>
    </w:p>
    <w:p w:rsidR="007270F8" w:rsidRPr="0099759E" w:rsidRDefault="007270F8" w:rsidP="007270F8">
      <w:pPr>
        <w:autoSpaceDE w:val="0"/>
        <w:autoSpaceDN w:val="0"/>
        <w:adjustRightInd w:val="0"/>
        <w:spacing w:after="0" w:line="240" w:lineRule="auto"/>
        <w:jc w:val="both"/>
        <w:rPr>
          <w:rFonts w:ascii="Times New Roman" w:eastAsia="Calibri" w:hAnsi="Times New Roman" w:cs="Times New Roman"/>
        </w:rPr>
      </w:pPr>
      <w:r w:rsidRPr="0099759E">
        <w:rPr>
          <w:rFonts w:ascii="Times New Roman" w:hAnsi="Times New Roman" w:cs="Times New Roman"/>
        </w:rPr>
        <w:tab/>
        <w:t>4.</w:t>
      </w:r>
      <w:r w:rsidRPr="0099759E">
        <w:rPr>
          <w:rFonts w:ascii="Times New Roman" w:eastAsia="Calibri" w:hAnsi="Times New Roman" w:cs="Times New Roman"/>
        </w:rPr>
        <w:t>3.  В случае получения от Заказчика мотивированного отказа от принятия результатов выполненных работ с перечнем выявленных недостатков, необходимых доработок и сроком их устранения Подрядчик в срок, установленный в указанном мотивированном отказе, содержащем перечень выявленных недостатков и необходимых доработок, устранить полученные от Заказчика замечания / 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Подрядчикомакт о приёмке выполненных работ в 2 (двух) экземплярах для принятия Заказчиком выполненных работ.</w:t>
      </w:r>
    </w:p>
    <w:p w:rsidR="007270F8" w:rsidRPr="0099759E" w:rsidRDefault="007270F8" w:rsidP="007270F8">
      <w:pPr>
        <w:autoSpaceDE w:val="0"/>
        <w:autoSpaceDN w:val="0"/>
        <w:adjustRightInd w:val="0"/>
        <w:spacing w:after="0" w:line="240" w:lineRule="auto"/>
        <w:jc w:val="both"/>
        <w:rPr>
          <w:rFonts w:ascii="Times New Roman" w:hAnsi="Times New Roman" w:cs="Times New Roman"/>
        </w:rPr>
      </w:pPr>
      <w:r w:rsidRPr="0099759E">
        <w:rPr>
          <w:rFonts w:ascii="Times New Roman" w:hAnsi="Times New Roman" w:cs="Times New Roman"/>
        </w:rPr>
        <w:tab/>
        <w:t>4</w:t>
      </w:r>
      <w:r w:rsidRPr="0099759E">
        <w:rPr>
          <w:rFonts w:ascii="Times New Roman" w:eastAsia="Calibri" w:hAnsi="Times New Roman" w:cs="Times New Roman"/>
        </w:rPr>
        <w:t>.4. Подписанный Заказчиком и Подрядчикомакт о приёмке выполненных работ и предъявленный Подрядчиком Заказчику счет на оплату являются основанием Подрядчику выполненных работ.</w:t>
      </w:r>
    </w:p>
    <w:p w:rsidR="007270F8" w:rsidRPr="0099759E" w:rsidRDefault="007270F8" w:rsidP="007270F8">
      <w:pPr>
        <w:spacing w:after="0" w:line="240" w:lineRule="auto"/>
        <w:ind w:firstLine="539"/>
        <w:jc w:val="both"/>
        <w:rPr>
          <w:rFonts w:ascii="Times New Roman" w:hAnsi="Times New Roman" w:cs="Times New Roman"/>
          <w:bCs/>
        </w:rPr>
      </w:pPr>
      <w:r w:rsidRPr="0099759E">
        <w:rPr>
          <w:rFonts w:ascii="Times New Roman" w:hAnsi="Times New Roman" w:cs="Times New Roman"/>
        </w:rPr>
        <w:tab/>
        <w:t>4.5. 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акт приема-передачи, счет-фактура, счет, акт выполненных работ другие документы) в виде электронных документов, подписанных электронной подписью в ЕИС (далее - электронные документы).</w:t>
      </w:r>
    </w:p>
    <w:p w:rsidR="007270F8" w:rsidRPr="0099759E" w:rsidRDefault="007270F8" w:rsidP="007270F8">
      <w:pPr>
        <w:spacing w:after="0" w:line="240" w:lineRule="auto"/>
        <w:ind w:firstLine="539"/>
        <w:jc w:val="both"/>
        <w:rPr>
          <w:rFonts w:ascii="Times New Roman" w:hAnsi="Times New Roman" w:cs="Times New Roman"/>
        </w:rPr>
      </w:pPr>
      <w:r w:rsidRPr="0099759E">
        <w:rPr>
          <w:rFonts w:ascii="Times New Roman" w:hAnsi="Times New Roman" w:cs="Times New Roman"/>
        </w:rPr>
        <w:tab/>
        <w:t>4.6.Электронные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7270F8" w:rsidRPr="0099759E" w:rsidRDefault="007270F8" w:rsidP="007270F8">
      <w:pPr>
        <w:spacing w:after="0" w:line="240" w:lineRule="auto"/>
        <w:ind w:firstLine="539"/>
        <w:jc w:val="both"/>
        <w:rPr>
          <w:rFonts w:ascii="Times New Roman" w:hAnsi="Times New Roman" w:cs="Times New Roman"/>
          <w:bCs/>
        </w:rPr>
      </w:pPr>
      <w:r w:rsidRPr="0099759E">
        <w:rPr>
          <w:rFonts w:ascii="Times New Roman" w:hAnsi="Times New Roman" w:cs="Times New Roman"/>
        </w:rPr>
        <w:tab/>
        <w:t>4.7.Электронные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7270F8" w:rsidRPr="0099759E" w:rsidRDefault="007270F8" w:rsidP="007270F8">
      <w:pPr>
        <w:spacing w:after="0" w:line="240" w:lineRule="auto"/>
        <w:ind w:firstLine="539"/>
        <w:jc w:val="both"/>
        <w:rPr>
          <w:rFonts w:ascii="Times New Roman" w:hAnsi="Times New Roman" w:cs="Times New Roman"/>
        </w:rPr>
      </w:pPr>
      <w:r w:rsidRPr="0099759E">
        <w:rPr>
          <w:rFonts w:ascii="Times New Roman" w:hAnsi="Times New Roman" w:cs="Times New Roman"/>
        </w:rPr>
        <w:tab/>
        <w:t>4.8. 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
    <w:p w:rsidR="007270F8" w:rsidRPr="0099759E" w:rsidRDefault="007270F8" w:rsidP="007270F8">
      <w:pPr>
        <w:spacing w:after="0" w:line="240" w:lineRule="auto"/>
        <w:ind w:firstLine="709"/>
        <w:jc w:val="both"/>
        <w:rPr>
          <w:rFonts w:ascii="Times New Roman" w:hAnsi="Times New Roman" w:cs="Times New Roman"/>
        </w:rPr>
      </w:pPr>
      <w:r w:rsidRPr="0099759E">
        <w:rPr>
          <w:rFonts w:ascii="Times New Roman" w:hAnsi="Times New Roman" w:cs="Times New Roman"/>
        </w:rPr>
        <w:t>4.9. Для проверки предоставленных Подрядчиком результатов выполненных работ, предусмотренных настоящим контрактом, в части их соответствия условиям контракта Заказчик проводит экспертизу. Экспертиза результатов выполненных работ, предусмотренных настоящим контрактом, проводится Заказчиком своими силами или с привлечением экспертов, экспертных организаций.</w:t>
      </w:r>
    </w:p>
    <w:p w:rsidR="007270F8" w:rsidRPr="0099759E" w:rsidRDefault="007270F8" w:rsidP="007270F8">
      <w:pPr>
        <w:spacing w:after="0" w:line="240" w:lineRule="auto"/>
        <w:ind w:firstLine="567"/>
        <w:jc w:val="both"/>
        <w:rPr>
          <w:rFonts w:ascii="Times New Roman" w:hAnsi="Times New Roman" w:cs="Times New Roman"/>
        </w:rPr>
      </w:pPr>
      <w:r w:rsidRPr="0099759E">
        <w:rPr>
          <w:rFonts w:ascii="Times New Roman" w:hAnsi="Times New Roman" w:cs="Times New Roman"/>
        </w:rPr>
        <w:t>В случае привлечения для проведения экспертизы выполненной работы экспертов, экспертных организаций на основании контрактов, заключенных в соответствии с действующим законодательством, результаты такой экспертизы оформляются в виде заключения, которое подписывается экспертом, уполномоченным представителем экспертной организации.</w:t>
      </w:r>
    </w:p>
    <w:p w:rsidR="007270F8" w:rsidRPr="0099759E" w:rsidRDefault="007270F8" w:rsidP="007270F8">
      <w:pPr>
        <w:spacing w:after="0" w:line="240" w:lineRule="auto"/>
        <w:ind w:firstLine="567"/>
        <w:jc w:val="both"/>
        <w:rPr>
          <w:rFonts w:ascii="Times New Roman" w:hAnsi="Times New Roman" w:cs="Times New Roman"/>
        </w:rPr>
      </w:pPr>
      <w:r w:rsidRPr="0099759E">
        <w:rPr>
          <w:rFonts w:ascii="Times New Roman" w:hAnsi="Times New Roman" w:cs="Times New Roman"/>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настоящего контракта.</w:t>
      </w:r>
    </w:p>
    <w:p w:rsidR="007270F8" w:rsidRPr="0099759E" w:rsidRDefault="007270F8" w:rsidP="007270F8">
      <w:pPr>
        <w:spacing w:after="0" w:line="240" w:lineRule="auto"/>
        <w:ind w:firstLine="567"/>
        <w:jc w:val="both"/>
        <w:rPr>
          <w:rFonts w:ascii="Times New Roman" w:hAnsi="Times New Roman" w:cs="Times New Roman"/>
        </w:rPr>
      </w:pPr>
      <w:r w:rsidRPr="0099759E">
        <w:rPr>
          <w:rFonts w:ascii="Times New Roman" w:hAnsi="Times New Roman" w:cs="Times New Roman"/>
        </w:rPr>
        <w:t>В соответствии с положениями статьи 94 Федерального закона № 44-ФЗ подписанный Заказчиком акт о приемке выполненных работ (в том числе подписанный Заказчиком в личном кабинете ЕИС электронный акт о приемке выполненных работ при осуществлении приемки в электронной форме) является подтверждением проведенной экспертизы выполненных Подрядчиком работ.</w:t>
      </w:r>
    </w:p>
    <w:p w:rsidR="007270F8" w:rsidRPr="0099759E" w:rsidRDefault="007270F8" w:rsidP="007270F8">
      <w:pPr>
        <w:pStyle w:val="a8"/>
        <w:widowControl w:val="0"/>
        <w:numPr>
          <w:ilvl w:val="0"/>
          <w:numId w:val="1"/>
        </w:numPr>
        <w:spacing w:before="120"/>
        <w:jc w:val="center"/>
        <w:rPr>
          <w:b/>
          <w:sz w:val="22"/>
          <w:szCs w:val="22"/>
        </w:rPr>
      </w:pPr>
      <w:r w:rsidRPr="0099759E">
        <w:rPr>
          <w:b/>
          <w:sz w:val="22"/>
          <w:szCs w:val="22"/>
        </w:rPr>
        <w:t>Сроки выполнения работ</w:t>
      </w:r>
    </w:p>
    <w:p w:rsidR="007270F8" w:rsidRPr="0099759E" w:rsidRDefault="007270F8" w:rsidP="007270F8">
      <w:pPr>
        <w:pStyle w:val="a8"/>
        <w:widowControl w:val="0"/>
        <w:spacing w:before="120"/>
        <w:ind w:left="720"/>
        <w:jc w:val="center"/>
        <w:rPr>
          <w:b/>
          <w:sz w:val="22"/>
          <w:szCs w:val="22"/>
        </w:rPr>
      </w:pPr>
    </w:p>
    <w:p w:rsidR="007270F8" w:rsidRPr="0099759E" w:rsidRDefault="007270F8" w:rsidP="007270F8">
      <w:pPr>
        <w:widowControl w:val="0"/>
        <w:spacing w:after="0" w:line="240" w:lineRule="auto"/>
        <w:ind w:firstLine="709"/>
        <w:jc w:val="both"/>
        <w:rPr>
          <w:rFonts w:ascii="Times New Roman" w:eastAsia="Times New Roman" w:hAnsi="Times New Roman" w:cs="Times New Roman"/>
        </w:rPr>
      </w:pPr>
      <w:r w:rsidRPr="0099759E">
        <w:rPr>
          <w:rFonts w:ascii="Times New Roman" w:hAnsi="Times New Roman"/>
        </w:rPr>
        <w:t>5.1. С</w:t>
      </w:r>
      <w:r w:rsidRPr="0099759E">
        <w:rPr>
          <w:rFonts w:ascii="Times New Roman" w:eastAsia="Times New Roman" w:hAnsi="Times New Roman" w:cs="Times New Roman"/>
        </w:rPr>
        <w:t xml:space="preserve"> даты подписания контракта</w:t>
      </w:r>
      <w:r w:rsidR="00592689">
        <w:rPr>
          <w:rFonts w:ascii="Times New Roman" w:eastAsia="Times New Roman" w:hAnsi="Times New Roman" w:cs="Times New Roman"/>
        </w:rPr>
        <w:t xml:space="preserve">: </w:t>
      </w:r>
      <w:r w:rsidRPr="0099759E">
        <w:rPr>
          <w:rFonts w:ascii="Times New Roman" w:eastAsia="Times New Roman" w:hAnsi="Times New Roman" w:cs="Times New Roman"/>
        </w:rPr>
        <w:t>до 15.09.2021 года.</w:t>
      </w:r>
    </w:p>
    <w:p w:rsidR="007270F8" w:rsidRPr="0099759E" w:rsidRDefault="007270F8" w:rsidP="007270F8">
      <w:pPr>
        <w:widowControl w:val="0"/>
        <w:spacing w:after="0" w:line="240" w:lineRule="auto"/>
        <w:ind w:firstLine="709"/>
        <w:jc w:val="both"/>
        <w:rPr>
          <w:rFonts w:ascii="Times New Roman" w:hAnsi="Times New Roman"/>
        </w:rPr>
      </w:pPr>
      <w:r w:rsidRPr="0099759E">
        <w:rPr>
          <w:rFonts w:ascii="Times New Roman" w:hAnsi="Times New Roman"/>
        </w:rPr>
        <w:t>5.2. Допускается досрочное выполнение работ по контракту Подрядчиком.</w:t>
      </w:r>
    </w:p>
    <w:p w:rsidR="007270F8" w:rsidRPr="0099759E" w:rsidRDefault="007270F8" w:rsidP="007270F8">
      <w:pPr>
        <w:widowControl w:val="0"/>
        <w:tabs>
          <w:tab w:val="left" w:pos="-1560"/>
        </w:tabs>
        <w:spacing w:after="0" w:line="240" w:lineRule="auto"/>
        <w:ind w:firstLine="709"/>
        <w:jc w:val="center"/>
        <w:rPr>
          <w:rFonts w:ascii="Times New Roman" w:hAnsi="Times New Roman"/>
          <w:b/>
        </w:rPr>
      </w:pPr>
    </w:p>
    <w:p w:rsidR="007270F8" w:rsidRPr="0099759E" w:rsidRDefault="007270F8" w:rsidP="007270F8">
      <w:pPr>
        <w:pStyle w:val="a8"/>
        <w:numPr>
          <w:ilvl w:val="0"/>
          <w:numId w:val="1"/>
        </w:numPr>
        <w:tabs>
          <w:tab w:val="left" w:pos="993"/>
        </w:tabs>
        <w:jc w:val="center"/>
        <w:rPr>
          <w:b/>
          <w:sz w:val="22"/>
          <w:szCs w:val="22"/>
        </w:rPr>
      </w:pPr>
      <w:r w:rsidRPr="0099759E">
        <w:rPr>
          <w:b/>
          <w:sz w:val="22"/>
          <w:szCs w:val="22"/>
        </w:rPr>
        <w:t>Ответственность сторон</w:t>
      </w:r>
    </w:p>
    <w:p w:rsidR="007270F8" w:rsidRPr="0099759E" w:rsidRDefault="007270F8" w:rsidP="007270F8">
      <w:pPr>
        <w:tabs>
          <w:tab w:val="left" w:pos="993"/>
        </w:tabs>
        <w:spacing w:after="0" w:line="240" w:lineRule="auto"/>
        <w:ind w:firstLine="709"/>
        <w:jc w:val="center"/>
        <w:rPr>
          <w:rFonts w:ascii="Times New Roman" w:eastAsia="Times New Roman" w:hAnsi="Times New Roman" w:cs="Times New Roman"/>
          <w:b/>
        </w:rPr>
      </w:pPr>
    </w:p>
    <w:p w:rsidR="007270F8" w:rsidRPr="0099759E" w:rsidRDefault="007270F8" w:rsidP="007270F8">
      <w:pPr>
        <w:tabs>
          <w:tab w:val="num" w:pos="1305"/>
        </w:tabs>
        <w:spacing w:after="0" w:line="240" w:lineRule="auto"/>
        <w:ind w:firstLine="284"/>
        <w:jc w:val="both"/>
        <w:rPr>
          <w:rFonts w:ascii="Times New Roman" w:eastAsia="Calibri" w:hAnsi="Times New Roman" w:cs="Times New Roman"/>
        </w:rPr>
      </w:pPr>
      <w:r w:rsidRPr="0099759E">
        <w:rPr>
          <w:rFonts w:ascii="Times New Roman" w:hAnsi="Times New Roman"/>
        </w:rPr>
        <w:t>6</w:t>
      </w:r>
      <w:r w:rsidRPr="0099759E">
        <w:rPr>
          <w:rFonts w:ascii="Times New Roman" w:eastAsia="Times New Roman" w:hAnsi="Times New Roman" w:cs="Times New Roman"/>
        </w:rPr>
        <w:t xml:space="preserve">. </w:t>
      </w:r>
      <w:r w:rsidRPr="0099759E">
        <w:rPr>
          <w:rFonts w:ascii="Times New Roman" w:eastAsia="Calibri" w:hAnsi="Times New Roman" w:cs="Times New Roman"/>
        </w:rPr>
        <w:t>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7270F8" w:rsidRPr="0099759E" w:rsidRDefault="007270F8" w:rsidP="007270F8">
      <w:pPr>
        <w:tabs>
          <w:tab w:val="num" w:pos="1305"/>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(поставщиком, исполнителем), утвержденными постановлением Правительства Российской Федерации от 30 августа 2017 г. № 1042.</w:t>
      </w:r>
    </w:p>
    <w:p w:rsidR="007270F8" w:rsidRPr="0099759E" w:rsidRDefault="007270F8" w:rsidP="007270F8">
      <w:pPr>
        <w:tabs>
          <w:tab w:val="num" w:pos="1305"/>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6.2. Ответственность Подрядчика: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7270F8" w:rsidRPr="0099759E" w:rsidRDefault="007270F8" w:rsidP="007270F8">
      <w:pPr>
        <w:tabs>
          <w:tab w:val="num" w:pos="1305"/>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6.2.1.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7270F8" w:rsidRPr="0099759E" w:rsidRDefault="007270F8" w:rsidP="007270F8">
      <w:pPr>
        <w:tabs>
          <w:tab w:val="num" w:pos="1305"/>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 xml:space="preserve">6.2.2.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w:t>
      </w:r>
      <w:r w:rsidR="00592689">
        <w:rPr>
          <w:rFonts w:ascii="Times New Roman" w:eastAsia="Calibri" w:hAnsi="Times New Roman" w:cs="Times New Roman"/>
        </w:rPr>
        <w:t>5 000 ,00</w:t>
      </w:r>
      <w:r w:rsidRPr="0099759E">
        <w:rPr>
          <w:rFonts w:ascii="Times New Roman" w:eastAsia="Calibri" w:hAnsi="Times New Roman" w:cs="Times New Roman"/>
        </w:rPr>
        <w:t xml:space="preserve"> рублей.</w:t>
      </w:r>
    </w:p>
    <w:p w:rsidR="007270F8" w:rsidRPr="0099759E" w:rsidRDefault="007270F8" w:rsidP="007270F8">
      <w:pPr>
        <w:tabs>
          <w:tab w:val="num" w:pos="1305"/>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 xml:space="preserve">6.2.3.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rsidR="007270F8" w:rsidRPr="0099759E" w:rsidRDefault="007270F8" w:rsidP="007270F8">
      <w:pPr>
        <w:tabs>
          <w:tab w:val="num" w:pos="1305"/>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а) в случае, если цена контракта не превышает начальную (максимальную) цену контракта:</w:t>
      </w:r>
    </w:p>
    <w:p w:rsidR="007270F8" w:rsidRPr="0099759E" w:rsidRDefault="007270F8" w:rsidP="007270F8">
      <w:pPr>
        <w:tabs>
          <w:tab w:val="num" w:pos="1305"/>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- 10 процентов начальной (максимальной) цены контракта,</w:t>
      </w:r>
    </w:p>
    <w:p w:rsidR="007270F8" w:rsidRPr="0099759E" w:rsidRDefault="007270F8" w:rsidP="007270F8">
      <w:pPr>
        <w:tabs>
          <w:tab w:val="num" w:pos="1305"/>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б) в случае, если цена контракта превышает начальную (максимальную) цену контракта:</w:t>
      </w:r>
    </w:p>
    <w:p w:rsidR="007270F8" w:rsidRPr="0099759E" w:rsidRDefault="007270F8" w:rsidP="007270F8">
      <w:pPr>
        <w:tabs>
          <w:tab w:val="num" w:pos="1305"/>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- 10 процентов цены контракта.</w:t>
      </w:r>
    </w:p>
    <w:p w:rsidR="007270F8" w:rsidRPr="0099759E" w:rsidRDefault="007270F8" w:rsidP="007270F8">
      <w:pPr>
        <w:tabs>
          <w:tab w:val="num" w:pos="1305"/>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6.2.4.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7270F8" w:rsidRPr="0099759E" w:rsidRDefault="007270F8" w:rsidP="007270F8">
      <w:pPr>
        <w:tabs>
          <w:tab w:val="num" w:pos="1305"/>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6.2.5.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7270F8" w:rsidRPr="0099759E" w:rsidRDefault="007270F8" w:rsidP="007270F8">
      <w:pPr>
        <w:tabs>
          <w:tab w:val="num" w:pos="1305"/>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6.3.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7270F8" w:rsidRPr="0099759E" w:rsidRDefault="007270F8" w:rsidP="007270F8">
      <w:pPr>
        <w:tabs>
          <w:tab w:val="num" w:pos="1305"/>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6.3.1.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270F8" w:rsidRPr="0099759E" w:rsidRDefault="007270F8" w:rsidP="007270F8">
      <w:pPr>
        <w:tabs>
          <w:tab w:val="num" w:pos="1305"/>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6.3.2.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7270F8" w:rsidRPr="0099759E" w:rsidRDefault="007270F8" w:rsidP="007270F8">
      <w:pPr>
        <w:tabs>
          <w:tab w:val="num" w:pos="1305"/>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 xml:space="preserve">6.3.3.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7270F8" w:rsidRPr="0099759E" w:rsidRDefault="007270F8" w:rsidP="007270F8">
      <w:pPr>
        <w:tabs>
          <w:tab w:val="left" w:pos="0"/>
        </w:tabs>
        <w:spacing w:after="0" w:line="0" w:lineRule="atLeast"/>
        <w:ind w:right="-35" w:firstLine="709"/>
        <w:jc w:val="both"/>
        <w:rPr>
          <w:rFonts w:ascii="Times New Roman" w:eastAsia="Times New Roman" w:hAnsi="Times New Roman" w:cs="Times New Roman"/>
        </w:rPr>
      </w:pPr>
      <w:r w:rsidRPr="0099759E">
        <w:rPr>
          <w:rFonts w:ascii="Times New Roman" w:eastAsia="Calibri" w:hAnsi="Times New Roman" w:cs="Times New Roman"/>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99759E">
        <w:rPr>
          <w:rFonts w:ascii="Times New Roman" w:eastAsia="Times New Roman" w:hAnsi="Times New Roman" w:cs="Times New Roman"/>
        </w:rPr>
        <w:t>.</w:t>
      </w:r>
    </w:p>
    <w:p w:rsidR="007270F8" w:rsidRPr="0099759E" w:rsidRDefault="007270F8" w:rsidP="007270F8">
      <w:pPr>
        <w:tabs>
          <w:tab w:val="left" w:pos="0"/>
        </w:tabs>
        <w:spacing w:after="0" w:line="0" w:lineRule="atLeast"/>
        <w:ind w:right="-35"/>
        <w:jc w:val="both"/>
        <w:rPr>
          <w:rFonts w:ascii="Times New Roman" w:eastAsia="Times New Roman" w:hAnsi="Times New Roman" w:cs="Times New Roman"/>
        </w:rPr>
      </w:pPr>
    </w:p>
    <w:p w:rsidR="007270F8" w:rsidRPr="0099759E" w:rsidRDefault="007270F8" w:rsidP="007270F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rPr>
      </w:pPr>
      <w:r w:rsidRPr="0099759E">
        <w:rPr>
          <w:rFonts w:ascii="Times New Roman" w:eastAsia="Calibri" w:hAnsi="Times New Roman" w:cs="Times New Roman"/>
          <w:b/>
        </w:rPr>
        <w:t>7. Обеспечение исполнения контракта</w:t>
      </w:r>
    </w:p>
    <w:p w:rsidR="007270F8" w:rsidRPr="0099759E" w:rsidRDefault="007270F8" w:rsidP="007270F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 xml:space="preserve">7.1.  Размер обеспечения исполнения Контракта составляет </w:t>
      </w:r>
      <w:r w:rsidR="00592689">
        <w:rPr>
          <w:rFonts w:ascii="Times New Roman" w:eastAsia="Calibri" w:hAnsi="Times New Roman" w:cs="Times New Roman"/>
        </w:rPr>
        <w:t>46 600,00 рублей</w:t>
      </w:r>
      <w:r w:rsidRPr="0099759E">
        <w:rPr>
          <w:rFonts w:ascii="Times New Roman" w:eastAsia="Calibri" w:hAnsi="Times New Roman" w:cs="Times New Roman"/>
        </w:rPr>
        <w:t>.</w:t>
      </w:r>
    </w:p>
    <w:p w:rsidR="007270F8" w:rsidRPr="0099759E" w:rsidRDefault="007270F8" w:rsidP="007270F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 xml:space="preserve">Подрядчик при заключении контракта должен предоставить заказчику обеспечение исполнения контракта в </w:t>
      </w:r>
      <w:r w:rsidRPr="0099759E">
        <w:rPr>
          <w:rFonts w:ascii="Times New Roman" w:eastAsia="Calibri" w:hAnsi="Times New Roman" w:cs="Times New Roman"/>
          <w:b/>
          <w:bCs/>
        </w:rPr>
        <w:t>размере 5 %</w:t>
      </w:r>
      <w:r w:rsidRPr="0099759E">
        <w:rPr>
          <w:rFonts w:ascii="Times New Roman" w:eastAsia="Calibri" w:hAnsi="Times New Roman" w:cs="Times New Roman"/>
        </w:rPr>
        <w:t xml:space="preserve"> цены контракта или подтверждение добросовестности в порядке, предусмотренном частью 8.1 статьи 96 Федерального закона № 44-ФЗ.</w:t>
      </w:r>
    </w:p>
    <w:p w:rsidR="007270F8" w:rsidRPr="0099759E" w:rsidRDefault="007270F8" w:rsidP="007270F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7270F8" w:rsidRPr="0099759E" w:rsidRDefault="007270F8" w:rsidP="007270F8">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99759E">
        <w:rPr>
          <w:rFonts w:ascii="Times New Roman" w:eastAsia="Calibri" w:hAnsi="Times New Roman" w:cs="Times New Roman"/>
        </w:rPr>
        <w:t xml:space="preserve">7.2. </w:t>
      </w:r>
      <w:r w:rsidRPr="0099759E">
        <w:rPr>
          <w:rFonts w:ascii="Times New Roman" w:eastAsia="Calibri" w:hAnsi="Times New Roman" w:cs="Times New Roman"/>
          <w:bCs/>
          <w:iCs/>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270F8" w:rsidRPr="0099759E" w:rsidRDefault="007270F8" w:rsidP="007270F8">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99759E">
        <w:rPr>
          <w:rFonts w:ascii="Times New Roman" w:eastAsia="Calibri" w:hAnsi="Times New Roman" w:cs="Times New Roman"/>
          <w:bCs/>
          <w:iCs/>
          <w:lang w:eastAsia="ar-SA"/>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7270F8" w:rsidRPr="0099759E" w:rsidRDefault="007270F8" w:rsidP="007270F8">
      <w:pPr>
        <w:tabs>
          <w:tab w:val="left" w:pos="851"/>
          <w:tab w:val="left" w:pos="1133"/>
        </w:tabs>
        <w:spacing w:after="0" w:line="240" w:lineRule="auto"/>
        <w:ind w:firstLine="709"/>
        <w:jc w:val="both"/>
        <w:rPr>
          <w:rFonts w:ascii="Times New Roman" w:eastAsia="Calibri" w:hAnsi="Times New Roman" w:cs="Times New Roman"/>
          <w:bCs/>
          <w:iCs/>
          <w:lang w:eastAsia="ar-SA"/>
        </w:rPr>
      </w:pPr>
      <w:r w:rsidRPr="0099759E">
        <w:rPr>
          <w:rFonts w:ascii="Times New Roman" w:eastAsia="Calibri" w:hAnsi="Times New Roman" w:cs="Times New Roman"/>
          <w:bCs/>
          <w:iCs/>
          <w:lang w:eastAsia="ar-SA"/>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7270F8" w:rsidRPr="0099759E" w:rsidRDefault="007270F8" w:rsidP="007270F8">
      <w:pPr>
        <w:widowControl w:val="0"/>
        <w:suppressAutoHyphens/>
        <w:overflowPunct w:val="0"/>
        <w:spacing w:after="0" w:line="240" w:lineRule="auto"/>
        <w:ind w:firstLine="709"/>
        <w:jc w:val="both"/>
        <w:rPr>
          <w:rFonts w:ascii="Times New Roman" w:eastAsia="Times New Roman" w:hAnsi="Times New Roman" w:cs="Times New Roman"/>
          <w:iCs/>
          <w:kern w:val="2"/>
        </w:rPr>
      </w:pPr>
      <w:r w:rsidRPr="0099759E">
        <w:rPr>
          <w:rFonts w:ascii="Times New Roman" w:eastAsia="Calibri" w:hAnsi="Times New Roman" w:cs="Times New Roman"/>
        </w:rPr>
        <w:t xml:space="preserve">7.3. </w:t>
      </w:r>
      <w:r w:rsidRPr="0099759E">
        <w:rPr>
          <w:rFonts w:ascii="Times New Roman" w:eastAsia="Times New Roman" w:hAnsi="Times New Roman" w:cs="Times New Roman"/>
          <w:kern w:val="2"/>
        </w:rPr>
        <w:t xml:space="preserve">В случае предоставления в качестве обеспечения исполнения Контракта денежных средств, срок возврата заказчиком подрядчику таких денежных средств, </w:t>
      </w:r>
      <w:r w:rsidRPr="0099759E">
        <w:rPr>
          <w:rFonts w:ascii="Times New Roman" w:eastAsia="Times New Roman" w:hAnsi="Times New Roman" w:cs="Times New Roman"/>
          <w:iCs/>
          <w:kern w:val="2"/>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99759E">
        <w:rPr>
          <w:rFonts w:ascii="Times New Roman" w:eastAsia="Times New Roman" w:hAnsi="Times New Roman" w:cs="Times New Roman"/>
          <w:kern w:val="2"/>
        </w:rPr>
        <w:t xml:space="preserve"> не должен превышать пятнадцать дней с даты исполнения подрядчиком обязательств, предусмотренных Контрактом.</w:t>
      </w:r>
    </w:p>
    <w:p w:rsidR="007270F8" w:rsidRPr="0099759E" w:rsidRDefault="007270F8" w:rsidP="007270F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0F8" w:rsidRPr="0099759E" w:rsidRDefault="007270F8" w:rsidP="007270F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7270F8" w:rsidRPr="0099759E" w:rsidRDefault="007270F8" w:rsidP="007270F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7.6. Обязательства подрядчика, надлежащее исполнение которых обеспечивается банковской гарантией:</w:t>
      </w:r>
    </w:p>
    <w:p w:rsidR="007270F8" w:rsidRPr="0099759E" w:rsidRDefault="007270F8" w:rsidP="007270F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 xml:space="preserve"> - выполнить все работы надлежащего качества, в объеме и в сроки, предусмотренные Техническим заданием;</w:t>
      </w:r>
    </w:p>
    <w:p w:rsidR="007270F8" w:rsidRPr="0099759E" w:rsidRDefault="007270F8" w:rsidP="007270F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 обеспечить выполнение работ в соответствии с Техническим заданием, действующими СНиП, с действующими правилами пожарной безопасности, техники безопасности и охраны окружающей среды, условиями Контракта и другими нормативно-техническими документами, действующими на момент передачи результата работ заказчику.</w:t>
      </w:r>
    </w:p>
    <w:p w:rsidR="007270F8" w:rsidRPr="0099759E" w:rsidRDefault="007270F8" w:rsidP="007270F8">
      <w:pPr>
        <w:widowControl w:val="0"/>
        <w:suppressAutoHyphens/>
        <w:overflowPunct w:val="0"/>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 xml:space="preserve">7.7. </w:t>
      </w:r>
      <w:r w:rsidRPr="0099759E">
        <w:rPr>
          <w:rFonts w:ascii="Times New Roman" w:eastAsia="Times New Roman" w:hAnsi="Times New Roman" w:cs="Times New Roman"/>
          <w:bCs/>
          <w:iCs/>
          <w:kern w:val="2"/>
        </w:rPr>
        <w:t xml:space="preserve">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w:t>
      </w:r>
      <w:r w:rsidRPr="0099759E">
        <w:rPr>
          <w:rFonts w:ascii="Times New Roman" w:eastAsia="Calibri" w:hAnsi="Times New Roman" w:cs="Times New Roman"/>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6.2.1. Контракта.</w:t>
      </w:r>
    </w:p>
    <w:p w:rsidR="007270F8" w:rsidRPr="0099759E" w:rsidRDefault="007270F8" w:rsidP="007270F8">
      <w:pPr>
        <w:widowControl w:val="0"/>
        <w:suppressAutoHyphens/>
        <w:overflowPunct w:val="0"/>
        <w:spacing w:after="0" w:line="240" w:lineRule="auto"/>
        <w:ind w:firstLine="709"/>
        <w:jc w:val="both"/>
        <w:rPr>
          <w:rFonts w:ascii="Times New Roman" w:eastAsia="Calibri" w:hAnsi="Times New Roman" w:cs="Times New Roman"/>
        </w:rPr>
      </w:pPr>
    </w:p>
    <w:p w:rsidR="007270F8" w:rsidRPr="0099759E" w:rsidRDefault="007270F8" w:rsidP="007270F8">
      <w:pPr>
        <w:tabs>
          <w:tab w:val="left" w:pos="851"/>
        </w:tabs>
        <w:spacing w:after="0" w:line="240" w:lineRule="auto"/>
        <w:ind w:firstLine="709"/>
        <w:jc w:val="center"/>
        <w:rPr>
          <w:rFonts w:ascii="Times New Roman" w:eastAsia="Times New Roman" w:hAnsi="Times New Roman" w:cs="Times New Roman"/>
          <w:b/>
        </w:rPr>
      </w:pPr>
      <w:r w:rsidRPr="0099759E">
        <w:rPr>
          <w:rFonts w:ascii="Times New Roman" w:eastAsia="Times New Roman" w:hAnsi="Times New Roman" w:cs="Times New Roman"/>
          <w:b/>
        </w:rPr>
        <w:t>8. Гарантия и обеспечение гарантийных обязательств.</w:t>
      </w:r>
    </w:p>
    <w:p w:rsidR="007270F8" w:rsidRPr="0099759E" w:rsidRDefault="007270F8" w:rsidP="007270F8">
      <w:pPr>
        <w:tabs>
          <w:tab w:val="num" w:pos="764"/>
          <w:tab w:val="left" w:pos="851"/>
        </w:tabs>
        <w:spacing w:after="0" w:line="240" w:lineRule="auto"/>
        <w:ind w:left="764"/>
        <w:jc w:val="both"/>
        <w:rPr>
          <w:rFonts w:ascii="Times New Roman" w:eastAsia="Times New Roman" w:hAnsi="Times New Roman" w:cs="Times New Roman"/>
        </w:rPr>
      </w:pPr>
    </w:p>
    <w:p w:rsidR="007270F8" w:rsidRPr="0099759E" w:rsidRDefault="007270F8" w:rsidP="007270F8">
      <w:pPr>
        <w:spacing w:after="0" w:line="240" w:lineRule="auto"/>
        <w:ind w:firstLine="709"/>
        <w:rPr>
          <w:rFonts w:ascii="Times New Roman" w:hAnsi="Times New Roman" w:cs="Times New Roman"/>
          <w:b/>
        </w:rPr>
      </w:pPr>
      <w:r w:rsidRPr="0099759E">
        <w:rPr>
          <w:rFonts w:ascii="Times New Roman" w:hAnsi="Times New Roman" w:cs="Times New Roman"/>
          <w:color w:val="000000"/>
          <w:kern w:val="20"/>
        </w:rPr>
        <w:t xml:space="preserve">8.1. </w:t>
      </w:r>
      <w:r w:rsidRPr="0099759E">
        <w:rPr>
          <w:rFonts w:ascii="Times New Roman" w:hAnsi="Times New Roman" w:cs="Times New Roman"/>
        </w:rPr>
        <w:t>Подрядчик гарантирует:</w:t>
      </w:r>
    </w:p>
    <w:p w:rsidR="007270F8" w:rsidRPr="0099759E" w:rsidRDefault="007270F8" w:rsidP="007270F8">
      <w:pPr>
        <w:spacing w:after="0" w:line="240" w:lineRule="auto"/>
        <w:ind w:firstLine="709"/>
        <w:jc w:val="both"/>
        <w:rPr>
          <w:rFonts w:ascii="Times New Roman" w:hAnsi="Times New Roman" w:cs="Times New Roman"/>
        </w:rPr>
      </w:pPr>
      <w:r w:rsidRPr="0099759E">
        <w:rPr>
          <w:rFonts w:ascii="Times New Roman" w:hAnsi="Times New Roman" w:cs="Times New Roman"/>
        </w:rPr>
        <w:t>-  выполнение всех видов работ в полном объёме и в сроки, определённые контрактом;</w:t>
      </w:r>
    </w:p>
    <w:p w:rsidR="007270F8" w:rsidRPr="0099759E" w:rsidRDefault="007270F8" w:rsidP="007270F8">
      <w:pPr>
        <w:spacing w:after="0" w:line="240" w:lineRule="auto"/>
        <w:ind w:firstLine="709"/>
        <w:jc w:val="both"/>
        <w:rPr>
          <w:rFonts w:ascii="Times New Roman" w:hAnsi="Times New Roman" w:cs="Times New Roman"/>
        </w:rPr>
      </w:pPr>
      <w:r w:rsidRPr="0099759E">
        <w:rPr>
          <w:rFonts w:ascii="Times New Roman" w:hAnsi="Times New Roman" w:cs="Times New Roman"/>
        </w:rPr>
        <w:t>-  качество выполнения всех работ;</w:t>
      </w:r>
    </w:p>
    <w:p w:rsidR="007270F8" w:rsidRPr="0099759E" w:rsidRDefault="007270F8" w:rsidP="007270F8">
      <w:pPr>
        <w:spacing w:after="0" w:line="240" w:lineRule="auto"/>
        <w:ind w:firstLine="709"/>
        <w:jc w:val="both"/>
        <w:rPr>
          <w:rFonts w:ascii="Times New Roman" w:hAnsi="Times New Roman" w:cs="Times New Roman"/>
        </w:rPr>
      </w:pPr>
      <w:r w:rsidRPr="0099759E">
        <w:rPr>
          <w:rFonts w:ascii="Times New Roman" w:hAnsi="Times New Roman" w:cs="Times New Roman"/>
        </w:rPr>
        <w:t xml:space="preserve"> -  своевременное и безвозмездное устранение недостатков и дефектов, выявленных при приёмке работ, и в период гарантийной эксплуатации объекта.</w:t>
      </w:r>
    </w:p>
    <w:p w:rsidR="007270F8" w:rsidRPr="0099759E" w:rsidRDefault="007270F8" w:rsidP="007270F8">
      <w:pPr>
        <w:spacing w:after="0" w:line="240" w:lineRule="auto"/>
        <w:ind w:firstLine="709"/>
        <w:jc w:val="both"/>
        <w:rPr>
          <w:rFonts w:ascii="Times New Roman" w:eastAsia="Calibri" w:hAnsi="Times New Roman" w:cs="Times New Roman"/>
        </w:rPr>
      </w:pPr>
      <w:r w:rsidRPr="0099759E">
        <w:rPr>
          <w:rFonts w:ascii="Times New Roman" w:hAnsi="Times New Roman" w:cs="Times New Roman"/>
        </w:rPr>
        <w:t xml:space="preserve">8.2. </w:t>
      </w:r>
      <w:r w:rsidRPr="0099759E">
        <w:rPr>
          <w:rFonts w:ascii="Times New Roman" w:eastAsia="Calibri" w:hAnsi="Times New Roman" w:cs="Times New Roman"/>
        </w:rPr>
        <w:t>Гарантийный срок работ, выполненных по контракту, составляет</w:t>
      </w:r>
      <w:r w:rsidRPr="0099759E">
        <w:rPr>
          <w:rFonts w:ascii="Times New Roman" w:hAnsi="Times New Roman" w:cs="Times New Roman"/>
        </w:rPr>
        <w:t xml:space="preserve"> – </w:t>
      </w:r>
      <w:r w:rsidRPr="0099759E">
        <w:rPr>
          <w:rFonts w:ascii="Times New Roman" w:hAnsi="Times New Roman" w:cs="Times New Roman"/>
          <w:color w:val="000000"/>
        </w:rPr>
        <w:t>3 года.</w:t>
      </w:r>
    </w:p>
    <w:p w:rsidR="007270F8" w:rsidRPr="0099759E" w:rsidRDefault="007270F8" w:rsidP="007270F8">
      <w:pPr>
        <w:widowControl w:val="0"/>
        <w:spacing w:after="0" w:line="240" w:lineRule="auto"/>
        <w:jc w:val="both"/>
        <w:rPr>
          <w:rFonts w:ascii="Times New Roman" w:hAnsi="Times New Roman" w:cs="Times New Roman"/>
        </w:rPr>
      </w:pPr>
      <w:r w:rsidRPr="0099759E">
        <w:rPr>
          <w:rFonts w:ascii="Times New Roman" w:hAnsi="Times New Roman" w:cs="Times New Roman"/>
        </w:rPr>
        <w:tab/>
        <w:t xml:space="preserve">Гарантийный срок исчисляется </w:t>
      </w:r>
      <w:r w:rsidRPr="0099759E">
        <w:rPr>
          <w:rFonts w:ascii="Times New Roman" w:eastAsia="Calibri" w:hAnsi="Times New Roman" w:cs="Times New Roman"/>
        </w:rPr>
        <w:t xml:space="preserve">с даты подписания акта о приемке выполненных работ. </w:t>
      </w:r>
    </w:p>
    <w:p w:rsidR="007270F8" w:rsidRPr="0099759E" w:rsidRDefault="007270F8" w:rsidP="007270F8">
      <w:pPr>
        <w:spacing w:after="0" w:line="240" w:lineRule="auto"/>
        <w:ind w:firstLine="709"/>
        <w:jc w:val="both"/>
        <w:rPr>
          <w:rFonts w:ascii="Times New Roman" w:hAnsi="Times New Roman" w:cs="Times New Roman"/>
        </w:rPr>
      </w:pPr>
      <w:r w:rsidRPr="0099759E">
        <w:rPr>
          <w:rFonts w:ascii="Times New Roman" w:hAnsi="Times New Roman" w:cs="Times New Roman"/>
        </w:rPr>
        <w:t>8.3. Течение гарантийного срока прерывается на всё время, на протяжении которого объект не может эксплуатироваться, в соответствии с требованиями нормативных документов, вследствие недостатков, за которые отвечает Подрядчик.</w:t>
      </w:r>
    </w:p>
    <w:p w:rsidR="007270F8" w:rsidRPr="0099759E" w:rsidRDefault="007270F8" w:rsidP="007270F8">
      <w:pPr>
        <w:spacing w:after="0" w:line="240" w:lineRule="auto"/>
        <w:ind w:firstLine="709"/>
        <w:jc w:val="both"/>
        <w:rPr>
          <w:rFonts w:ascii="Times New Roman" w:hAnsi="Times New Roman" w:cs="Times New Roman"/>
        </w:rPr>
      </w:pPr>
      <w:r w:rsidRPr="0099759E">
        <w:rPr>
          <w:rFonts w:ascii="Times New Roman" w:hAnsi="Times New Roman" w:cs="Times New Roman"/>
        </w:rPr>
        <w:t>8.4. Обнаруженные в гарантийный срок дефекты, устраняются Подрядчиком за свой счет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3-х дней со дня получения письменного извещения Заказчика об обнаруженных дефектах.</w:t>
      </w:r>
    </w:p>
    <w:p w:rsidR="007270F8" w:rsidRPr="0099759E" w:rsidRDefault="007270F8" w:rsidP="007270F8">
      <w:pPr>
        <w:keepNext/>
        <w:tabs>
          <w:tab w:val="left" w:pos="284"/>
        </w:tabs>
        <w:spacing w:after="0" w:line="240" w:lineRule="auto"/>
        <w:contextualSpacing/>
        <w:jc w:val="both"/>
        <w:outlineLvl w:val="0"/>
        <w:rPr>
          <w:rFonts w:ascii="Times New Roman" w:eastAsia="Calibri" w:hAnsi="Times New Roman" w:cs="Times New Roman"/>
          <w:color w:val="000000"/>
        </w:rPr>
      </w:pPr>
      <w:r w:rsidRPr="0099759E">
        <w:rPr>
          <w:rFonts w:ascii="Times New Roman" w:hAnsi="Times New Roman" w:cs="Times New Roman"/>
        </w:rPr>
        <w:tab/>
      </w:r>
      <w:r w:rsidRPr="0099759E">
        <w:rPr>
          <w:rFonts w:ascii="Times New Roman" w:hAnsi="Times New Roman" w:cs="Times New Roman"/>
        </w:rPr>
        <w:tab/>
        <w:t>8.5. В случае неявки Подрядчика в срок, установленный Заказчиком для осмотра и фиксации всех выявленных в работе дефектов, Заказчик вправе в одностороннем порядке составить акт о выявленных нарушениях и поручить выполнение работ по устранению дефектов третьей стороне. В этом случае Подрядчик обязан по требованию Заказчика оплатить третьей стороне все выполненные работы, в том числе возместить все понесенные третьей стороной расходы</w:t>
      </w:r>
      <w:r w:rsidRPr="0099759E">
        <w:rPr>
          <w:rFonts w:ascii="Times New Roman" w:eastAsia="Calibri" w:hAnsi="Times New Roman" w:cs="Times New Roman"/>
          <w:color w:val="000000"/>
        </w:rPr>
        <w:t>.</w:t>
      </w:r>
    </w:p>
    <w:p w:rsidR="007270F8" w:rsidRPr="0099759E" w:rsidRDefault="007270F8" w:rsidP="007270F8">
      <w:pPr>
        <w:tabs>
          <w:tab w:val="num" w:pos="0"/>
          <w:tab w:val="left" w:pos="993"/>
        </w:tabs>
        <w:spacing w:after="0" w:line="240" w:lineRule="auto"/>
        <w:ind w:firstLine="567"/>
        <w:jc w:val="both"/>
        <w:rPr>
          <w:rFonts w:ascii="Times New Roman" w:eastAsia="Times New Roman" w:hAnsi="Times New Roman" w:cs="Times New Roman"/>
          <w:noProof/>
          <w:color w:val="000000"/>
        </w:rPr>
      </w:pPr>
      <w:r w:rsidRPr="0099759E">
        <w:rPr>
          <w:rFonts w:ascii="Times New Roman" w:eastAsia="Times New Roman" w:hAnsi="Times New Roman" w:cs="Times New Roman"/>
          <w:noProof/>
          <w:color w:val="000000"/>
        </w:rPr>
        <w:t>8.6. 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7270F8" w:rsidRPr="0099759E" w:rsidRDefault="007270F8" w:rsidP="007270F8">
      <w:pPr>
        <w:widowControl w:val="0"/>
        <w:autoSpaceDE w:val="0"/>
        <w:autoSpaceDN w:val="0"/>
        <w:spacing w:after="0" w:line="240" w:lineRule="auto"/>
        <w:ind w:firstLine="567"/>
        <w:jc w:val="both"/>
        <w:rPr>
          <w:rFonts w:ascii="Times New Roman" w:eastAsia="Times New Roman" w:hAnsi="Times New Roman" w:cs="Times New Roman"/>
          <w:spacing w:val="-5"/>
        </w:rPr>
      </w:pPr>
      <w:r w:rsidRPr="0099759E">
        <w:rPr>
          <w:rFonts w:ascii="Times New Roman" w:eastAsia="Times New Roman" w:hAnsi="Times New Roman" w:cs="Times New Roman"/>
          <w:spacing w:val="-5"/>
        </w:rPr>
        <w:t xml:space="preserve">8.7. Дата завершения гарантийного срока исчисляется как дата начала действия гарантийного срока плюс гарантийный срок, плюс продолжительность работ по устранению недостатков и/или дефектов. </w:t>
      </w:r>
    </w:p>
    <w:p w:rsidR="007270F8" w:rsidRPr="0099759E" w:rsidRDefault="007270F8" w:rsidP="007270F8">
      <w:pPr>
        <w:widowControl w:val="0"/>
        <w:autoSpaceDE w:val="0"/>
        <w:autoSpaceDN w:val="0"/>
        <w:spacing w:after="0" w:line="240" w:lineRule="auto"/>
        <w:ind w:firstLine="567"/>
        <w:jc w:val="both"/>
        <w:rPr>
          <w:rFonts w:ascii="Times New Roman" w:eastAsia="Times New Roman" w:hAnsi="Times New Roman" w:cs="Times New Roman"/>
          <w:spacing w:val="-5"/>
        </w:rPr>
      </w:pPr>
      <w:r w:rsidRPr="0099759E">
        <w:rPr>
          <w:rFonts w:ascii="Times New Roman" w:eastAsia="Times New Roman" w:hAnsi="Times New Roman" w:cs="Times New Roman"/>
          <w:spacing w:val="-5"/>
        </w:rPr>
        <w:t>8.8. Обеспечение гарантийных обязательств.</w:t>
      </w:r>
    </w:p>
    <w:p w:rsidR="007270F8" w:rsidRPr="0099759E" w:rsidRDefault="007270F8" w:rsidP="007270F8">
      <w:pPr>
        <w:widowControl w:val="0"/>
        <w:autoSpaceDE w:val="0"/>
        <w:autoSpaceDN w:val="0"/>
        <w:spacing w:after="0" w:line="240" w:lineRule="auto"/>
        <w:ind w:firstLine="567"/>
        <w:jc w:val="both"/>
        <w:rPr>
          <w:rFonts w:ascii="Times New Roman" w:eastAsia="Times New Roman" w:hAnsi="Times New Roman" w:cs="Times New Roman"/>
          <w:spacing w:val="-5"/>
        </w:rPr>
      </w:pPr>
      <w:r w:rsidRPr="0099759E">
        <w:rPr>
          <w:rFonts w:ascii="Times New Roman" w:eastAsia="Times New Roman" w:hAnsi="Times New Roman" w:cs="Times New Roman"/>
          <w:spacing w:val="-5"/>
        </w:rPr>
        <w:t>Обеспечение гарантийных обязательств установлено Заказчиком в размере 1 % начальной (максимальной) цены контракта и составляет – 9320,00 рублей</w:t>
      </w:r>
    </w:p>
    <w:p w:rsidR="007270F8" w:rsidRPr="0099759E" w:rsidRDefault="007270F8" w:rsidP="007270F8">
      <w:pPr>
        <w:widowControl w:val="0"/>
        <w:autoSpaceDE w:val="0"/>
        <w:autoSpaceDN w:val="0"/>
        <w:spacing w:after="0" w:line="240" w:lineRule="auto"/>
        <w:contextualSpacing/>
        <w:jc w:val="both"/>
        <w:rPr>
          <w:rFonts w:ascii="Times New Roman" w:eastAsia="Times New Roman" w:hAnsi="Times New Roman" w:cs="Times New Roman"/>
          <w:bCs/>
        </w:rPr>
      </w:pPr>
      <w:r w:rsidRPr="0099759E">
        <w:rPr>
          <w:rFonts w:ascii="Times New Roman" w:eastAsia="Times New Roman" w:hAnsi="Times New Roman" w:cs="Times New Roman"/>
          <w:bCs/>
        </w:rPr>
        <w:t>Обеспечение гарантийных обязательств предоставляется Подрядчиком Заказчику до оформления документа о приемке выполненных работ.</w:t>
      </w:r>
    </w:p>
    <w:p w:rsidR="007270F8" w:rsidRPr="0099759E" w:rsidRDefault="007270F8" w:rsidP="007270F8">
      <w:pPr>
        <w:widowControl w:val="0"/>
        <w:autoSpaceDE w:val="0"/>
        <w:autoSpaceDN w:val="0"/>
        <w:spacing w:after="0" w:line="240" w:lineRule="auto"/>
        <w:contextualSpacing/>
        <w:jc w:val="both"/>
        <w:rPr>
          <w:rFonts w:ascii="Times New Roman" w:eastAsia="Times New Roman" w:hAnsi="Times New Roman" w:cs="Times New Roman"/>
          <w:bCs/>
        </w:rPr>
      </w:pPr>
      <w:r w:rsidRPr="0099759E">
        <w:rPr>
          <w:rFonts w:ascii="Times New Roman" w:eastAsia="Times New Roman" w:hAnsi="Times New Roman" w:cs="Times New Roman"/>
          <w:bCs/>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44-ФЗ«О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270F8" w:rsidRPr="0099759E" w:rsidRDefault="007270F8" w:rsidP="007270F8">
      <w:pPr>
        <w:widowControl w:val="0"/>
        <w:autoSpaceDE w:val="0"/>
        <w:autoSpaceDN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Pr="0099759E">
        <w:rPr>
          <w:rFonts w:ascii="Times New Roman" w:eastAsia="Times New Roman" w:hAnsi="Times New Roman" w:cs="Times New Roman"/>
        </w:rPr>
        <w:t>Заказчик в качестве обеспечения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99759E">
        <w:rPr>
          <w:rFonts w:ascii="Times New Roman" w:eastAsia="Times New Roman" w:hAnsi="Times New Roman" w:cs="Times New Roman"/>
          <w:bCs/>
        </w:rPr>
        <w:t xml:space="preserve"> Федерального закона от 05.04.2013 № 44-ФЗ</w:t>
      </w:r>
      <w:r w:rsidRPr="0099759E">
        <w:rPr>
          <w:rFonts w:ascii="Times New Roman" w:eastAsia="Times New Roman" w:hAnsi="Times New Roman" w:cs="Times New Roman"/>
        </w:rPr>
        <w:t>.</w:t>
      </w:r>
    </w:p>
    <w:p w:rsidR="007270F8" w:rsidRPr="0099759E" w:rsidRDefault="007270F8" w:rsidP="007270F8">
      <w:pPr>
        <w:widowControl w:val="0"/>
        <w:autoSpaceDE w:val="0"/>
        <w:autoSpaceDN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ab/>
      </w:r>
      <w:r w:rsidRPr="0099759E">
        <w:rPr>
          <w:rFonts w:ascii="Times New Roman" w:eastAsia="Times New Roman" w:hAnsi="Times New Roman" w:cs="Times New Roman"/>
        </w:rPr>
        <w:t xml:space="preserve">Способ обеспечения гарантийных обязательств, срок действия банковской гарантии определяются Подрядчиком самостоятельно. При этом </w:t>
      </w:r>
      <w:r w:rsidRPr="0099759E">
        <w:rPr>
          <w:rFonts w:ascii="Times New Roman" w:eastAsia="Times New Roman" w:hAnsi="Times New Roman" w:cs="Times New Roman"/>
          <w:b/>
        </w:rPr>
        <w:t>срок действия банковской гарантии</w:t>
      </w:r>
      <w:r w:rsidRPr="0099759E">
        <w:rPr>
          <w:rFonts w:ascii="Times New Roman" w:eastAsia="Times New Roman" w:hAnsi="Times New Roman" w:cs="Times New Roman"/>
        </w:rPr>
        <w:t xml:space="preserve">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7270F8" w:rsidRPr="0099759E" w:rsidRDefault="007270F8" w:rsidP="007270F8">
      <w:pPr>
        <w:widowControl w:val="0"/>
        <w:autoSpaceDE w:val="0"/>
        <w:autoSpaceDN w:val="0"/>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ab/>
      </w:r>
      <w:r w:rsidRPr="0099759E">
        <w:rPr>
          <w:rFonts w:ascii="Times New Roman" w:eastAsia="Times New Roman" w:hAnsi="Times New Roman" w:cs="Times New Roman"/>
          <w:b/>
        </w:rPr>
        <w:t>Условия, которые в том числе должна содержать банковская гарантия:</w:t>
      </w:r>
    </w:p>
    <w:p w:rsidR="007270F8" w:rsidRPr="0099759E" w:rsidRDefault="007270F8" w:rsidP="007270F8">
      <w:pPr>
        <w:widowControl w:val="0"/>
        <w:autoSpaceDE w:val="0"/>
        <w:autoSpaceDN w:val="0"/>
        <w:spacing w:after="0" w:line="240" w:lineRule="auto"/>
        <w:contextualSpacing/>
        <w:jc w:val="both"/>
        <w:rPr>
          <w:rFonts w:ascii="Times New Roman" w:eastAsia="Times New Roman" w:hAnsi="Times New Roman" w:cs="Times New Roman"/>
        </w:rPr>
      </w:pPr>
      <w:r w:rsidRPr="0099759E">
        <w:rPr>
          <w:rFonts w:ascii="Times New Roman" w:eastAsia="Times New Roman" w:hAnsi="Times New Roman" w:cs="Times New Roman"/>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0F8" w:rsidRPr="0099759E" w:rsidRDefault="007270F8" w:rsidP="007270F8">
      <w:pPr>
        <w:widowControl w:val="0"/>
        <w:autoSpaceDE w:val="0"/>
        <w:autoSpaceDN w:val="0"/>
        <w:spacing w:after="0" w:line="240" w:lineRule="auto"/>
        <w:contextualSpacing/>
        <w:jc w:val="both"/>
        <w:rPr>
          <w:rFonts w:ascii="Times New Roman" w:eastAsia="Times New Roman" w:hAnsi="Times New Roman" w:cs="Times New Roman"/>
        </w:rPr>
      </w:pPr>
      <w:r w:rsidRPr="0099759E">
        <w:rPr>
          <w:rFonts w:ascii="Times New Roman" w:eastAsia="Times New Roman" w:hAnsi="Times New Roman" w:cs="Times New Roman"/>
        </w:rPr>
        <w:t>- обязательства принципала (подрядчика), надлежащее исполнение которых обеспечивается банковской гарантией – гарантийные обязательства, указанные в п. 8.2контракта.</w:t>
      </w:r>
    </w:p>
    <w:p w:rsidR="007270F8" w:rsidRPr="0099759E" w:rsidRDefault="007270F8" w:rsidP="007270F8">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r>
      <w:r w:rsidRPr="0099759E">
        <w:rPr>
          <w:rFonts w:ascii="Times New Roman" w:eastAsia="Times New Roman" w:hAnsi="Times New Roman" w:cs="Times New Roman"/>
          <w:b/>
        </w:rPr>
        <w:t>Реквизиты счета Заказчика для перечисления денежных средств в качестве обеспечения исполнения контракта:</w:t>
      </w:r>
    </w:p>
    <w:p w:rsidR="007270F8" w:rsidRPr="0099759E" w:rsidRDefault="007270F8" w:rsidP="007270F8">
      <w:pPr>
        <w:pStyle w:val="aa"/>
        <w:rPr>
          <w:rFonts w:ascii="Times New Roman" w:hAnsi="Times New Roman"/>
        </w:rPr>
      </w:pPr>
      <w:r w:rsidRPr="0099759E">
        <w:rPr>
          <w:rFonts w:ascii="Times New Roman" w:hAnsi="Times New Roman"/>
        </w:rPr>
        <w:t>УФК по Республике Коми (администрация городского поселения «Микунь» л/сч 03073002121)</w:t>
      </w:r>
    </w:p>
    <w:p w:rsidR="007270F8" w:rsidRPr="0099759E" w:rsidRDefault="007270F8" w:rsidP="007270F8">
      <w:pPr>
        <w:pStyle w:val="aa"/>
        <w:rPr>
          <w:rFonts w:ascii="Times New Roman" w:hAnsi="Times New Roman"/>
        </w:rPr>
      </w:pPr>
      <w:r w:rsidRPr="0099759E">
        <w:rPr>
          <w:rFonts w:ascii="Times New Roman" w:hAnsi="Times New Roman"/>
        </w:rPr>
        <w:t>Казначейский счет:03100643000000010700</w:t>
      </w:r>
    </w:p>
    <w:p w:rsidR="007270F8" w:rsidRPr="0099759E" w:rsidRDefault="007270F8" w:rsidP="007270F8">
      <w:pPr>
        <w:pStyle w:val="aa"/>
        <w:rPr>
          <w:rFonts w:ascii="Times New Roman" w:hAnsi="Times New Roman"/>
        </w:rPr>
      </w:pPr>
      <w:r w:rsidRPr="0099759E">
        <w:rPr>
          <w:rFonts w:ascii="Times New Roman" w:hAnsi="Times New Roman"/>
        </w:rPr>
        <w:t xml:space="preserve">Банковский счет: 4010281024537000007Отделение - НБ Республика Коми Банка России // </w:t>
      </w:r>
    </w:p>
    <w:p w:rsidR="007270F8" w:rsidRPr="0099759E" w:rsidRDefault="007270F8" w:rsidP="007270F8">
      <w:pPr>
        <w:pStyle w:val="aa"/>
        <w:rPr>
          <w:rFonts w:ascii="Times New Roman" w:hAnsi="Times New Roman"/>
        </w:rPr>
      </w:pPr>
      <w:r w:rsidRPr="0099759E">
        <w:rPr>
          <w:rFonts w:ascii="Times New Roman" w:hAnsi="Times New Roman"/>
        </w:rPr>
        <w:t>УФК по Республике Коми  г. Сыктывкар БИК 018702501</w:t>
      </w:r>
    </w:p>
    <w:p w:rsidR="007270F8" w:rsidRPr="0099759E" w:rsidRDefault="007270F8" w:rsidP="007270F8">
      <w:pPr>
        <w:pStyle w:val="aa"/>
        <w:rPr>
          <w:rFonts w:ascii="Times New Roman" w:hAnsi="Times New Roman"/>
        </w:rPr>
      </w:pPr>
      <w:r w:rsidRPr="0099759E">
        <w:rPr>
          <w:rFonts w:ascii="Times New Roman" w:hAnsi="Times New Roman"/>
        </w:rPr>
        <w:t>ОКТМО 87644105</w:t>
      </w:r>
    </w:p>
    <w:p w:rsidR="007270F8" w:rsidRPr="0099759E" w:rsidRDefault="007270F8" w:rsidP="007270F8">
      <w:pPr>
        <w:widowControl w:val="0"/>
        <w:autoSpaceDE w:val="0"/>
        <w:autoSpaceDN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b/>
        </w:rPr>
        <w:tab/>
      </w:r>
      <w:r w:rsidRPr="0099759E">
        <w:rPr>
          <w:rFonts w:ascii="Times New Roman" w:eastAsia="Times New Roman" w:hAnsi="Times New Roman" w:cs="Times New Roman"/>
          <w:b/>
        </w:rPr>
        <w:t>Назначение платежа:</w:t>
      </w:r>
      <w:r w:rsidRPr="0099759E">
        <w:rPr>
          <w:rFonts w:ascii="Times New Roman" w:eastAsia="Times New Roman" w:hAnsi="Times New Roman" w:cs="Times New Roman"/>
        </w:rPr>
        <w:t xml:space="preserve"> «Обеспечение гарантийных обязательств по контракту от ___ № ______».</w:t>
      </w:r>
    </w:p>
    <w:p w:rsidR="007270F8" w:rsidRPr="0099759E" w:rsidRDefault="007270F8" w:rsidP="007270F8">
      <w:pPr>
        <w:widowControl w:val="0"/>
        <w:autoSpaceDE w:val="0"/>
        <w:autoSpaceDN w:val="0"/>
        <w:spacing w:after="0" w:line="240" w:lineRule="auto"/>
        <w:contextualSpacing/>
        <w:jc w:val="both"/>
        <w:rPr>
          <w:rFonts w:ascii="Times New Roman" w:eastAsia="Times New Roman" w:hAnsi="Times New Roman" w:cs="Times New Roman"/>
        </w:rPr>
      </w:pPr>
      <w:r w:rsidRPr="0099759E">
        <w:rPr>
          <w:rFonts w:ascii="Times New Roman" w:eastAsia="Times New Roman" w:hAnsi="Times New Roman" w:cs="Times New Roman"/>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270F8" w:rsidRPr="0099759E" w:rsidRDefault="007270F8" w:rsidP="007270F8">
      <w:pPr>
        <w:tabs>
          <w:tab w:val="left" w:pos="851"/>
        </w:tabs>
        <w:spacing w:after="0" w:line="240" w:lineRule="auto"/>
        <w:jc w:val="both"/>
        <w:rPr>
          <w:rFonts w:ascii="Times New Roman" w:eastAsia="Times New Roman" w:hAnsi="Times New Roman" w:cs="Times New Roman"/>
        </w:rPr>
      </w:pPr>
      <w:r w:rsidRPr="0099759E">
        <w:rPr>
          <w:rFonts w:ascii="Times New Roman" w:eastAsia="Times New Roman" w:hAnsi="Times New Roman" w:cs="Times New Roman"/>
        </w:rPr>
        <w:t xml:space="preserve">          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с даты исполнения Подрядчиком гарантийных обязательств, предусмотренных договором.</w:t>
      </w:r>
    </w:p>
    <w:p w:rsidR="007270F8" w:rsidRPr="0099759E" w:rsidRDefault="007270F8" w:rsidP="007270F8">
      <w:pPr>
        <w:widowControl w:val="0"/>
        <w:suppressAutoHyphens/>
        <w:overflowPunct w:val="0"/>
        <w:spacing w:after="0" w:line="240" w:lineRule="auto"/>
        <w:ind w:firstLine="709"/>
        <w:jc w:val="both"/>
        <w:rPr>
          <w:rFonts w:ascii="Times New Roman" w:eastAsia="Calibri" w:hAnsi="Times New Roman" w:cs="Times New Roman"/>
        </w:rPr>
      </w:pPr>
      <w:r w:rsidRPr="0099759E">
        <w:rPr>
          <w:rFonts w:ascii="Times New Roman" w:eastAsia="Calibri" w:hAnsi="Times New Roman" w:cs="Times New Roman"/>
        </w:rPr>
        <w:t>Подрядчик в соответствии с пунктом 1 части 1 статьи 30 Федерального закона № 44-ФЗ,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w:t>
      </w:r>
    </w:p>
    <w:p w:rsidR="007270F8" w:rsidRPr="0099759E" w:rsidRDefault="007270F8" w:rsidP="007270F8">
      <w:pPr>
        <w:tabs>
          <w:tab w:val="left" w:pos="851"/>
        </w:tabs>
        <w:spacing w:after="0" w:line="240" w:lineRule="auto"/>
        <w:ind w:firstLine="709"/>
        <w:jc w:val="center"/>
        <w:rPr>
          <w:rFonts w:ascii="Times New Roman" w:eastAsia="Times New Roman" w:hAnsi="Times New Roman" w:cs="Times New Roman"/>
          <w:b/>
        </w:rPr>
      </w:pPr>
    </w:p>
    <w:p w:rsidR="007270F8" w:rsidRPr="0099759E" w:rsidRDefault="007270F8" w:rsidP="007270F8">
      <w:pPr>
        <w:tabs>
          <w:tab w:val="left" w:pos="851"/>
        </w:tabs>
        <w:spacing w:after="0" w:line="240" w:lineRule="auto"/>
        <w:ind w:firstLine="709"/>
        <w:jc w:val="center"/>
        <w:rPr>
          <w:rFonts w:ascii="Times New Roman" w:eastAsia="Times New Roman" w:hAnsi="Times New Roman" w:cs="Times New Roman"/>
          <w:b/>
        </w:rPr>
      </w:pPr>
      <w:r w:rsidRPr="0099759E">
        <w:rPr>
          <w:rFonts w:ascii="Times New Roman" w:eastAsia="Times New Roman" w:hAnsi="Times New Roman" w:cs="Times New Roman"/>
          <w:b/>
        </w:rPr>
        <w:t>9. Обстоятельства непреодолимой силы</w:t>
      </w:r>
    </w:p>
    <w:p w:rsidR="007270F8" w:rsidRPr="0099759E" w:rsidRDefault="007270F8" w:rsidP="007270F8">
      <w:pPr>
        <w:tabs>
          <w:tab w:val="left" w:pos="851"/>
        </w:tabs>
        <w:spacing w:after="0" w:line="240" w:lineRule="auto"/>
        <w:ind w:firstLine="709"/>
        <w:jc w:val="center"/>
        <w:rPr>
          <w:rFonts w:ascii="Times New Roman" w:eastAsia="Times New Roman" w:hAnsi="Times New Roman" w:cs="Times New Roman"/>
          <w:b/>
        </w:rPr>
      </w:pPr>
    </w:p>
    <w:p w:rsidR="007270F8" w:rsidRPr="0099759E" w:rsidRDefault="007270F8" w:rsidP="007270F8">
      <w:pPr>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9.1.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7270F8" w:rsidRPr="0099759E" w:rsidRDefault="007270F8" w:rsidP="007270F8">
      <w:pPr>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9.2.</w:t>
      </w:r>
      <w:r w:rsidRPr="0099759E">
        <w:rPr>
          <w:rFonts w:ascii="Times New Roman" w:eastAsia="Times New Roman" w:hAnsi="Times New Roman" w:cs="Times New Roman"/>
        </w:rPr>
        <w:tab/>
        <w:t xml:space="preserve">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7270F8" w:rsidRPr="0099759E" w:rsidRDefault="007270F8" w:rsidP="007270F8">
      <w:pPr>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9.3.</w:t>
      </w:r>
      <w:r w:rsidRPr="0099759E">
        <w:rPr>
          <w:rFonts w:ascii="Times New Roman" w:eastAsia="Times New Roman" w:hAnsi="Times New Roman" w:cs="Times New Roman"/>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7270F8" w:rsidRPr="0099759E" w:rsidRDefault="007270F8" w:rsidP="007270F8">
      <w:pPr>
        <w:spacing w:after="0" w:line="240" w:lineRule="auto"/>
        <w:ind w:firstLine="709"/>
        <w:jc w:val="both"/>
        <w:rPr>
          <w:rFonts w:ascii="Times New Roman" w:eastAsia="Times New Roman" w:hAnsi="Times New Roman" w:cs="Times New Roman"/>
        </w:rPr>
      </w:pPr>
    </w:p>
    <w:p w:rsidR="007270F8" w:rsidRPr="0099759E" w:rsidRDefault="007270F8" w:rsidP="007270F8">
      <w:pPr>
        <w:tabs>
          <w:tab w:val="left" w:pos="993"/>
        </w:tabs>
        <w:spacing w:after="0" w:line="240" w:lineRule="auto"/>
        <w:ind w:firstLine="709"/>
        <w:jc w:val="center"/>
        <w:rPr>
          <w:rFonts w:ascii="Times New Roman" w:eastAsia="Times New Roman" w:hAnsi="Times New Roman" w:cs="Times New Roman"/>
          <w:b/>
        </w:rPr>
      </w:pPr>
      <w:r w:rsidRPr="0099759E">
        <w:rPr>
          <w:rFonts w:ascii="Times New Roman" w:eastAsia="Times New Roman" w:hAnsi="Times New Roman" w:cs="Times New Roman"/>
          <w:b/>
        </w:rPr>
        <w:t>10. Изменение, дополнение и расторжение Контракта</w:t>
      </w:r>
    </w:p>
    <w:p w:rsidR="007270F8" w:rsidRPr="0099759E" w:rsidRDefault="007270F8" w:rsidP="007270F8">
      <w:pPr>
        <w:tabs>
          <w:tab w:val="left" w:pos="851"/>
        </w:tabs>
        <w:spacing w:after="0" w:line="240" w:lineRule="auto"/>
        <w:ind w:firstLine="709"/>
        <w:jc w:val="both"/>
        <w:rPr>
          <w:rFonts w:ascii="Times New Roman" w:eastAsia="Times New Roman" w:hAnsi="Times New Roman" w:cs="Times New Roman"/>
          <w:color w:val="000000"/>
        </w:rPr>
      </w:pPr>
    </w:p>
    <w:p w:rsidR="007270F8" w:rsidRPr="0099759E" w:rsidRDefault="007270F8" w:rsidP="007270F8">
      <w:pPr>
        <w:tabs>
          <w:tab w:val="left" w:pos="284"/>
        </w:tabs>
        <w:spacing w:after="0" w:line="240" w:lineRule="auto"/>
        <w:ind w:firstLine="567"/>
        <w:jc w:val="both"/>
        <w:rPr>
          <w:rFonts w:ascii="Times New Roman" w:eastAsia="Times New Roman" w:hAnsi="Times New Roman" w:cs="Times New Roman"/>
        </w:rPr>
      </w:pPr>
      <w:r w:rsidRPr="0099759E">
        <w:rPr>
          <w:rFonts w:ascii="Times New Roman" w:eastAsia="Times New Roman" w:hAnsi="Times New Roman" w:cs="Times New Roman"/>
          <w:color w:val="000000"/>
        </w:rPr>
        <w:t xml:space="preserve">10.1.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w:t>
      </w:r>
      <w:r w:rsidRPr="0099759E">
        <w:rPr>
          <w:rFonts w:ascii="Times New Roman" w:eastAsia="Times New Roman" w:hAnsi="Times New Roman" w:cs="Times New Roman"/>
        </w:rPr>
        <w:t>действующим законодательством Российской Федерации.</w:t>
      </w:r>
    </w:p>
    <w:p w:rsidR="007270F8" w:rsidRPr="0099759E" w:rsidRDefault="007270F8" w:rsidP="007270F8">
      <w:pPr>
        <w:spacing w:after="0" w:line="240" w:lineRule="auto"/>
        <w:ind w:firstLine="567"/>
        <w:jc w:val="both"/>
        <w:rPr>
          <w:rFonts w:ascii="Times New Roman" w:eastAsia="Times New Roman" w:hAnsi="Times New Roman" w:cs="Times New Roman"/>
        </w:rPr>
      </w:pPr>
      <w:r w:rsidRPr="0099759E">
        <w:rPr>
          <w:rFonts w:ascii="Times New Roman" w:eastAsia="Times New Roman" w:hAnsi="Times New Roman" w:cs="Times New Roman"/>
        </w:rPr>
        <w:t>10.2.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с даты получения уведомления другой Стороной.</w:t>
      </w:r>
    </w:p>
    <w:p w:rsidR="007270F8" w:rsidRPr="0099759E" w:rsidRDefault="007270F8" w:rsidP="007270F8">
      <w:pPr>
        <w:spacing w:after="0" w:line="240" w:lineRule="auto"/>
        <w:ind w:firstLine="567"/>
        <w:jc w:val="both"/>
        <w:rPr>
          <w:rFonts w:ascii="Times New Roman" w:eastAsia="Times New Roman" w:hAnsi="Times New Roman" w:cs="Times New Roman"/>
        </w:rPr>
      </w:pPr>
      <w:r w:rsidRPr="0099759E">
        <w:rPr>
          <w:rFonts w:ascii="Times New Roman" w:eastAsia="Times New Roman" w:hAnsi="Times New Roman" w:cs="Times New Roman"/>
        </w:rPr>
        <w:t>10.3. Перемена Подрядчика при исполнении настоящего Контракта не допускается за исключением случая, если новый Подрядчик является правопреемником Подрядчика по данному Контракту вследствие его реорганизации в форме преобразования, слияния или присоединения.</w:t>
      </w:r>
    </w:p>
    <w:p w:rsidR="007270F8" w:rsidRPr="0099759E" w:rsidRDefault="007270F8" w:rsidP="007270F8">
      <w:pPr>
        <w:spacing w:after="0" w:line="240" w:lineRule="auto"/>
        <w:ind w:right="-2" w:firstLine="567"/>
        <w:jc w:val="both"/>
        <w:rPr>
          <w:rFonts w:ascii="Times New Roman" w:eastAsia="Times New Roman" w:hAnsi="Times New Roman" w:cs="Times New Roman"/>
        </w:rPr>
      </w:pPr>
      <w:r w:rsidRPr="0099759E">
        <w:rPr>
          <w:rFonts w:ascii="Times New Roman" w:eastAsia="Times New Roman" w:hAnsi="Times New Roman" w:cs="Times New Roman"/>
          <w:color w:val="000000"/>
        </w:rPr>
        <w:t xml:space="preserve">10.4. Расторжение настоящего Контракта допускается по </w:t>
      </w:r>
      <w:r w:rsidRPr="0099759E">
        <w:rPr>
          <w:rFonts w:ascii="Times New Roman" w:eastAsia="Times New Roman" w:hAnsi="Times New Roman" w:cs="Times New Roman"/>
        </w:rPr>
        <w:t>соглашению Сторон, по решению суда, в случае одностороннего отказа Стороны Контракта от исполнения Контракта в соответствии с законодательством Российской Федерации.</w:t>
      </w:r>
    </w:p>
    <w:p w:rsidR="007270F8" w:rsidRPr="0099759E" w:rsidRDefault="007270F8" w:rsidP="007270F8">
      <w:pPr>
        <w:spacing w:after="0" w:line="240" w:lineRule="auto"/>
        <w:ind w:firstLine="567"/>
        <w:jc w:val="both"/>
        <w:rPr>
          <w:rFonts w:ascii="Times New Roman" w:eastAsia="Times New Roman" w:hAnsi="Times New Roman" w:cs="Times New Roman"/>
        </w:rPr>
      </w:pPr>
      <w:r w:rsidRPr="0099759E">
        <w:rPr>
          <w:rFonts w:ascii="Times New Roman" w:eastAsia="Times New Roman" w:hAnsi="Times New Roman" w:cs="Times New Roman"/>
        </w:rPr>
        <w:t>10.5. Заказчик вправе принять решение об одностороннем отказе от исполнения Контракта в следующих случаях:</w:t>
      </w:r>
    </w:p>
    <w:p w:rsidR="007270F8" w:rsidRPr="0099759E" w:rsidRDefault="007270F8" w:rsidP="007270F8">
      <w:pPr>
        <w:spacing w:after="0" w:line="240" w:lineRule="auto"/>
        <w:ind w:firstLine="567"/>
        <w:jc w:val="both"/>
        <w:rPr>
          <w:rFonts w:ascii="Times New Roman" w:eastAsia="Times New Roman" w:hAnsi="Times New Roman" w:cs="Times New Roman"/>
        </w:rPr>
      </w:pPr>
      <w:r w:rsidRPr="0099759E">
        <w:rPr>
          <w:rFonts w:ascii="Times New Roman" w:eastAsia="Times New Roman" w:hAnsi="Times New Roman" w:cs="Times New Roman"/>
        </w:rPr>
        <w:t>10.5.1. При существенном нарушении условий настоящего Контракта Подрядчиком.</w:t>
      </w:r>
    </w:p>
    <w:p w:rsidR="007270F8" w:rsidRPr="0099759E" w:rsidRDefault="007270F8" w:rsidP="007270F8">
      <w:pPr>
        <w:spacing w:after="0" w:line="240" w:lineRule="auto"/>
        <w:ind w:firstLine="567"/>
        <w:jc w:val="both"/>
        <w:rPr>
          <w:rFonts w:ascii="Times New Roman" w:eastAsia="Times New Roman" w:hAnsi="Times New Roman" w:cs="Times New Roman"/>
        </w:rPr>
      </w:pPr>
      <w:r w:rsidRPr="0099759E">
        <w:rPr>
          <w:rFonts w:ascii="Times New Roman" w:eastAsia="Times New Roman" w:hAnsi="Times New Roman" w:cs="Times New Roman"/>
        </w:rPr>
        <w:t>10.5.2. В случае просрочки выполнения Подрядчиком работ более чем на 10 дней.</w:t>
      </w:r>
    </w:p>
    <w:p w:rsidR="007270F8" w:rsidRPr="0099759E" w:rsidRDefault="007270F8" w:rsidP="007270F8">
      <w:pPr>
        <w:spacing w:after="0" w:line="240" w:lineRule="auto"/>
        <w:ind w:firstLine="567"/>
        <w:jc w:val="both"/>
        <w:rPr>
          <w:rFonts w:ascii="Times New Roman" w:eastAsia="Times New Roman" w:hAnsi="Times New Roman" w:cs="Times New Roman"/>
        </w:rPr>
      </w:pPr>
      <w:r w:rsidRPr="0099759E">
        <w:rPr>
          <w:rFonts w:ascii="Times New Roman" w:eastAsia="Times New Roman" w:hAnsi="Times New Roman" w:cs="Times New Roman"/>
        </w:rPr>
        <w:t>10.5.3. Наличия более двух претензий по качеству выполненных работ.</w:t>
      </w:r>
    </w:p>
    <w:p w:rsidR="007270F8" w:rsidRPr="0099759E" w:rsidRDefault="007270F8" w:rsidP="007270F8">
      <w:pPr>
        <w:spacing w:after="0" w:line="240" w:lineRule="auto"/>
        <w:ind w:firstLine="567"/>
        <w:jc w:val="both"/>
        <w:rPr>
          <w:rFonts w:ascii="Times New Roman" w:eastAsia="Times New Roman" w:hAnsi="Times New Roman" w:cs="Times New Roman"/>
        </w:rPr>
      </w:pPr>
      <w:r w:rsidRPr="0099759E">
        <w:rPr>
          <w:rFonts w:ascii="Times New Roman" w:eastAsia="Times New Roman" w:hAnsi="Times New Roman" w:cs="Times New Roman"/>
        </w:rPr>
        <w:t>10.5.4.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7270F8" w:rsidRPr="0099759E" w:rsidRDefault="007270F8" w:rsidP="007270F8">
      <w:pPr>
        <w:spacing w:after="0" w:line="240" w:lineRule="auto"/>
        <w:ind w:firstLine="567"/>
        <w:jc w:val="both"/>
        <w:rPr>
          <w:rFonts w:ascii="Times New Roman" w:eastAsia="Times New Roman" w:hAnsi="Times New Roman" w:cs="Times New Roman"/>
        </w:rPr>
      </w:pPr>
      <w:r w:rsidRPr="0099759E">
        <w:rPr>
          <w:rFonts w:ascii="Times New Roman" w:eastAsia="Times New Roman" w:hAnsi="Times New Roman" w:cs="Times New Roman"/>
        </w:rPr>
        <w:t>10.5.5. 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7270F8" w:rsidRPr="0099759E" w:rsidRDefault="007270F8" w:rsidP="007270F8">
      <w:pPr>
        <w:spacing w:after="0" w:line="240" w:lineRule="auto"/>
        <w:ind w:firstLine="567"/>
        <w:jc w:val="both"/>
        <w:rPr>
          <w:rFonts w:ascii="Times New Roman" w:eastAsia="Times New Roman" w:hAnsi="Times New Roman" w:cs="Times New Roman"/>
        </w:rPr>
      </w:pPr>
      <w:r w:rsidRPr="0099759E">
        <w:rPr>
          <w:rFonts w:ascii="Times New Roman" w:eastAsia="Times New Roman" w:hAnsi="Times New Roman" w:cs="Times New Roman"/>
        </w:rPr>
        <w:t>10.5.6. В иных случаях, предусмотренных действующим законодательством.</w:t>
      </w:r>
    </w:p>
    <w:p w:rsidR="007270F8" w:rsidRPr="0099759E" w:rsidRDefault="007270F8" w:rsidP="007270F8">
      <w:pPr>
        <w:spacing w:after="0" w:line="240" w:lineRule="auto"/>
        <w:ind w:firstLine="567"/>
        <w:jc w:val="both"/>
        <w:rPr>
          <w:rFonts w:ascii="Times New Roman" w:eastAsia="Times New Roman" w:hAnsi="Times New Roman" w:cs="Times New Roman"/>
        </w:rPr>
      </w:pPr>
      <w:r w:rsidRPr="0099759E">
        <w:rPr>
          <w:rFonts w:ascii="Times New Roman" w:eastAsia="Times New Roman" w:hAnsi="Times New Roman" w:cs="Times New Roman"/>
        </w:rPr>
        <w:t>10.6.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7270F8" w:rsidRPr="0099759E" w:rsidRDefault="007270F8" w:rsidP="007270F8">
      <w:pPr>
        <w:spacing w:after="0" w:line="240" w:lineRule="auto"/>
        <w:ind w:firstLine="567"/>
        <w:jc w:val="both"/>
        <w:rPr>
          <w:rFonts w:ascii="Times New Roman" w:eastAsia="Times New Roman" w:hAnsi="Times New Roman" w:cs="Times New Roman"/>
        </w:rPr>
      </w:pPr>
      <w:r w:rsidRPr="0099759E">
        <w:rPr>
          <w:rFonts w:ascii="Times New Roman" w:eastAsia="Times New Roman" w:hAnsi="Times New Roman" w:cs="Times New Roman"/>
        </w:rPr>
        <w:t>10.7. Подрядчик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270F8" w:rsidRPr="0099759E" w:rsidRDefault="007270F8" w:rsidP="007270F8">
      <w:pPr>
        <w:spacing w:after="0" w:line="240" w:lineRule="auto"/>
        <w:ind w:firstLine="567"/>
        <w:jc w:val="both"/>
        <w:rPr>
          <w:rFonts w:ascii="Times New Roman" w:eastAsia="Times New Roman" w:hAnsi="Times New Roman" w:cs="Times New Roman"/>
        </w:rPr>
      </w:pPr>
      <w:r w:rsidRPr="0099759E">
        <w:rPr>
          <w:rFonts w:ascii="Times New Roman" w:eastAsia="Times New Roman" w:hAnsi="Times New Roman" w:cs="Times New Roman"/>
        </w:rPr>
        <w:t>10.8. Расторжение настоящего Контракта в связи с односторонним отказом от исполнения Контракта осуществляется в порядке, предусмотренном статьей 95 Закона о контрактной системе.</w:t>
      </w:r>
    </w:p>
    <w:p w:rsidR="007270F8" w:rsidRPr="0099759E" w:rsidRDefault="007270F8" w:rsidP="007270F8">
      <w:pPr>
        <w:spacing w:after="0" w:line="240" w:lineRule="auto"/>
        <w:ind w:right="-2" w:firstLine="567"/>
        <w:jc w:val="both"/>
        <w:rPr>
          <w:rFonts w:ascii="Times New Roman" w:eastAsia="Times New Roman" w:hAnsi="Times New Roman" w:cs="Times New Roman"/>
        </w:rPr>
      </w:pPr>
      <w:r w:rsidRPr="0099759E">
        <w:rPr>
          <w:rFonts w:ascii="Times New Roman" w:eastAsia="Times New Roman" w:hAnsi="Times New Roman" w:cs="Times New Roman"/>
        </w:rPr>
        <w:t>10.9. Расторжение настоящего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настоящего Контракта.</w:t>
      </w:r>
    </w:p>
    <w:p w:rsidR="007270F8" w:rsidRPr="0099759E" w:rsidRDefault="007270F8" w:rsidP="007270F8">
      <w:pPr>
        <w:tabs>
          <w:tab w:val="left" w:pos="851"/>
        </w:tabs>
        <w:spacing w:after="0" w:line="240" w:lineRule="auto"/>
        <w:ind w:firstLine="709"/>
        <w:jc w:val="center"/>
        <w:rPr>
          <w:rFonts w:ascii="Times New Roman" w:eastAsia="Times New Roman" w:hAnsi="Times New Roman" w:cs="Times New Roman"/>
          <w:b/>
        </w:rPr>
      </w:pPr>
    </w:p>
    <w:p w:rsidR="007270F8" w:rsidRPr="0099759E" w:rsidRDefault="007270F8" w:rsidP="007270F8">
      <w:pPr>
        <w:tabs>
          <w:tab w:val="left" w:pos="851"/>
        </w:tabs>
        <w:spacing w:after="0" w:line="240" w:lineRule="auto"/>
        <w:ind w:firstLine="709"/>
        <w:jc w:val="center"/>
        <w:rPr>
          <w:rFonts w:ascii="Times New Roman" w:eastAsia="Times New Roman" w:hAnsi="Times New Roman" w:cs="Times New Roman"/>
          <w:b/>
        </w:rPr>
      </w:pPr>
      <w:r w:rsidRPr="0099759E">
        <w:rPr>
          <w:rFonts w:ascii="Times New Roman" w:eastAsia="Times New Roman" w:hAnsi="Times New Roman" w:cs="Times New Roman"/>
          <w:b/>
        </w:rPr>
        <w:t>11. Срок действия Контракта</w:t>
      </w:r>
    </w:p>
    <w:p w:rsidR="007270F8" w:rsidRPr="0099759E" w:rsidRDefault="007270F8" w:rsidP="007270F8">
      <w:pPr>
        <w:tabs>
          <w:tab w:val="left" w:pos="851"/>
        </w:tabs>
        <w:spacing w:after="0" w:line="240" w:lineRule="auto"/>
        <w:ind w:firstLine="709"/>
        <w:jc w:val="center"/>
        <w:rPr>
          <w:rFonts w:ascii="Times New Roman" w:eastAsia="Times New Roman" w:hAnsi="Times New Roman" w:cs="Times New Roman"/>
          <w:b/>
        </w:rPr>
      </w:pPr>
    </w:p>
    <w:p w:rsidR="007270F8" w:rsidRPr="0099759E" w:rsidRDefault="007270F8" w:rsidP="007270F8">
      <w:pPr>
        <w:shd w:val="clear" w:color="auto" w:fill="FFFFFF"/>
        <w:tabs>
          <w:tab w:val="left" w:pos="709"/>
        </w:tabs>
        <w:spacing w:after="0" w:line="240" w:lineRule="auto"/>
        <w:ind w:firstLine="284"/>
        <w:jc w:val="both"/>
        <w:rPr>
          <w:rFonts w:ascii="Times New Roman" w:eastAsia="Times New Roman" w:hAnsi="Times New Roman" w:cs="Times New Roman"/>
        </w:rPr>
      </w:pPr>
      <w:r w:rsidRPr="0099759E">
        <w:rPr>
          <w:rFonts w:ascii="Times New Roman" w:eastAsia="Times New Roman" w:hAnsi="Times New Roman" w:cs="Times New Roman"/>
        </w:rPr>
        <w:tab/>
        <w:t>11.1. Настоящий Контракт вступает в силу с даты подписания и действует до 31.12.2021 года, а в части оплаты до полного исполнения обязательств Сторонами.</w:t>
      </w:r>
    </w:p>
    <w:p w:rsidR="007270F8" w:rsidRPr="0099759E" w:rsidRDefault="007270F8" w:rsidP="007270F8">
      <w:pPr>
        <w:shd w:val="clear" w:color="auto" w:fill="FFFFFF"/>
        <w:tabs>
          <w:tab w:val="left" w:pos="851"/>
        </w:tabs>
        <w:spacing w:after="0" w:line="240" w:lineRule="auto"/>
        <w:ind w:firstLine="284"/>
        <w:jc w:val="both"/>
        <w:rPr>
          <w:rFonts w:ascii="Times New Roman" w:eastAsia="Times New Roman" w:hAnsi="Times New Roman" w:cs="Times New Roman"/>
          <w:b/>
        </w:rPr>
      </w:pPr>
    </w:p>
    <w:p w:rsidR="007270F8" w:rsidRPr="0099759E" w:rsidRDefault="007270F8" w:rsidP="007270F8">
      <w:pPr>
        <w:widowControl w:val="0"/>
        <w:tabs>
          <w:tab w:val="left" w:pos="284"/>
        </w:tabs>
        <w:spacing w:after="0" w:line="240" w:lineRule="auto"/>
        <w:ind w:left="709"/>
        <w:jc w:val="center"/>
        <w:rPr>
          <w:rFonts w:ascii="Times New Roman" w:eastAsia="Times New Roman" w:hAnsi="Times New Roman" w:cs="Times New Roman"/>
          <w:b/>
        </w:rPr>
      </w:pPr>
      <w:r w:rsidRPr="0099759E">
        <w:rPr>
          <w:rFonts w:ascii="Times New Roman" w:eastAsia="Times New Roman" w:hAnsi="Times New Roman" w:cs="Times New Roman"/>
          <w:b/>
        </w:rPr>
        <w:t>12.Дополнительные условия</w:t>
      </w:r>
    </w:p>
    <w:p w:rsidR="007270F8" w:rsidRPr="0099759E" w:rsidRDefault="007270F8" w:rsidP="007270F8">
      <w:pPr>
        <w:widowControl w:val="0"/>
        <w:tabs>
          <w:tab w:val="left" w:pos="284"/>
        </w:tabs>
        <w:spacing w:after="0" w:line="240" w:lineRule="auto"/>
        <w:ind w:left="709"/>
        <w:jc w:val="center"/>
        <w:rPr>
          <w:rFonts w:ascii="Times New Roman" w:eastAsia="Times New Roman" w:hAnsi="Times New Roman" w:cs="Times New Roman"/>
          <w:b/>
        </w:rPr>
      </w:pPr>
    </w:p>
    <w:p w:rsidR="007270F8" w:rsidRPr="0099759E" w:rsidRDefault="007270F8" w:rsidP="007270F8">
      <w:pPr>
        <w:tabs>
          <w:tab w:val="left" w:pos="993"/>
        </w:tabs>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12.1. При выполнении настоящего Контракта стороны руководствуются действующим законодательством Российской Федерации.</w:t>
      </w:r>
    </w:p>
    <w:p w:rsidR="007270F8" w:rsidRPr="0099759E" w:rsidRDefault="007270F8" w:rsidP="007270F8">
      <w:pPr>
        <w:tabs>
          <w:tab w:val="left" w:pos="993"/>
        </w:tabs>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12.2. В случае возникновения споров между сторонами в связи с исполнением обязательств по настоящему Контракту,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7270F8" w:rsidRPr="0099759E" w:rsidRDefault="007270F8" w:rsidP="007270F8">
      <w:pPr>
        <w:tabs>
          <w:tab w:val="left" w:pos="993"/>
        </w:tabs>
        <w:spacing w:after="0" w:line="240" w:lineRule="auto"/>
        <w:ind w:firstLine="709"/>
        <w:jc w:val="both"/>
        <w:rPr>
          <w:rFonts w:ascii="Times New Roman" w:eastAsia="Times New Roman" w:hAnsi="Times New Roman" w:cs="Times New Roman"/>
        </w:rPr>
      </w:pPr>
      <w:r w:rsidRPr="0099759E">
        <w:rPr>
          <w:rFonts w:ascii="Times New Roman" w:eastAsia="Times New Roman" w:hAnsi="Times New Roman" w:cs="Times New Roman"/>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7270F8" w:rsidRPr="0099759E" w:rsidRDefault="007270F8" w:rsidP="007270F8">
      <w:pPr>
        <w:widowControl w:val="0"/>
        <w:spacing w:after="0" w:line="240" w:lineRule="auto"/>
        <w:ind w:firstLine="709"/>
        <w:jc w:val="center"/>
        <w:rPr>
          <w:rFonts w:ascii="Times New Roman" w:hAnsi="Times New Roman"/>
          <w:b/>
        </w:rPr>
      </w:pPr>
    </w:p>
    <w:p w:rsidR="007270F8" w:rsidRPr="0099759E" w:rsidRDefault="007270F8" w:rsidP="007270F8">
      <w:pPr>
        <w:widowControl w:val="0"/>
        <w:spacing w:after="0" w:line="240" w:lineRule="auto"/>
        <w:ind w:firstLine="709"/>
        <w:jc w:val="center"/>
        <w:rPr>
          <w:rFonts w:ascii="Times New Roman" w:hAnsi="Times New Roman"/>
          <w:b/>
        </w:rPr>
      </w:pPr>
      <w:r w:rsidRPr="0099759E">
        <w:rPr>
          <w:rFonts w:ascii="Times New Roman" w:hAnsi="Times New Roman"/>
          <w:b/>
        </w:rPr>
        <w:t>13. Место нахождения, почтовые адреса и реквизиты Сторон</w:t>
      </w:r>
    </w:p>
    <w:p w:rsidR="007270F8" w:rsidRPr="0099759E" w:rsidRDefault="007270F8" w:rsidP="007270F8">
      <w:pPr>
        <w:widowControl w:val="0"/>
        <w:spacing w:after="0" w:line="240" w:lineRule="auto"/>
        <w:ind w:firstLine="709"/>
        <w:jc w:val="center"/>
        <w:rPr>
          <w:rFonts w:ascii="Times New Roman" w:hAnsi="Times New Roman"/>
          <w:b/>
        </w:rPr>
      </w:pPr>
    </w:p>
    <w:p w:rsidR="007270F8" w:rsidRPr="0099759E" w:rsidRDefault="007270F8" w:rsidP="007270F8">
      <w:pPr>
        <w:widowControl w:val="0"/>
        <w:spacing w:after="0" w:line="240" w:lineRule="auto"/>
        <w:ind w:firstLine="709"/>
        <w:jc w:val="center"/>
        <w:rPr>
          <w:rFonts w:ascii="Times New Roman" w:hAnsi="Times New Roman"/>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4819"/>
      </w:tblGrid>
      <w:tr w:rsidR="00424A03" w:rsidRPr="0099759E" w:rsidTr="00424A03">
        <w:tc>
          <w:tcPr>
            <w:tcW w:w="5637" w:type="dxa"/>
          </w:tcPr>
          <w:p w:rsidR="00424A03" w:rsidRPr="0099759E" w:rsidRDefault="00424A03" w:rsidP="00042DE0">
            <w:pPr>
              <w:pStyle w:val="aa"/>
              <w:jc w:val="both"/>
              <w:rPr>
                <w:rFonts w:ascii="Times New Roman" w:hAnsi="Times New Roman"/>
              </w:rPr>
            </w:pPr>
            <w:r w:rsidRPr="0099759E">
              <w:rPr>
                <w:rFonts w:ascii="Times New Roman" w:hAnsi="Times New Roman"/>
              </w:rPr>
              <w:t xml:space="preserve">Заказчик: </w:t>
            </w:r>
          </w:p>
          <w:p w:rsidR="00424A03" w:rsidRPr="0099759E" w:rsidRDefault="00424A03" w:rsidP="00042DE0">
            <w:pPr>
              <w:pStyle w:val="aa"/>
              <w:jc w:val="both"/>
              <w:rPr>
                <w:rFonts w:ascii="Times New Roman" w:hAnsi="Times New Roman"/>
              </w:rPr>
            </w:pPr>
            <w:r w:rsidRPr="0099759E">
              <w:rPr>
                <w:rFonts w:ascii="Times New Roman" w:hAnsi="Times New Roman"/>
              </w:rPr>
              <w:t>Администрация городского поселения «Микунь»</w:t>
            </w:r>
          </w:p>
          <w:p w:rsidR="00424A03" w:rsidRPr="0099759E" w:rsidRDefault="00424A03" w:rsidP="00042DE0">
            <w:pPr>
              <w:pStyle w:val="aa"/>
              <w:jc w:val="both"/>
              <w:rPr>
                <w:rFonts w:ascii="Times New Roman" w:hAnsi="Times New Roman"/>
              </w:rPr>
            </w:pPr>
          </w:p>
        </w:tc>
        <w:tc>
          <w:tcPr>
            <w:tcW w:w="4819" w:type="dxa"/>
          </w:tcPr>
          <w:p w:rsidR="00424A03" w:rsidRDefault="00424A03" w:rsidP="00A336A7">
            <w:pPr>
              <w:pStyle w:val="aa"/>
              <w:jc w:val="both"/>
              <w:rPr>
                <w:rFonts w:ascii="Times New Roman" w:hAnsi="Times New Roman"/>
                <w:sz w:val="24"/>
                <w:szCs w:val="24"/>
              </w:rPr>
            </w:pPr>
            <w:r w:rsidRPr="00FB7243">
              <w:rPr>
                <w:rFonts w:ascii="Times New Roman" w:hAnsi="Times New Roman"/>
                <w:sz w:val="24"/>
                <w:szCs w:val="24"/>
              </w:rPr>
              <w:t xml:space="preserve">Подрядчик: </w:t>
            </w:r>
          </w:p>
          <w:p w:rsidR="00424A03" w:rsidRPr="00FB7243" w:rsidRDefault="00424A03" w:rsidP="00A336A7">
            <w:pPr>
              <w:pStyle w:val="aa"/>
              <w:jc w:val="both"/>
              <w:rPr>
                <w:rFonts w:ascii="Times New Roman" w:hAnsi="Times New Roman"/>
                <w:sz w:val="24"/>
                <w:szCs w:val="24"/>
              </w:rPr>
            </w:pPr>
            <w:r>
              <w:rPr>
                <w:rFonts w:ascii="Times New Roman" w:hAnsi="Times New Roman"/>
                <w:sz w:val="24"/>
                <w:szCs w:val="24"/>
              </w:rPr>
              <w:t>ИП Регушевский Андрей Михайлович</w:t>
            </w:r>
          </w:p>
        </w:tc>
      </w:tr>
      <w:tr w:rsidR="00424A03" w:rsidRPr="0099759E" w:rsidTr="00424A03">
        <w:trPr>
          <w:trHeight w:val="548"/>
        </w:trPr>
        <w:tc>
          <w:tcPr>
            <w:tcW w:w="5637" w:type="dxa"/>
          </w:tcPr>
          <w:p w:rsidR="00424A03" w:rsidRPr="0099759E" w:rsidRDefault="00424A03" w:rsidP="00042DE0">
            <w:pPr>
              <w:pStyle w:val="aa"/>
              <w:jc w:val="both"/>
              <w:rPr>
                <w:rFonts w:ascii="Times New Roman" w:hAnsi="Times New Roman"/>
              </w:rPr>
            </w:pPr>
            <w:r w:rsidRPr="0099759E">
              <w:rPr>
                <w:rFonts w:ascii="Times New Roman" w:hAnsi="Times New Roman"/>
                <w:iCs/>
              </w:rPr>
              <w:t xml:space="preserve">Юридический адрес: </w:t>
            </w:r>
            <w:r w:rsidRPr="0099759E">
              <w:rPr>
                <w:rFonts w:ascii="Times New Roman" w:hAnsi="Times New Roman"/>
              </w:rPr>
              <w:t xml:space="preserve">169061, </w:t>
            </w:r>
          </w:p>
          <w:p w:rsidR="00424A03" w:rsidRPr="0099759E" w:rsidRDefault="00424A03" w:rsidP="00042DE0">
            <w:pPr>
              <w:pStyle w:val="aa"/>
              <w:jc w:val="both"/>
              <w:rPr>
                <w:rFonts w:ascii="Times New Roman" w:hAnsi="Times New Roman"/>
                <w:iCs/>
              </w:rPr>
            </w:pPr>
            <w:r w:rsidRPr="0099759E">
              <w:rPr>
                <w:rFonts w:ascii="Times New Roman" w:hAnsi="Times New Roman"/>
                <w:iCs/>
              </w:rPr>
              <w:t xml:space="preserve">Республика Коми, </w:t>
            </w:r>
          </w:p>
          <w:p w:rsidR="00424A03" w:rsidRPr="0099759E" w:rsidRDefault="00424A03" w:rsidP="00042DE0">
            <w:pPr>
              <w:pStyle w:val="aa"/>
              <w:jc w:val="both"/>
              <w:rPr>
                <w:rFonts w:ascii="Times New Roman" w:hAnsi="Times New Roman"/>
                <w:iCs/>
              </w:rPr>
            </w:pPr>
            <w:r w:rsidRPr="0099759E">
              <w:rPr>
                <w:rFonts w:ascii="Times New Roman" w:hAnsi="Times New Roman"/>
                <w:iCs/>
              </w:rPr>
              <w:t>Усть-Вымский район</w:t>
            </w:r>
          </w:p>
          <w:p w:rsidR="00424A03" w:rsidRPr="0099759E" w:rsidRDefault="00424A03" w:rsidP="00042DE0">
            <w:pPr>
              <w:pStyle w:val="aa"/>
              <w:jc w:val="both"/>
              <w:rPr>
                <w:rFonts w:ascii="Times New Roman" w:hAnsi="Times New Roman"/>
              </w:rPr>
            </w:pPr>
            <w:r w:rsidRPr="0099759E">
              <w:rPr>
                <w:rFonts w:ascii="Times New Roman" w:hAnsi="Times New Roman"/>
                <w:iCs/>
              </w:rPr>
              <w:t>,г.Микунь,  ул.Железнодорожная,21</w:t>
            </w:r>
          </w:p>
        </w:tc>
        <w:tc>
          <w:tcPr>
            <w:tcW w:w="4819" w:type="dxa"/>
          </w:tcPr>
          <w:p w:rsidR="00424A03" w:rsidRDefault="00424A03" w:rsidP="00A336A7">
            <w:pPr>
              <w:pStyle w:val="aa"/>
              <w:jc w:val="both"/>
              <w:rPr>
                <w:rFonts w:ascii="Times New Roman" w:hAnsi="Times New Roman"/>
                <w:sz w:val="24"/>
                <w:szCs w:val="24"/>
              </w:rPr>
            </w:pPr>
            <w:r>
              <w:rPr>
                <w:rFonts w:ascii="Times New Roman" w:hAnsi="Times New Roman"/>
                <w:sz w:val="24"/>
                <w:szCs w:val="24"/>
              </w:rPr>
              <w:t xml:space="preserve">Юридический адрес: </w:t>
            </w:r>
          </w:p>
          <w:p w:rsidR="00424A03" w:rsidRPr="00745AC5" w:rsidRDefault="00424A03" w:rsidP="00A336A7">
            <w:pPr>
              <w:pStyle w:val="aa"/>
              <w:jc w:val="both"/>
              <w:rPr>
                <w:rFonts w:ascii="Times New Roman" w:hAnsi="Times New Roman"/>
                <w:sz w:val="24"/>
                <w:szCs w:val="24"/>
              </w:rPr>
            </w:pPr>
            <w:r w:rsidRPr="00745AC5">
              <w:rPr>
                <w:rFonts w:ascii="Times New Roman" w:hAnsi="Times New Roman"/>
                <w:sz w:val="24"/>
              </w:rPr>
              <w:t>167000, Республика Коми, г. Сыктывкар, ул. Ленина, дом 87, кв.8</w:t>
            </w:r>
          </w:p>
        </w:tc>
      </w:tr>
      <w:tr w:rsidR="00424A03" w:rsidRPr="0099759E" w:rsidTr="00424A03">
        <w:tc>
          <w:tcPr>
            <w:tcW w:w="5637" w:type="dxa"/>
          </w:tcPr>
          <w:p w:rsidR="00424A03" w:rsidRPr="0099759E" w:rsidRDefault="00424A03" w:rsidP="00042DE0">
            <w:pPr>
              <w:pStyle w:val="aa"/>
              <w:jc w:val="both"/>
              <w:rPr>
                <w:rFonts w:ascii="Times New Roman" w:hAnsi="Times New Roman"/>
              </w:rPr>
            </w:pPr>
            <w:r w:rsidRPr="0099759E">
              <w:rPr>
                <w:rFonts w:ascii="Times New Roman" w:hAnsi="Times New Roman"/>
              </w:rPr>
              <w:t>ИНН 1116007328 КПП 111601001</w:t>
            </w:r>
          </w:p>
          <w:p w:rsidR="00424A03" w:rsidRPr="0099759E" w:rsidRDefault="00424A03" w:rsidP="00042DE0">
            <w:pPr>
              <w:spacing w:after="0" w:line="240" w:lineRule="auto"/>
              <w:contextualSpacing/>
              <w:jc w:val="both"/>
              <w:rPr>
                <w:rFonts w:ascii="Times New Roman" w:hAnsi="Times New Roman"/>
              </w:rPr>
            </w:pPr>
            <w:r w:rsidRPr="0099759E">
              <w:rPr>
                <w:rFonts w:ascii="Times New Roman" w:hAnsi="Times New Roman"/>
              </w:rPr>
              <w:t>Банковские реквизиты:  УФК по РК (Администрация городского поселения «Микунь», л/сч 03073002121); казначейский счет: 03231643876441050700 Банк: Отделение - НБ Республика Коми Банка России // УФК по Республике Коми  г. Сыктывкар</w:t>
            </w:r>
          </w:p>
          <w:p w:rsidR="00424A03" w:rsidRPr="0099759E" w:rsidRDefault="00424A03" w:rsidP="00042DE0">
            <w:pPr>
              <w:spacing w:after="0" w:line="240" w:lineRule="auto"/>
              <w:contextualSpacing/>
              <w:jc w:val="both"/>
              <w:rPr>
                <w:rFonts w:ascii="Times New Roman" w:hAnsi="Times New Roman"/>
              </w:rPr>
            </w:pPr>
            <w:r w:rsidRPr="0099759E">
              <w:rPr>
                <w:rFonts w:ascii="Times New Roman" w:hAnsi="Times New Roman"/>
              </w:rPr>
              <w:t>К/счет: 40102810245370000074 БИК: 018702501</w:t>
            </w:r>
          </w:p>
          <w:p w:rsidR="00424A03" w:rsidRPr="0099759E" w:rsidRDefault="00424A03" w:rsidP="00042DE0">
            <w:pPr>
              <w:spacing w:after="0" w:line="240" w:lineRule="auto"/>
              <w:contextualSpacing/>
              <w:jc w:val="both"/>
              <w:rPr>
                <w:rFonts w:ascii="Times New Roman" w:hAnsi="Times New Roman"/>
              </w:rPr>
            </w:pPr>
            <w:r w:rsidRPr="0099759E">
              <w:rPr>
                <w:rFonts w:ascii="Times New Roman" w:hAnsi="Times New Roman"/>
              </w:rPr>
              <w:t xml:space="preserve">Телефон: 8(82134) 32440 E-mail: </w:t>
            </w:r>
            <w:hyperlink r:id="rId7" w:history="1">
              <w:r w:rsidRPr="0099759E">
                <w:rPr>
                  <w:rStyle w:val="a3"/>
                  <w:rFonts w:ascii="Times New Roman" w:eastAsiaTheme="minorHAnsi" w:hAnsi="Times New Roman"/>
                </w:rPr>
                <w:t>gpmikun@mail.ru</w:t>
              </w:r>
            </w:hyperlink>
            <w:r w:rsidRPr="0099759E">
              <w:rPr>
                <w:rFonts w:ascii="Times New Roman" w:hAnsi="Times New Roman"/>
              </w:rPr>
              <w:t>»</w:t>
            </w:r>
          </w:p>
        </w:tc>
        <w:tc>
          <w:tcPr>
            <w:tcW w:w="4819" w:type="dxa"/>
          </w:tcPr>
          <w:p w:rsidR="00424A03" w:rsidRDefault="00424A03" w:rsidP="00A336A7">
            <w:pPr>
              <w:spacing w:after="0" w:line="240" w:lineRule="auto"/>
              <w:rPr>
                <w:rFonts w:ascii="Times New Roman" w:hAnsi="Times New Roman" w:cs="Times New Roman"/>
                <w:sz w:val="24"/>
              </w:rPr>
            </w:pPr>
            <w:r>
              <w:rPr>
                <w:rFonts w:ascii="Times New Roman" w:hAnsi="Times New Roman"/>
                <w:iCs/>
                <w:sz w:val="24"/>
                <w:szCs w:val="24"/>
              </w:rPr>
              <w:t xml:space="preserve">ИНН </w:t>
            </w:r>
            <w:r w:rsidRPr="00745AC5">
              <w:rPr>
                <w:rFonts w:ascii="Times New Roman" w:hAnsi="Times New Roman" w:cs="Times New Roman"/>
                <w:b/>
                <w:sz w:val="24"/>
              </w:rPr>
              <w:t xml:space="preserve">110113860976 </w:t>
            </w:r>
            <w:r>
              <w:rPr>
                <w:rFonts w:ascii="Times New Roman" w:hAnsi="Times New Roman" w:cs="Times New Roman"/>
                <w:sz w:val="24"/>
              </w:rPr>
              <w:t>от 30,07.2002</w:t>
            </w:r>
            <w:r w:rsidRPr="00745AC5">
              <w:rPr>
                <w:rFonts w:ascii="Times New Roman" w:hAnsi="Times New Roman" w:cs="Times New Roman"/>
                <w:sz w:val="24"/>
              </w:rPr>
              <w:t>выдано Инспекцией Федеральной налоговойСлужбы по г. Сыктывкару серия 11 № 000772148</w:t>
            </w:r>
          </w:p>
          <w:p w:rsidR="00424A03" w:rsidRPr="00AA03C7" w:rsidRDefault="00424A03" w:rsidP="00A336A7">
            <w:pPr>
              <w:spacing w:after="0" w:line="240" w:lineRule="auto"/>
              <w:rPr>
                <w:rFonts w:ascii="Times New Roman" w:hAnsi="Times New Roman" w:cs="Times New Roman"/>
                <w:b/>
                <w:sz w:val="24"/>
              </w:rPr>
            </w:pPr>
            <w:r>
              <w:rPr>
                <w:rFonts w:ascii="Times New Roman" w:hAnsi="Times New Roman" w:cs="Times New Roman"/>
                <w:sz w:val="24"/>
              </w:rPr>
              <w:t xml:space="preserve">Банковские реквизиты: </w:t>
            </w:r>
            <w:r w:rsidRPr="00AA03C7">
              <w:rPr>
                <w:rFonts w:ascii="Times New Roman" w:hAnsi="Times New Roman" w:cs="Times New Roman"/>
                <w:sz w:val="24"/>
              </w:rPr>
              <w:t xml:space="preserve">Расчетный счет № </w:t>
            </w:r>
            <w:r w:rsidRPr="00AA03C7">
              <w:rPr>
                <w:rFonts w:ascii="Times New Roman" w:hAnsi="Times New Roman" w:cs="Times New Roman"/>
                <w:b/>
                <w:sz w:val="24"/>
              </w:rPr>
              <w:t>408 028 103 280 000 79 165</w:t>
            </w:r>
          </w:p>
          <w:p w:rsidR="00424A03" w:rsidRPr="00AA03C7" w:rsidRDefault="00424A03" w:rsidP="00A336A7">
            <w:pPr>
              <w:spacing w:after="0" w:line="240" w:lineRule="auto"/>
              <w:rPr>
                <w:rFonts w:ascii="Times New Roman" w:hAnsi="Times New Roman" w:cs="Times New Roman"/>
                <w:sz w:val="24"/>
              </w:rPr>
            </w:pPr>
            <w:r w:rsidRPr="00AA03C7">
              <w:rPr>
                <w:rFonts w:ascii="Times New Roman" w:hAnsi="Times New Roman" w:cs="Times New Roman"/>
                <w:sz w:val="24"/>
              </w:rPr>
              <w:t xml:space="preserve">Коми отделение № 8617 ПАО Сбербанк  г. Сыктывкар </w:t>
            </w:r>
          </w:p>
          <w:p w:rsidR="00424A03" w:rsidRDefault="00424A03" w:rsidP="00A336A7">
            <w:pPr>
              <w:spacing w:after="0" w:line="240" w:lineRule="auto"/>
              <w:rPr>
                <w:rFonts w:ascii="Times New Roman" w:hAnsi="Times New Roman" w:cs="Times New Roman"/>
                <w:sz w:val="24"/>
              </w:rPr>
            </w:pPr>
            <w:r w:rsidRPr="00AA03C7">
              <w:rPr>
                <w:rFonts w:ascii="Times New Roman" w:hAnsi="Times New Roman" w:cs="Times New Roman"/>
                <w:sz w:val="24"/>
              </w:rPr>
              <w:t xml:space="preserve"> к/с 30101810400000000640   БИК 048702640</w:t>
            </w:r>
          </w:p>
          <w:p w:rsidR="00424A03" w:rsidRPr="00FB7243" w:rsidRDefault="00424A03" w:rsidP="00A336A7">
            <w:pPr>
              <w:spacing w:after="0" w:line="240" w:lineRule="auto"/>
              <w:rPr>
                <w:rFonts w:ascii="Times New Roman" w:hAnsi="Times New Roman"/>
                <w:iCs/>
                <w:sz w:val="24"/>
                <w:szCs w:val="24"/>
              </w:rPr>
            </w:pPr>
            <w:r>
              <w:rPr>
                <w:rFonts w:ascii="Times New Roman" w:hAnsi="Times New Roman" w:cs="Times New Roman"/>
                <w:sz w:val="24"/>
              </w:rPr>
              <w:t xml:space="preserve">телефон: </w:t>
            </w:r>
            <w:r w:rsidRPr="00AA03C7">
              <w:rPr>
                <w:rFonts w:ascii="Times New Roman" w:hAnsi="Times New Roman" w:cs="Times New Roman"/>
                <w:sz w:val="24"/>
              </w:rPr>
              <w:t>+7 908 7177541 +7 977 3152759</w:t>
            </w:r>
            <w:r>
              <w:rPr>
                <w:rFonts w:ascii="Times New Roman" w:hAnsi="Times New Roman" w:cs="Times New Roman"/>
                <w:sz w:val="24"/>
              </w:rPr>
              <w:t xml:space="preserve">, </w:t>
            </w:r>
            <w:r w:rsidRPr="00FB7243">
              <w:rPr>
                <w:rFonts w:ascii="Times New Roman" w:hAnsi="Times New Roman" w:cs="Times New Roman"/>
                <w:sz w:val="24"/>
                <w:szCs w:val="24"/>
              </w:rPr>
              <w:t>E-mail</w:t>
            </w:r>
            <w:r>
              <w:rPr>
                <w:rFonts w:ascii="Times New Roman" w:hAnsi="Times New Roman" w:cs="Times New Roman"/>
                <w:sz w:val="24"/>
                <w:szCs w:val="24"/>
              </w:rPr>
              <w:t>:</w:t>
            </w:r>
            <w:r>
              <w:rPr>
                <w:color w:val="3366FF"/>
                <w:sz w:val="24"/>
                <w:lang w:val="en-US"/>
              </w:rPr>
              <w:t>Regam</w:t>
            </w:r>
            <w:r>
              <w:rPr>
                <w:color w:val="3366FF"/>
                <w:sz w:val="24"/>
              </w:rPr>
              <w:t>11</w:t>
            </w:r>
            <w:r w:rsidRPr="00A72CC1">
              <w:rPr>
                <w:color w:val="3366FF"/>
                <w:sz w:val="24"/>
              </w:rPr>
              <w:t>@</w:t>
            </w:r>
            <w:r w:rsidRPr="00517DDD">
              <w:rPr>
                <w:color w:val="3366FF"/>
                <w:sz w:val="24"/>
                <w:lang w:val="en-US"/>
              </w:rPr>
              <w:t>mail</w:t>
            </w:r>
            <w:r w:rsidRPr="00A72CC1">
              <w:rPr>
                <w:color w:val="3366FF"/>
                <w:sz w:val="24"/>
              </w:rPr>
              <w:t>.</w:t>
            </w:r>
            <w:r w:rsidRPr="00517DDD">
              <w:rPr>
                <w:color w:val="3366FF"/>
                <w:sz w:val="24"/>
                <w:lang w:val="en-US"/>
              </w:rPr>
              <w:t>ru</w:t>
            </w:r>
          </w:p>
        </w:tc>
      </w:tr>
      <w:tr w:rsidR="00424A03" w:rsidRPr="0099759E" w:rsidTr="00424A03">
        <w:tc>
          <w:tcPr>
            <w:tcW w:w="5637" w:type="dxa"/>
          </w:tcPr>
          <w:p w:rsidR="00424A03" w:rsidRDefault="00424A03" w:rsidP="00A336A7">
            <w:pPr>
              <w:pStyle w:val="aa"/>
              <w:jc w:val="both"/>
              <w:rPr>
                <w:rFonts w:ascii="Times New Roman" w:hAnsi="Times New Roman"/>
                <w:sz w:val="24"/>
                <w:szCs w:val="24"/>
              </w:rPr>
            </w:pPr>
            <w:r w:rsidRPr="000A6AB3">
              <w:rPr>
                <w:rFonts w:ascii="Times New Roman" w:hAnsi="Times New Roman"/>
                <w:sz w:val="24"/>
                <w:szCs w:val="24"/>
              </w:rPr>
              <w:t>Руководитель администрации</w:t>
            </w:r>
            <w:r>
              <w:rPr>
                <w:rFonts w:ascii="Times New Roman" w:hAnsi="Times New Roman"/>
                <w:sz w:val="24"/>
                <w:szCs w:val="24"/>
              </w:rPr>
              <w:t xml:space="preserve"> ГП</w:t>
            </w:r>
            <w:r w:rsidRPr="000A6AB3">
              <w:rPr>
                <w:rFonts w:ascii="Times New Roman" w:hAnsi="Times New Roman"/>
                <w:sz w:val="24"/>
                <w:szCs w:val="24"/>
              </w:rPr>
              <w:t xml:space="preserve"> «Микунь»</w:t>
            </w:r>
          </w:p>
          <w:p w:rsidR="00424A03" w:rsidRPr="00FB7243" w:rsidRDefault="00424A03" w:rsidP="00A336A7">
            <w:pPr>
              <w:pStyle w:val="aa"/>
              <w:jc w:val="both"/>
              <w:rPr>
                <w:rFonts w:ascii="Times New Roman" w:hAnsi="Times New Roman"/>
                <w:sz w:val="24"/>
                <w:szCs w:val="24"/>
              </w:rPr>
            </w:pPr>
          </w:p>
          <w:p w:rsidR="00424A03" w:rsidRPr="00FB7243" w:rsidRDefault="00424A03" w:rsidP="00A336A7">
            <w:pPr>
              <w:pStyle w:val="aa"/>
              <w:jc w:val="both"/>
              <w:rPr>
                <w:rFonts w:ascii="Times New Roman" w:hAnsi="Times New Roman"/>
                <w:sz w:val="24"/>
                <w:szCs w:val="24"/>
              </w:rPr>
            </w:pPr>
            <w:r w:rsidRPr="00FB7243">
              <w:rPr>
                <w:rFonts w:ascii="Times New Roman" w:hAnsi="Times New Roman"/>
                <w:sz w:val="24"/>
                <w:szCs w:val="24"/>
              </w:rPr>
              <w:t>_______________  В.А.</w:t>
            </w:r>
            <w:r>
              <w:rPr>
                <w:rFonts w:ascii="Times New Roman" w:hAnsi="Times New Roman"/>
                <w:sz w:val="24"/>
                <w:szCs w:val="24"/>
              </w:rPr>
              <w:t xml:space="preserve"> </w:t>
            </w:r>
            <w:r w:rsidRPr="00FB7243">
              <w:rPr>
                <w:rFonts w:ascii="Times New Roman" w:hAnsi="Times New Roman"/>
                <w:sz w:val="24"/>
                <w:szCs w:val="24"/>
              </w:rPr>
              <w:t>Розмысло</w:t>
            </w:r>
          </w:p>
        </w:tc>
        <w:tc>
          <w:tcPr>
            <w:tcW w:w="4819" w:type="dxa"/>
          </w:tcPr>
          <w:p w:rsidR="00424A03" w:rsidRDefault="00424A03" w:rsidP="00A336A7">
            <w:pPr>
              <w:pStyle w:val="aa"/>
              <w:jc w:val="both"/>
              <w:rPr>
                <w:rFonts w:ascii="Times New Roman" w:hAnsi="Times New Roman"/>
                <w:bCs/>
                <w:iCs/>
                <w:sz w:val="24"/>
                <w:szCs w:val="24"/>
              </w:rPr>
            </w:pPr>
            <w:r>
              <w:rPr>
                <w:rFonts w:ascii="Times New Roman" w:hAnsi="Times New Roman"/>
                <w:bCs/>
                <w:iCs/>
                <w:sz w:val="24"/>
                <w:szCs w:val="24"/>
              </w:rPr>
              <w:t>Индивидуальный предприниматель</w:t>
            </w:r>
          </w:p>
          <w:p w:rsidR="00424A03" w:rsidRDefault="00424A03" w:rsidP="00A336A7">
            <w:pPr>
              <w:pStyle w:val="aa"/>
              <w:jc w:val="both"/>
              <w:rPr>
                <w:rFonts w:ascii="Times New Roman" w:hAnsi="Times New Roman"/>
                <w:bCs/>
                <w:iCs/>
                <w:sz w:val="24"/>
                <w:szCs w:val="24"/>
              </w:rPr>
            </w:pPr>
          </w:p>
          <w:p w:rsidR="00424A03" w:rsidRPr="00FB7243" w:rsidRDefault="00424A03" w:rsidP="00A336A7">
            <w:pPr>
              <w:pStyle w:val="aa"/>
              <w:jc w:val="both"/>
              <w:rPr>
                <w:rFonts w:ascii="Times New Roman" w:hAnsi="Times New Roman"/>
                <w:bCs/>
                <w:iCs/>
                <w:sz w:val="24"/>
                <w:szCs w:val="24"/>
              </w:rPr>
            </w:pPr>
            <w:r>
              <w:rPr>
                <w:rFonts w:ascii="Times New Roman" w:hAnsi="Times New Roman"/>
                <w:bCs/>
                <w:iCs/>
                <w:sz w:val="24"/>
                <w:szCs w:val="24"/>
              </w:rPr>
              <w:t>_______________   А.М. Регушевский</w:t>
            </w:r>
          </w:p>
        </w:tc>
      </w:tr>
    </w:tbl>
    <w:p w:rsidR="007270F8" w:rsidRPr="0099759E" w:rsidRDefault="007270F8" w:rsidP="007270F8">
      <w:pPr>
        <w:spacing w:after="0" w:line="240" w:lineRule="auto"/>
        <w:jc w:val="right"/>
        <w:rPr>
          <w:rFonts w:ascii="Times New Roman" w:eastAsia="Times New Roman" w:hAnsi="Times New Roman" w:cs="Times New Roman"/>
        </w:rPr>
      </w:pPr>
    </w:p>
    <w:p w:rsidR="007270F8" w:rsidRPr="0099759E" w:rsidRDefault="007270F8" w:rsidP="007270F8">
      <w:pPr>
        <w:spacing w:after="0" w:line="240" w:lineRule="auto"/>
        <w:jc w:val="right"/>
        <w:rPr>
          <w:rFonts w:ascii="Times New Roman" w:eastAsia="Times New Roman" w:hAnsi="Times New Roman" w:cs="Times New Roman"/>
        </w:rPr>
      </w:pPr>
    </w:p>
    <w:p w:rsidR="007270F8" w:rsidRPr="0099759E" w:rsidRDefault="007270F8" w:rsidP="007270F8">
      <w:pPr>
        <w:spacing w:after="0" w:line="240" w:lineRule="auto"/>
        <w:jc w:val="right"/>
        <w:rPr>
          <w:rFonts w:ascii="Times New Roman" w:eastAsia="Times New Roman" w:hAnsi="Times New Roman" w:cs="Times New Roman"/>
        </w:rPr>
      </w:pPr>
    </w:p>
    <w:p w:rsidR="007270F8" w:rsidRDefault="007270F8" w:rsidP="007270F8">
      <w:pPr>
        <w:spacing w:after="0" w:line="240" w:lineRule="auto"/>
        <w:jc w:val="right"/>
        <w:rPr>
          <w:rFonts w:ascii="Times New Roman" w:eastAsia="Times New Roman" w:hAnsi="Times New Roman" w:cs="Times New Roman"/>
        </w:rPr>
      </w:pPr>
    </w:p>
    <w:p w:rsidR="007270F8" w:rsidRDefault="007270F8" w:rsidP="007270F8">
      <w:pPr>
        <w:spacing w:after="0" w:line="240" w:lineRule="auto"/>
        <w:jc w:val="right"/>
        <w:rPr>
          <w:rFonts w:ascii="Times New Roman" w:eastAsia="Times New Roman" w:hAnsi="Times New Roman" w:cs="Times New Roman"/>
        </w:rPr>
      </w:pPr>
    </w:p>
    <w:p w:rsidR="007270F8" w:rsidRDefault="007270F8" w:rsidP="007270F8">
      <w:pPr>
        <w:spacing w:after="0" w:line="240" w:lineRule="auto"/>
        <w:jc w:val="right"/>
        <w:rPr>
          <w:rFonts w:ascii="Times New Roman" w:eastAsia="Times New Roman" w:hAnsi="Times New Roman" w:cs="Times New Roman"/>
        </w:rPr>
      </w:pPr>
    </w:p>
    <w:p w:rsidR="007270F8" w:rsidRDefault="007270F8" w:rsidP="007270F8">
      <w:pPr>
        <w:spacing w:after="0" w:line="240" w:lineRule="auto"/>
        <w:jc w:val="right"/>
        <w:rPr>
          <w:rFonts w:ascii="Times New Roman" w:eastAsia="Times New Roman" w:hAnsi="Times New Roman" w:cs="Times New Roman"/>
        </w:rPr>
      </w:pPr>
    </w:p>
    <w:p w:rsidR="007270F8" w:rsidRDefault="007270F8" w:rsidP="007270F8">
      <w:pPr>
        <w:spacing w:after="0" w:line="240" w:lineRule="auto"/>
        <w:jc w:val="right"/>
        <w:rPr>
          <w:rFonts w:ascii="Times New Roman" w:eastAsia="Times New Roman" w:hAnsi="Times New Roman" w:cs="Times New Roman"/>
        </w:rPr>
      </w:pPr>
    </w:p>
    <w:p w:rsidR="007270F8" w:rsidRDefault="007270F8" w:rsidP="007270F8">
      <w:pPr>
        <w:spacing w:after="0" w:line="240" w:lineRule="auto"/>
        <w:jc w:val="right"/>
        <w:rPr>
          <w:rFonts w:ascii="Times New Roman" w:eastAsia="Times New Roman" w:hAnsi="Times New Roman" w:cs="Times New Roman"/>
        </w:rPr>
      </w:pPr>
    </w:p>
    <w:p w:rsidR="009C68E9" w:rsidRDefault="009C68E9" w:rsidP="007270F8">
      <w:pPr>
        <w:spacing w:after="0" w:line="240" w:lineRule="auto"/>
        <w:jc w:val="right"/>
        <w:rPr>
          <w:rFonts w:ascii="Times New Roman" w:eastAsia="Times New Roman" w:hAnsi="Times New Roman" w:cs="Times New Roman"/>
        </w:rPr>
      </w:pPr>
    </w:p>
    <w:p w:rsidR="009C68E9" w:rsidRPr="0099759E" w:rsidRDefault="009C68E9" w:rsidP="007270F8">
      <w:pPr>
        <w:spacing w:after="0" w:line="240" w:lineRule="auto"/>
        <w:jc w:val="right"/>
        <w:rPr>
          <w:rFonts w:ascii="Times New Roman" w:eastAsia="Times New Roman" w:hAnsi="Times New Roman" w:cs="Times New Roman"/>
        </w:rPr>
      </w:pPr>
    </w:p>
    <w:p w:rsidR="007270F8" w:rsidRPr="0099759E" w:rsidRDefault="007270F8" w:rsidP="007270F8">
      <w:pPr>
        <w:spacing w:after="0" w:line="240" w:lineRule="auto"/>
        <w:jc w:val="right"/>
        <w:rPr>
          <w:rFonts w:ascii="Times New Roman" w:eastAsia="Times New Roman" w:hAnsi="Times New Roman" w:cs="Times New Roman"/>
        </w:rPr>
      </w:pPr>
      <w:r w:rsidRPr="0099759E">
        <w:rPr>
          <w:rFonts w:ascii="Times New Roman" w:eastAsia="Times New Roman" w:hAnsi="Times New Roman" w:cs="Times New Roman"/>
        </w:rPr>
        <w:t>Приложение № 1</w:t>
      </w:r>
    </w:p>
    <w:p w:rsidR="007270F8" w:rsidRPr="0099759E" w:rsidRDefault="007270F8" w:rsidP="007270F8">
      <w:pPr>
        <w:spacing w:after="0" w:line="240" w:lineRule="auto"/>
        <w:jc w:val="right"/>
        <w:rPr>
          <w:rFonts w:ascii="Times New Roman" w:eastAsia="Times New Roman" w:hAnsi="Times New Roman" w:cs="Times New Roman"/>
        </w:rPr>
      </w:pPr>
      <w:r w:rsidRPr="0099759E">
        <w:rPr>
          <w:rFonts w:ascii="Times New Roman" w:eastAsia="Times New Roman" w:hAnsi="Times New Roman" w:cs="Times New Roman"/>
        </w:rPr>
        <w:t>к муниципальному контракту №</w:t>
      </w:r>
      <w:r w:rsidR="00592689" w:rsidRPr="00592689">
        <w:rPr>
          <w:rFonts w:ascii="Times New Roman" w:hAnsi="Times New Roman"/>
          <w:b/>
        </w:rPr>
        <w:t>01073000221210000660001</w:t>
      </w:r>
    </w:p>
    <w:p w:rsidR="007270F8" w:rsidRPr="0099759E" w:rsidRDefault="007270F8" w:rsidP="007270F8">
      <w:pPr>
        <w:spacing w:after="0" w:line="240" w:lineRule="auto"/>
        <w:ind w:firstLine="708"/>
        <w:jc w:val="right"/>
        <w:rPr>
          <w:rFonts w:ascii="Times New Roman" w:eastAsia="Times New Roman" w:hAnsi="Times New Roman" w:cs="Times New Roman"/>
        </w:rPr>
      </w:pPr>
      <w:r w:rsidRPr="0099759E">
        <w:rPr>
          <w:rFonts w:ascii="Times New Roman" w:eastAsia="Times New Roman" w:hAnsi="Times New Roman" w:cs="Times New Roman"/>
        </w:rPr>
        <w:t>от "</w:t>
      </w:r>
      <w:r w:rsidR="00581049">
        <w:rPr>
          <w:rFonts w:ascii="Times New Roman" w:eastAsia="Times New Roman" w:hAnsi="Times New Roman" w:cs="Times New Roman"/>
        </w:rPr>
        <w:t xml:space="preserve">21 </w:t>
      </w:r>
      <w:r w:rsidRPr="0099759E">
        <w:rPr>
          <w:rFonts w:ascii="Times New Roman" w:eastAsia="Times New Roman" w:hAnsi="Times New Roman" w:cs="Times New Roman"/>
        </w:rPr>
        <w:t>"</w:t>
      </w:r>
      <w:r w:rsidR="00581049">
        <w:rPr>
          <w:rFonts w:ascii="Times New Roman" w:eastAsia="Times New Roman" w:hAnsi="Times New Roman" w:cs="Times New Roman"/>
        </w:rPr>
        <w:t xml:space="preserve"> июня </w:t>
      </w:r>
      <w:r w:rsidRPr="0099759E">
        <w:rPr>
          <w:rFonts w:ascii="Times New Roman" w:eastAsia="Times New Roman" w:hAnsi="Times New Roman" w:cs="Times New Roman"/>
        </w:rPr>
        <w:t xml:space="preserve"> 2021 г</w:t>
      </w:r>
    </w:p>
    <w:p w:rsidR="007270F8" w:rsidRPr="0099759E" w:rsidRDefault="007270F8" w:rsidP="007270F8">
      <w:pPr>
        <w:spacing w:after="0" w:line="240" w:lineRule="auto"/>
        <w:rPr>
          <w:rFonts w:ascii="Times New Roman" w:eastAsia="Times New Roman" w:hAnsi="Times New Roman" w:cs="Times New Roman"/>
        </w:rPr>
      </w:pPr>
    </w:p>
    <w:p w:rsidR="007270F8" w:rsidRPr="0099759E" w:rsidRDefault="007270F8" w:rsidP="007270F8">
      <w:pPr>
        <w:widowControl w:val="0"/>
        <w:autoSpaceDE w:val="0"/>
        <w:autoSpaceDN w:val="0"/>
        <w:adjustRightInd w:val="0"/>
        <w:spacing w:after="0" w:line="240" w:lineRule="auto"/>
        <w:jc w:val="center"/>
        <w:rPr>
          <w:rFonts w:ascii="Times New Roman" w:eastAsia="Times New Roman" w:hAnsi="Times New Roman" w:cs="Times New Roman"/>
          <w:b/>
        </w:rPr>
      </w:pPr>
    </w:p>
    <w:p w:rsidR="007270F8" w:rsidRPr="0099759E" w:rsidRDefault="007270F8" w:rsidP="007270F8">
      <w:pPr>
        <w:widowControl w:val="0"/>
        <w:autoSpaceDE w:val="0"/>
        <w:autoSpaceDN w:val="0"/>
        <w:adjustRightInd w:val="0"/>
        <w:spacing w:after="0" w:line="240" w:lineRule="auto"/>
        <w:jc w:val="center"/>
        <w:rPr>
          <w:rFonts w:ascii="Times New Roman" w:eastAsia="Times New Roman" w:hAnsi="Times New Roman" w:cs="Times New Roman"/>
          <w:b/>
        </w:rPr>
      </w:pPr>
      <w:r w:rsidRPr="0099759E">
        <w:rPr>
          <w:rFonts w:ascii="Times New Roman" w:eastAsia="Times New Roman" w:hAnsi="Times New Roman" w:cs="Times New Roman"/>
          <w:b/>
        </w:rPr>
        <w:t>Техническое задание</w:t>
      </w:r>
    </w:p>
    <w:p w:rsidR="007270F8" w:rsidRPr="0099759E" w:rsidRDefault="007270F8" w:rsidP="007270F8">
      <w:pPr>
        <w:widowControl w:val="0"/>
        <w:autoSpaceDE w:val="0"/>
        <w:autoSpaceDN w:val="0"/>
        <w:adjustRightInd w:val="0"/>
        <w:spacing w:after="0" w:line="240" w:lineRule="auto"/>
        <w:jc w:val="center"/>
        <w:rPr>
          <w:rFonts w:ascii="Times New Roman" w:eastAsia="Times New Roman" w:hAnsi="Times New Roman" w:cs="Times New Roman"/>
        </w:rPr>
      </w:pPr>
      <w:r w:rsidRPr="0099759E">
        <w:rPr>
          <w:rFonts w:ascii="Times New Roman" w:eastAsia="Times New Roman" w:hAnsi="Times New Roman" w:cs="Times New Roman"/>
        </w:rPr>
        <w:t xml:space="preserve">на ремонт пешеходного перехода через ручей Безымянный </w:t>
      </w:r>
    </w:p>
    <w:p w:rsidR="007270F8" w:rsidRPr="0099759E" w:rsidRDefault="007270F8" w:rsidP="007270F8">
      <w:pPr>
        <w:keepNext/>
        <w:keepLines/>
        <w:widowControl w:val="0"/>
        <w:suppressLineNumbers/>
        <w:suppressAutoHyphens/>
        <w:spacing w:after="0" w:line="240" w:lineRule="auto"/>
        <w:jc w:val="center"/>
        <w:rPr>
          <w:rFonts w:ascii="Times New Roman" w:hAnsi="Times New Roman" w:cs="Times New Roman"/>
        </w:rPr>
      </w:pPr>
      <w:r w:rsidRPr="0099759E">
        <w:rPr>
          <w:rFonts w:ascii="Times New Roman" w:eastAsia="Times New Roman" w:hAnsi="Times New Roman" w:cs="Times New Roman"/>
        </w:rPr>
        <w:t>г. Микунь (установка пешеходного ограждения перильного типа)</w:t>
      </w:r>
    </w:p>
    <w:p w:rsidR="007270F8" w:rsidRPr="0099759E" w:rsidRDefault="007270F8" w:rsidP="007270F8">
      <w:pPr>
        <w:widowControl w:val="0"/>
        <w:autoSpaceDE w:val="0"/>
        <w:autoSpaceDN w:val="0"/>
        <w:adjustRightInd w:val="0"/>
        <w:spacing w:after="0" w:line="240" w:lineRule="auto"/>
        <w:rPr>
          <w:rFonts w:ascii="Times New Roman" w:hAnsi="Times New Roman" w:cs="Times New Roman"/>
        </w:rPr>
      </w:pPr>
    </w:p>
    <w:p w:rsidR="007270F8" w:rsidRPr="0099759E" w:rsidRDefault="007270F8" w:rsidP="007270F8">
      <w:pPr>
        <w:autoSpaceDE w:val="0"/>
        <w:autoSpaceDN w:val="0"/>
        <w:adjustRightInd w:val="0"/>
        <w:spacing w:after="0" w:line="240" w:lineRule="auto"/>
        <w:ind w:left="142" w:right="141" w:firstLine="539"/>
        <w:jc w:val="both"/>
        <w:rPr>
          <w:rFonts w:ascii="Times New Roman" w:eastAsia="MS Mincho" w:hAnsi="Times New Roman" w:cs="Times New Roman"/>
          <w:b/>
          <w:bCs/>
        </w:rPr>
      </w:pPr>
      <w:r w:rsidRPr="0099759E">
        <w:rPr>
          <w:rFonts w:ascii="Times New Roman" w:eastAsia="MS Mincho" w:hAnsi="Times New Roman" w:cs="Times New Roman"/>
          <w:b/>
        </w:rPr>
        <w:t xml:space="preserve">1. </w:t>
      </w:r>
      <w:r w:rsidRPr="0099759E">
        <w:rPr>
          <w:rFonts w:ascii="Times New Roman" w:eastAsia="MS Mincho" w:hAnsi="Times New Roman" w:cs="Times New Roman"/>
          <w:b/>
          <w:bCs/>
        </w:rPr>
        <w:t>Место выполнения работ:</w:t>
      </w:r>
    </w:p>
    <w:p w:rsidR="007270F8" w:rsidRPr="0099759E" w:rsidRDefault="007270F8" w:rsidP="007270F8">
      <w:pPr>
        <w:widowControl w:val="0"/>
        <w:autoSpaceDE w:val="0"/>
        <w:autoSpaceDN w:val="0"/>
        <w:adjustRightInd w:val="0"/>
        <w:spacing w:after="0" w:line="240" w:lineRule="auto"/>
        <w:ind w:left="142" w:right="141" w:firstLine="539"/>
        <w:jc w:val="both"/>
        <w:rPr>
          <w:rFonts w:ascii="Times New Roman" w:eastAsia="MS Mincho" w:hAnsi="Times New Roman" w:cs="Times New Roman"/>
        </w:rPr>
      </w:pPr>
      <w:r w:rsidRPr="0099759E">
        <w:rPr>
          <w:rFonts w:ascii="Times New Roman" w:eastAsia="MS Mincho" w:hAnsi="Times New Roman" w:cs="Times New Roman"/>
        </w:rPr>
        <w:t>Российская Федерация, 169060, Республика Коми, Усть-Вымский район, г. Микунь, ул. Пионерская</w:t>
      </w:r>
    </w:p>
    <w:p w:rsidR="007270F8" w:rsidRPr="0099759E" w:rsidRDefault="007270F8" w:rsidP="007270F8">
      <w:pPr>
        <w:widowControl w:val="0"/>
        <w:autoSpaceDE w:val="0"/>
        <w:autoSpaceDN w:val="0"/>
        <w:adjustRightInd w:val="0"/>
        <w:spacing w:after="0" w:line="240" w:lineRule="auto"/>
        <w:ind w:left="142" w:right="141" w:firstLine="539"/>
        <w:jc w:val="both"/>
        <w:rPr>
          <w:rFonts w:ascii="Times New Roman" w:eastAsia="MS Mincho" w:hAnsi="Times New Roman" w:cs="Times New Roman"/>
        </w:rPr>
      </w:pPr>
      <w:r w:rsidRPr="0099759E">
        <w:rPr>
          <w:rFonts w:ascii="Times New Roman" w:eastAsia="MS Mincho" w:hAnsi="Times New Roman" w:cs="Times New Roman"/>
          <w:b/>
          <w:bCs/>
        </w:rPr>
        <w:t xml:space="preserve">2. Срок выполнения работ: </w:t>
      </w:r>
    </w:p>
    <w:p w:rsidR="007270F8" w:rsidRPr="0099759E" w:rsidRDefault="007270F8" w:rsidP="007270F8">
      <w:pPr>
        <w:widowControl w:val="0"/>
        <w:autoSpaceDE w:val="0"/>
        <w:autoSpaceDN w:val="0"/>
        <w:adjustRightInd w:val="0"/>
        <w:spacing w:after="0" w:line="240" w:lineRule="auto"/>
        <w:ind w:left="142" w:right="141" w:firstLine="567"/>
        <w:jc w:val="both"/>
        <w:rPr>
          <w:rFonts w:ascii="Times New Roman" w:eastAsia="Times New Roman" w:hAnsi="Times New Roman" w:cs="Times New Roman"/>
        </w:rPr>
      </w:pPr>
      <w:r w:rsidRPr="0099759E">
        <w:rPr>
          <w:rFonts w:ascii="Times New Roman" w:eastAsia="Times New Roman" w:hAnsi="Times New Roman" w:cs="Times New Roman"/>
        </w:rPr>
        <w:t>с  даты  подписания муниципального  контракта до 15.09.2021.</w:t>
      </w:r>
    </w:p>
    <w:p w:rsidR="007270F8" w:rsidRPr="0099759E" w:rsidRDefault="007270F8" w:rsidP="007270F8">
      <w:pPr>
        <w:autoSpaceDE w:val="0"/>
        <w:autoSpaceDN w:val="0"/>
        <w:adjustRightInd w:val="0"/>
        <w:spacing w:after="0" w:line="240" w:lineRule="auto"/>
        <w:ind w:left="142" w:right="141" w:firstLine="539"/>
        <w:jc w:val="both"/>
        <w:rPr>
          <w:rFonts w:ascii="Times New Roman" w:eastAsia="MS Mincho" w:hAnsi="Times New Roman" w:cs="Times New Roman"/>
          <w:b/>
          <w:color w:val="000000"/>
        </w:rPr>
      </w:pPr>
      <w:r w:rsidRPr="0099759E">
        <w:rPr>
          <w:rFonts w:ascii="Times New Roman" w:eastAsia="MS Mincho" w:hAnsi="Times New Roman" w:cs="Times New Roman"/>
          <w:b/>
          <w:color w:val="000000"/>
        </w:rPr>
        <w:t>3. Вид работ:</w:t>
      </w:r>
      <w:r w:rsidR="00592689">
        <w:rPr>
          <w:rFonts w:ascii="Times New Roman" w:eastAsia="MS Mincho" w:hAnsi="Times New Roman" w:cs="Times New Roman"/>
          <w:b/>
          <w:color w:val="000000"/>
        </w:rPr>
        <w:t xml:space="preserve"> </w:t>
      </w:r>
      <w:r w:rsidRPr="0099759E">
        <w:rPr>
          <w:rFonts w:ascii="Times New Roman" w:hAnsi="Times New Roman" w:cs="Times New Roman"/>
          <w:b/>
        </w:rPr>
        <w:t>установка пешеходного ограждения перильного типа</w:t>
      </w:r>
      <w:r w:rsidRPr="0099759E">
        <w:rPr>
          <w:rFonts w:ascii="Times New Roman" w:eastAsia="MS Mincho" w:hAnsi="Times New Roman" w:cs="Times New Roman"/>
          <w:color w:val="000000"/>
        </w:rPr>
        <w:t xml:space="preserve">. </w:t>
      </w:r>
    </w:p>
    <w:p w:rsidR="007270F8" w:rsidRPr="0099759E" w:rsidRDefault="007270F8" w:rsidP="007270F8">
      <w:pPr>
        <w:autoSpaceDE w:val="0"/>
        <w:autoSpaceDN w:val="0"/>
        <w:adjustRightInd w:val="0"/>
        <w:spacing w:after="0" w:line="240" w:lineRule="auto"/>
        <w:ind w:left="142" w:right="141" w:firstLine="539"/>
        <w:jc w:val="both"/>
        <w:rPr>
          <w:rFonts w:ascii="Times New Roman" w:eastAsia="MS Mincho" w:hAnsi="Times New Roman" w:cs="Times New Roman"/>
          <w:b/>
          <w:color w:val="000000"/>
        </w:rPr>
      </w:pPr>
      <w:r w:rsidRPr="0099759E">
        <w:rPr>
          <w:rFonts w:ascii="Times New Roman" w:eastAsia="MS Mincho" w:hAnsi="Times New Roman" w:cs="Times New Roman"/>
          <w:b/>
          <w:color w:val="000000"/>
        </w:rPr>
        <w:t>Спецификация на пролёты ограждения:</w:t>
      </w:r>
    </w:p>
    <w:tbl>
      <w:tblPr>
        <w:tblStyle w:val="a4"/>
        <w:tblW w:w="0" w:type="auto"/>
        <w:tblInd w:w="142" w:type="dxa"/>
        <w:tblLook w:val="04A0"/>
      </w:tblPr>
      <w:tblGrid>
        <w:gridCol w:w="897"/>
        <w:gridCol w:w="4648"/>
        <w:gridCol w:w="4347"/>
      </w:tblGrid>
      <w:tr w:rsidR="007270F8" w:rsidRPr="0099759E" w:rsidTr="00042DE0">
        <w:tc>
          <w:tcPr>
            <w:tcW w:w="897"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 п/п</w:t>
            </w:r>
          </w:p>
        </w:tc>
        <w:tc>
          <w:tcPr>
            <w:tcW w:w="4648"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Наименование элемента</w:t>
            </w:r>
          </w:p>
        </w:tc>
        <w:tc>
          <w:tcPr>
            <w:tcW w:w="4347"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Технические характеристики</w:t>
            </w:r>
          </w:p>
        </w:tc>
      </w:tr>
      <w:tr w:rsidR="007270F8" w:rsidRPr="0099759E" w:rsidTr="00042DE0">
        <w:tc>
          <w:tcPr>
            <w:tcW w:w="897" w:type="dxa"/>
          </w:tcPr>
          <w:p w:rsidR="007270F8" w:rsidRPr="0099759E" w:rsidRDefault="007270F8" w:rsidP="00042DE0">
            <w:pPr>
              <w:autoSpaceDE w:val="0"/>
              <w:autoSpaceDN w:val="0"/>
              <w:adjustRightInd w:val="0"/>
              <w:ind w:right="141"/>
              <w:jc w:val="both"/>
              <w:rPr>
                <w:rFonts w:eastAsia="MS Mincho"/>
                <w:color w:val="000000"/>
                <w:sz w:val="22"/>
                <w:szCs w:val="22"/>
              </w:rPr>
            </w:pPr>
            <w:r w:rsidRPr="0099759E">
              <w:rPr>
                <w:rFonts w:eastAsia="MS Mincho"/>
                <w:color w:val="000000"/>
                <w:sz w:val="22"/>
                <w:szCs w:val="22"/>
              </w:rPr>
              <w:t>1.</w:t>
            </w:r>
          </w:p>
        </w:tc>
        <w:tc>
          <w:tcPr>
            <w:tcW w:w="4648"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Длина ограждения (2 стороны моста), всего</w:t>
            </w:r>
          </w:p>
        </w:tc>
        <w:tc>
          <w:tcPr>
            <w:tcW w:w="4347"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200 м</w:t>
            </w:r>
          </w:p>
        </w:tc>
      </w:tr>
      <w:tr w:rsidR="007270F8" w:rsidRPr="0099759E" w:rsidTr="00042DE0">
        <w:tc>
          <w:tcPr>
            <w:tcW w:w="897" w:type="dxa"/>
          </w:tcPr>
          <w:p w:rsidR="007270F8" w:rsidRPr="0099759E" w:rsidRDefault="007270F8" w:rsidP="00042DE0">
            <w:pPr>
              <w:autoSpaceDE w:val="0"/>
              <w:autoSpaceDN w:val="0"/>
              <w:adjustRightInd w:val="0"/>
              <w:ind w:right="141"/>
              <w:jc w:val="both"/>
              <w:rPr>
                <w:rFonts w:eastAsia="MS Mincho"/>
                <w:color w:val="000000"/>
                <w:sz w:val="22"/>
                <w:szCs w:val="22"/>
              </w:rPr>
            </w:pPr>
            <w:r w:rsidRPr="0099759E">
              <w:rPr>
                <w:rFonts w:eastAsia="MS Mincho"/>
                <w:color w:val="000000"/>
                <w:sz w:val="22"/>
                <w:szCs w:val="22"/>
              </w:rPr>
              <w:t>1.1.</w:t>
            </w:r>
          </w:p>
        </w:tc>
        <w:tc>
          <w:tcPr>
            <w:tcW w:w="4648"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Ширина пролета по осям стоек</w:t>
            </w:r>
          </w:p>
        </w:tc>
        <w:tc>
          <w:tcPr>
            <w:tcW w:w="4347"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Не более 2 м</w:t>
            </w:r>
          </w:p>
        </w:tc>
      </w:tr>
      <w:tr w:rsidR="007270F8" w:rsidRPr="0099759E" w:rsidTr="00042DE0">
        <w:tc>
          <w:tcPr>
            <w:tcW w:w="897" w:type="dxa"/>
          </w:tcPr>
          <w:p w:rsidR="007270F8" w:rsidRPr="0099759E" w:rsidRDefault="007270F8" w:rsidP="00042DE0">
            <w:pPr>
              <w:autoSpaceDE w:val="0"/>
              <w:autoSpaceDN w:val="0"/>
              <w:adjustRightInd w:val="0"/>
              <w:ind w:right="141"/>
              <w:jc w:val="both"/>
              <w:rPr>
                <w:rFonts w:eastAsia="MS Mincho"/>
                <w:color w:val="000000"/>
                <w:sz w:val="22"/>
                <w:szCs w:val="22"/>
              </w:rPr>
            </w:pPr>
            <w:r w:rsidRPr="0099759E">
              <w:rPr>
                <w:rFonts w:eastAsia="MS Mincho"/>
                <w:color w:val="000000"/>
                <w:sz w:val="22"/>
                <w:szCs w:val="22"/>
              </w:rPr>
              <w:t>2.</w:t>
            </w:r>
          </w:p>
        </w:tc>
        <w:tc>
          <w:tcPr>
            <w:tcW w:w="4648"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Ширина секции, не более</w:t>
            </w:r>
          </w:p>
        </w:tc>
        <w:tc>
          <w:tcPr>
            <w:tcW w:w="4347"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1940мм</w:t>
            </w:r>
          </w:p>
        </w:tc>
      </w:tr>
      <w:tr w:rsidR="007270F8" w:rsidRPr="0099759E" w:rsidTr="00042DE0">
        <w:tc>
          <w:tcPr>
            <w:tcW w:w="897" w:type="dxa"/>
          </w:tcPr>
          <w:p w:rsidR="007270F8" w:rsidRPr="0099759E" w:rsidRDefault="007270F8" w:rsidP="00042DE0">
            <w:pPr>
              <w:autoSpaceDE w:val="0"/>
              <w:autoSpaceDN w:val="0"/>
              <w:adjustRightInd w:val="0"/>
              <w:ind w:right="141"/>
              <w:jc w:val="both"/>
              <w:rPr>
                <w:rFonts w:eastAsia="MS Mincho"/>
                <w:color w:val="000000"/>
                <w:sz w:val="22"/>
                <w:szCs w:val="22"/>
              </w:rPr>
            </w:pPr>
            <w:r w:rsidRPr="0099759E">
              <w:rPr>
                <w:rFonts w:eastAsia="MS Mincho"/>
                <w:color w:val="000000"/>
                <w:sz w:val="22"/>
                <w:szCs w:val="22"/>
              </w:rPr>
              <w:t>2.1.</w:t>
            </w:r>
          </w:p>
        </w:tc>
        <w:tc>
          <w:tcPr>
            <w:tcW w:w="4648"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Высота секции не менее</w:t>
            </w:r>
          </w:p>
        </w:tc>
        <w:tc>
          <w:tcPr>
            <w:tcW w:w="4347"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875мм</w:t>
            </w:r>
          </w:p>
        </w:tc>
      </w:tr>
      <w:tr w:rsidR="007270F8" w:rsidRPr="0099759E" w:rsidTr="00042DE0">
        <w:tc>
          <w:tcPr>
            <w:tcW w:w="897" w:type="dxa"/>
          </w:tcPr>
          <w:p w:rsidR="007270F8" w:rsidRPr="0099759E" w:rsidRDefault="007270F8" w:rsidP="00042DE0">
            <w:pPr>
              <w:autoSpaceDE w:val="0"/>
              <w:autoSpaceDN w:val="0"/>
              <w:adjustRightInd w:val="0"/>
              <w:ind w:right="141"/>
              <w:jc w:val="both"/>
              <w:rPr>
                <w:rFonts w:eastAsia="MS Mincho"/>
                <w:color w:val="000000"/>
                <w:sz w:val="22"/>
                <w:szCs w:val="22"/>
              </w:rPr>
            </w:pPr>
            <w:r w:rsidRPr="0099759E">
              <w:rPr>
                <w:rFonts w:eastAsia="MS Mincho"/>
                <w:color w:val="000000"/>
                <w:sz w:val="22"/>
                <w:szCs w:val="22"/>
              </w:rPr>
              <w:t>2.1</w:t>
            </w:r>
          </w:p>
        </w:tc>
        <w:tc>
          <w:tcPr>
            <w:tcW w:w="4648"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Материалы секции</w:t>
            </w:r>
          </w:p>
        </w:tc>
        <w:tc>
          <w:tcPr>
            <w:tcW w:w="4347"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металл</w:t>
            </w:r>
          </w:p>
        </w:tc>
      </w:tr>
      <w:tr w:rsidR="007270F8" w:rsidRPr="0099759E" w:rsidTr="00042DE0">
        <w:tc>
          <w:tcPr>
            <w:tcW w:w="897" w:type="dxa"/>
          </w:tcPr>
          <w:p w:rsidR="007270F8" w:rsidRPr="0099759E" w:rsidRDefault="007270F8" w:rsidP="00042DE0">
            <w:pPr>
              <w:autoSpaceDE w:val="0"/>
              <w:autoSpaceDN w:val="0"/>
              <w:adjustRightInd w:val="0"/>
              <w:ind w:right="141"/>
              <w:jc w:val="both"/>
              <w:rPr>
                <w:rFonts w:eastAsia="MS Mincho"/>
                <w:color w:val="000000"/>
                <w:sz w:val="22"/>
                <w:szCs w:val="22"/>
              </w:rPr>
            </w:pPr>
            <w:r w:rsidRPr="0099759E">
              <w:rPr>
                <w:rFonts w:eastAsia="MS Mincho"/>
                <w:color w:val="000000"/>
                <w:sz w:val="22"/>
                <w:szCs w:val="22"/>
              </w:rPr>
              <w:t>2.2.</w:t>
            </w:r>
          </w:p>
        </w:tc>
        <w:tc>
          <w:tcPr>
            <w:tcW w:w="4648"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Размеры секции, не менее:</w:t>
            </w:r>
          </w:p>
        </w:tc>
        <w:tc>
          <w:tcPr>
            <w:tcW w:w="4347" w:type="dxa"/>
          </w:tcPr>
          <w:p w:rsidR="007270F8" w:rsidRPr="0099759E" w:rsidRDefault="007270F8" w:rsidP="00042DE0">
            <w:pPr>
              <w:autoSpaceDE w:val="0"/>
              <w:autoSpaceDN w:val="0"/>
              <w:adjustRightInd w:val="0"/>
              <w:ind w:right="141"/>
              <w:jc w:val="center"/>
              <w:rPr>
                <w:rFonts w:eastAsia="MS Mincho"/>
                <w:color w:val="000000"/>
                <w:sz w:val="22"/>
                <w:szCs w:val="22"/>
              </w:rPr>
            </w:pPr>
          </w:p>
        </w:tc>
      </w:tr>
      <w:tr w:rsidR="007270F8" w:rsidRPr="0099759E" w:rsidTr="00042DE0">
        <w:tc>
          <w:tcPr>
            <w:tcW w:w="897" w:type="dxa"/>
          </w:tcPr>
          <w:p w:rsidR="007270F8" w:rsidRPr="0099759E" w:rsidRDefault="007270F8" w:rsidP="00042DE0">
            <w:pPr>
              <w:autoSpaceDE w:val="0"/>
              <w:autoSpaceDN w:val="0"/>
              <w:adjustRightInd w:val="0"/>
              <w:ind w:right="141"/>
              <w:jc w:val="both"/>
              <w:rPr>
                <w:rFonts w:eastAsia="MS Mincho"/>
                <w:color w:val="000000"/>
                <w:sz w:val="22"/>
                <w:szCs w:val="22"/>
              </w:rPr>
            </w:pPr>
            <w:r w:rsidRPr="0099759E">
              <w:rPr>
                <w:rFonts w:eastAsia="MS Mincho"/>
                <w:color w:val="000000"/>
                <w:sz w:val="22"/>
                <w:szCs w:val="22"/>
              </w:rPr>
              <w:t>2.2.1.</w:t>
            </w:r>
          </w:p>
        </w:tc>
        <w:tc>
          <w:tcPr>
            <w:tcW w:w="4648"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Перекладина 2 шт.,мм</w:t>
            </w:r>
          </w:p>
        </w:tc>
        <w:tc>
          <w:tcPr>
            <w:tcW w:w="4347"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40*20*2</w:t>
            </w:r>
          </w:p>
        </w:tc>
      </w:tr>
      <w:tr w:rsidR="007270F8" w:rsidRPr="0099759E" w:rsidTr="00042DE0">
        <w:tc>
          <w:tcPr>
            <w:tcW w:w="897" w:type="dxa"/>
          </w:tcPr>
          <w:p w:rsidR="007270F8" w:rsidRPr="0099759E" w:rsidRDefault="007270F8" w:rsidP="00042DE0">
            <w:pPr>
              <w:autoSpaceDE w:val="0"/>
              <w:autoSpaceDN w:val="0"/>
              <w:adjustRightInd w:val="0"/>
              <w:ind w:right="141"/>
              <w:jc w:val="both"/>
              <w:rPr>
                <w:rFonts w:eastAsia="MS Mincho"/>
                <w:color w:val="000000"/>
                <w:sz w:val="22"/>
                <w:szCs w:val="22"/>
              </w:rPr>
            </w:pPr>
            <w:r w:rsidRPr="0099759E">
              <w:rPr>
                <w:rFonts w:eastAsia="MS Mincho"/>
                <w:color w:val="000000"/>
                <w:sz w:val="22"/>
                <w:szCs w:val="22"/>
              </w:rPr>
              <w:t>2.2.2.</w:t>
            </w:r>
          </w:p>
        </w:tc>
        <w:tc>
          <w:tcPr>
            <w:tcW w:w="4648"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Пластины (толщина),мм</w:t>
            </w:r>
          </w:p>
        </w:tc>
        <w:tc>
          <w:tcPr>
            <w:tcW w:w="4347"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4</w:t>
            </w:r>
          </w:p>
        </w:tc>
      </w:tr>
      <w:tr w:rsidR="007270F8" w:rsidRPr="0099759E" w:rsidTr="00042DE0">
        <w:tc>
          <w:tcPr>
            <w:tcW w:w="897" w:type="dxa"/>
          </w:tcPr>
          <w:p w:rsidR="007270F8" w:rsidRPr="0099759E" w:rsidRDefault="007270F8" w:rsidP="00042DE0">
            <w:pPr>
              <w:autoSpaceDE w:val="0"/>
              <w:autoSpaceDN w:val="0"/>
              <w:adjustRightInd w:val="0"/>
              <w:ind w:right="141"/>
              <w:jc w:val="both"/>
              <w:rPr>
                <w:rFonts w:eastAsia="MS Mincho"/>
                <w:color w:val="000000"/>
                <w:sz w:val="22"/>
                <w:szCs w:val="22"/>
              </w:rPr>
            </w:pPr>
            <w:r w:rsidRPr="0099759E">
              <w:rPr>
                <w:rFonts w:eastAsia="MS Mincho"/>
                <w:color w:val="000000"/>
                <w:sz w:val="22"/>
                <w:szCs w:val="22"/>
              </w:rPr>
              <w:t>2.2.3.</w:t>
            </w:r>
          </w:p>
        </w:tc>
        <w:tc>
          <w:tcPr>
            <w:tcW w:w="4648"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Роскос</w:t>
            </w:r>
          </w:p>
        </w:tc>
        <w:tc>
          <w:tcPr>
            <w:tcW w:w="4347"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40*20*2</w:t>
            </w:r>
          </w:p>
        </w:tc>
      </w:tr>
      <w:tr w:rsidR="007270F8" w:rsidRPr="0099759E" w:rsidTr="00042DE0">
        <w:tc>
          <w:tcPr>
            <w:tcW w:w="897" w:type="dxa"/>
          </w:tcPr>
          <w:p w:rsidR="007270F8" w:rsidRPr="0099759E" w:rsidRDefault="007270F8" w:rsidP="00042DE0">
            <w:pPr>
              <w:autoSpaceDE w:val="0"/>
              <w:autoSpaceDN w:val="0"/>
              <w:adjustRightInd w:val="0"/>
              <w:ind w:right="141"/>
              <w:jc w:val="both"/>
              <w:rPr>
                <w:rFonts w:eastAsia="MS Mincho"/>
                <w:color w:val="000000"/>
                <w:sz w:val="22"/>
                <w:szCs w:val="22"/>
              </w:rPr>
            </w:pPr>
            <w:r w:rsidRPr="0099759E">
              <w:rPr>
                <w:rFonts w:eastAsia="MS Mincho"/>
                <w:color w:val="000000"/>
                <w:sz w:val="22"/>
                <w:szCs w:val="22"/>
              </w:rPr>
              <w:t>2.2.</w:t>
            </w:r>
          </w:p>
        </w:tc>
        <w:tc>
          <w:tcPr>
            <w:tcW w:w="4648"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Защитное покрытие</w:t>
            </w:r>
          </w:p>
        </w:tc>
        <w:tc>
          <w:tcPr>
            <w:tcW w:w="4347"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горячее цинкование</w:t>
            </w:r>
          </w:p>
        </w:tc>
      </w:tr>
      <w:tr w:rsidR="007270F8" w:rsidRPr="0099759E" w:rsidTr="00042DE0">
        <w:tc>
          <w:tcPr>
            <w:tcW w:w="897" w:type="dxa"/>
          </w:tcPr>
          <w:p w:rsidR="007270F8" w:rsidRPr="0099759E" w:rsidRDefault="007270F8" w:rsidP="00042DE0">
            <w:pPr>
              <w:autoSpaceDE w:val="0"/>
              <w:autoSpaceDN w:val="0"/>
              <w:adjustRightInd w:val="0"/>
              <w:ind w:right="141"/>
              <w:jc w:val="both"/>
              <w:rPr>
                <w:rFonts w:eastAsia="MS Mincho"/>
                <w:color w:val="000000"/>
                <w:sz w:val="22"/>
                <w:szCs w:val="22"/>
              </w:rPr>
            </w:pPr>
            <w:r w:rsidRPr="0099759E">
              <w:rPr>
                <w:rFonts w:eastAsia="MS Mincho"/>
                <w:color w:val="000000"/>
                <w:sz w:val="22"/>
                <w:szCs w:val="22"/>
              </w:rPr>
              <w:t>3.</w:t>
            </w:r>
          </w:p>
        </w:tc>
        <w:tc>
          <w:tcPr>
            <w:tcW w:w="4648"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Высота столбов, не менее</w:t>
            </w:r>
          </w:p>
        </w:tc>
        <w:tc>
          <w:tcPr>
            <w:tcW w:w="4347"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1,5 м</w:t>
            </w:r>
          </w:p>
        </w:tc>
      </w:tr>
      <w:tr w:rsidR="007270F8" w:rsidRPr="0099759E" w:rsidTr="00042DE0">
        <w:tc>
          <w:tcPr>
            <w:tcW w:w="897" w:type="dxa"/>
          </w:tcPr>
          <w:p w:rsidR="007270F8" w:rsidRPr="0099759E" w:rsidRDefault="007270F8" w:rsidP="00042DE0">
            <w:pPr>
              <w:autoSpaceDE w:val="0"/>
              <w:autoSpaceDN w:val="0"/>
              <w:adjustRightInd w:val="0"/>
              <w:ind w:right="141"/>
              <w:jc w:val="both"/>
              <w:rPr>
                <w:rFonts w:eastAsia="MS Mincho"/>
                <w:color w:val="000000"/>
                <w:sz w:val="22"/>
                <w:szCs w:val="22"/>
              </w:rPr>
            </w:pPr>
            <w:r w:rsidRPr="0099759E">
              <w:rPr>
                <w:rFonts w:eastAsia="MS Mincho"/>
                <w:color w:val="000000"/>
                <w:sz w:val="22"/>
                <w:szCs w:val="22"/>
              </w:rPr>
              <w:t>4.</w:t>
            </w:r>
          </w:p>
        </w:tc>
        <w:tc>
          <w:tcPr>
            <w:tcW w:w="4648"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Материал и размеры столбов, мм, не менее</w:t>
            </w:r>
          </w:p>
        </w:tc>
        <w:tc>
          <w:tcPr>
            <w:tcW w:w="4347" w:type="dxa"/>
          </w:tcPr>
          <w:p w:rsidR="007270F8" w:rsidRPr="0099759E" w:rsidRDefault="007270F8" w:rsidP="00042DE0">
            <w:pPr>
              <w:autoSpaceDE w:val="0"/>
              <w:autoSpaceDN w:val="0"/>
              <w:adjustRightInd w:val="0"/>
              <w:ind w:right="141"/>
              <w:jc w:val="center"/>
              <w:rPr>
                <w:rFonts w:eastAsia="MS Mincho"/>
                <w:color w:val="000000"/>
                <w:sz w:val="22"/>
                <w:szCs w:val="22"/>
              </w:rPr>
            </w:pPr>
            <w:r w:rsidRPr="0099759E">
              <w:rPr>
                <w:rFonts w:eastAsia="MS Mincho"/>
                <w:color w:val="000000"/>
                <w:sz w:val="22"/>
                <w:szCs w:val="22"/>
              </w:rPr>
              <w:t>металл / тр.60х60 / колпак 65х65 мм</w:t>
            </w:r>
          </w:p>
        </w:tc>
      </w:tr>
      <w:tr w:rsidR="007270F8" w:rsidRPr="0099759E" w:rsidTr="00042DE0">
        <w:tc>
          <w:tcPr>
            <w:tcW w:w="897" w:type="dxa"/>
          </w:tcPr>
          <w:p w:rsidR="007270F8" w:rsidRPr="0099759E" w:rsidRDefault="007270F8" w:rsidP="00042DE0">
            <w:pPr>
              <w:autoSpaceDE w:val="0"/>
              <w:autoSpaceDN w:val="0"/>
              <w:adjustRightInd w:val="0"/>
              <w:ind w:right="141"/>
              <w:jc w:val="both"/>
              <w:rPr>
                <w:rFonts w:eastAsia="MS Mincho"/>
                <w:color w:val="000000"/>
                <w:sz w:val="22"/>
                <w:szCs w:val="22"/>
              </w:rPr>
            </w:pPr>
            <w:r w:rsidRPr="0099759E">
              <w:rPr>
                <w:rFonts w:eastAsia="MS Mincho"/>
                <w:color w:val="000000"/>
                <w:sz w:val="22"/>
                <w:szCs w:val="22"/>
              </w:rPr>
              <w:t>5.</w:t>
            </w:r>
          </w:p>
        </w:tc>
        <w:tc>
          <w:tcPr>
            <w:tcW w:w="4648" w:type="dxa"/>
          </w:tcPr>
          <w:p w:rsidR="007270F8" w:rsidRPr="0099759E" w:rsidRDefault="007270F8" w:rsidP="00042DE0">
            <w:pPr>
              <w:autoSpaceDE w:val="0"/>
              <w:autoSpaceDN w:val="0"/>
              <w:adjustRightInd w:val="0"/>
              <w:ind w:right="141"/>
              <w:jc w:val="both"/>
              <w:rPr>
                <w:rFonts w:eastAsia="MS Mincho"/>
                <w:color w:val="000000"/>
                <w:sz w:val="22"/>
                <w:szCs w:val="22"/>
              </w:rPr>
            </w:pPr>
            <w:r w:rsidRPr="0099759E">
              <w:rPr>
                <w:rFonts w:eastAsia="MS Mincho"/>
                <w:color w:val="000000"/>
                <w:sz w:val="22"/>
                <w:szCs w:val="22"/>
              </w:rPr>
              <w:t>Внешний вид секции.</w:t>
            </w:r>
          </w:p>
        </w:tc>
        <w:tc>
          <w:tcPr>
            <w:tcW w:w="4347" w:type="dxa"/>
          </w:tcPr>
          <w:p w:rsidR="007270F8" w:rsidRPr="0099759E" w:rsidRDefault="007270F8" w:rsidP="00042DE0">
            <w:pPr>
              <w:autoSpaceDE w:val="0"/>
              <w:autoSpaceDN w:val="0"/>
              <w:adjustRightInd w:val="0"/>
              <w:ind w:right="141"/>
              <w:jc w:val="both"/>
              <w:rPr>
                <w:rFonts w:eastAsia="MS Mincho"/>
                <w:color w:val="000000"/>
                <w:sz w:val="22"/>
                <w:szCs w:val="22"/>
              </w:rPr>
            </w:pPr>
            <w:r w:rsidRPr="0099759E">
              <w:rPr>
                <w:rFonts w:eastAsia="MS Mincho"/>
                <w:noProof/>
                <w:color w:val="000000"/>
              </w:rPr>
              <w:drawing>
                <wp:inline distT="0" distB="0" distL="0" distR="0">
                  <wp:extent cx="2247900" cy="1504353"/>
                  <wp:effectExtent l="19050" t="0" r="0" b="0"/>
                  <wp:docPr id="1" name="Рисунок 1" descr="ограждение в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граждение вид.jpg"/>
                          <pic:cNvPicPr/>
                        </pic:nvPicPr>
                        <pic:blipFill>
                          <a:blip r:embed="rId8" cstate="print"/>
                          <a:stretch>
                            <a:fillRect/>
                          </a:stretch>
                        </pic:blipFill>
                        <pic:spPr>
                          <a:xfrm>
                            <a:off x="0" y="0"/>
                            <a:ext cx="2250288" cy="1505951"/>
                          </a:xfrm>
                          <a:prstGeom prst="rect">
                            <a:avLst/>
                          </a:prstGeom>
                        </pic:spPr>
                      </pic:pic>
                    </a:graphicData>
                  </a:graphic>
                </wp:inline>
              </w:drawing>
            </w:r>
          </w:p>
        </w:tc>
      </w:tr>
    </w:tbl>
    <w:p w:rsidR="007270F8" w:rsidRPr="0099759E" w:rsidRDefault="007270F8" w:rsidP="007270F8">
      <w:pPr>
        <w:autoSpaceDE w:val="0"/>
        <w:autoSpaceDN w:val="0"/>
        <w:adjustRightInd w:val="0"/>
        <w:spacing w:after="0" w:line="240" w:lineRule="auto"/>
        <w:ind w:left="142" w:right="141" w:firstLine="539"/>
        <w:jc w:val="both"/>
        <w:rPr>
          <w:rFonts w:ascii="Times New Roman" w:eastAsia="MS Mincho" w:hAnsi="Times New Roman" w:cs="Times New Roman"/>
          <w:b/>
          <w:color w:val="000000"/>
        </w:rPr>
      </w:pPr>
    </w:p>
    <w:p w:rsidR="007270F8" w:rsidRPr="0099759E" w:rsidRDefault="007270F8" w:rsidP="007270F8">
      <w:pPr>
        <w:widowControl w:val="0"/>
        <w:spacing w:after="0" w:line="240" w:lineRule="auto"/>
        <w:jc w:val="both"/>
        <w:rPr>
          <w:rFonts w:ascii="Times New Roman" w:eastAsia="Times New Roman" w:hAnsi="Times New Roman" w:cs="Times New Roman"/>
        </w:rPr>
      </w:pPr>
      <w:r w:rsidRPr="0099759E">
        <w:rPr>
          <w:rFonts w:ascii="Times New Roman" w:eastAsia="Times New Roman" w:hAnsi="Times New Roman"/>
          <w:lang w:eastAsia="ar-SA"/>
        </w:rPr>
        <w:tab/>
      </w:r>
    </w:p>
    <w:p w:rsidR="007270F8" w:rsidRPr="0099759E" w:rsidRDefault="007270F8" w:rsidP="007270F8">
      <w:pPr>
        <w:tabs>
          <w:tab w:val="left" w:pos="709"/>
        </w:tabs>
        <w:spacing w:after="0" w:line="240" w:lineRule="auto"/>
        <w:ind w:left="142" w:right="141" w:firstLine="567"/>
        <w:jc w:val="both"/>
        <w:rPr>
          <w:rFonts w:ascii="Times New Roman" w:eastAsia="MS Mincho" w:hAnsi="Times New Roman" w:cs="Times New Roman"/>
          <w:b/>
          <w:bCs/>
        </w:rPr>
      </w:pPr>
      <w:r w:rsidRPr="0099759E">
        <w:rPr>
          <w:rFonts w:ascii="Times New Roman" w:eastAsia="MS Mincho" w:hAnsi="Times New Roman" w:cs="Times New Roman"/>
          <w:b/>
          <w:bCs/>
        </w:rPr>
        <w:t>3.1. Требования к качеству работ:</w:t>
      </w:r>
    </w:p>
    <w:p w:rsidR="007270F8" w:rsidRPr="0099759E" w:rsidRDefault="007270F8" w:rsidP="007270F8">
      <w:pPr>
        <w:tabs>
          <w:tab w:val="left" w:pos="709"/>
        </w:tabs>
        <w:spacing w:after="0" w:line="240" w:lineRule="auto"/>
        <w:ind w:left="142" w:right="141" w:firstLine="567"/>
        <w:jc w:val="both"/>
        <w:rPr>
          <w:rFonts w:ascii="Times New Roman" w:eastAsia="MS Mincho" w:hAnsi="Times New Roman" w:cs="Times New Roman"/>
          <w:bCs/>
        </w:rPr>
      </w:pPr>
      <w:r w:rsidRPr="0099759E">
        <w:rPr>
          <w:rFonts w:ascii="Times New Roman" w:eastAsia="MS Mincho" w:hAnsi="Times New Roman" w:cs="Times New Roman"/>
          <w:bCs/>
        </w:rPr>
        <w:t>Конструкции удерживающих пешеходных ограждений должны соответствовать требованиям ГОСТ Р 58351-2019.</w:t>
      </w:r>
    </w:p>
    <w:p w:rsidR="007270F8" w:rsidRPr="0099759E" w:rsidRDefault="007270F8" w:rsidP="007270F8">
      <w:pPr>
        <w:tabs>
          <w:tab w:val="left" w:pos="709"/>
        </w:tabs>
        <w:spacing w:after="0" w:line="240" w:lineRule="auto"/>
        <w:ind w:left="142" w:right="141" w:firstLine="567"/>
        <w:jc w:val="both"/>
        <w:rPr>
          <w:rFonts w:ascii="Times New Roman" w:eastAsia="MS Mincho" w:hAnsi="Times New Roman" w:cs="Times New Roman"/>
          <w:bCs/>
        </w:rPr>
      </w:pPr>
      <w:r w:rsidRPr="0099759E">
        <w:rPr>
          <w:rFonts w:ascii="Times New Roman" w:eastAsia="MS Mincho" w:hAnsi="Times New Roman" w:cs="Times New Roman"/>
          <w:bCs/>
        </w:rPr>
        <w:t>Удерживающие пешеходные ограждения должны обеспечивать прочность и устойчивость при вертикальной нагрузке 1,5 кН, приложенной на поручень, и динамическом ударе с энергией в 600 Дж.</w:t>
      </w:r>
    </w:p>
    <w:p w:rsidR="007270F8" w:rsidRPr="0099759E" w:rsidRDefault="007270F8" w:rsidP="007270F8">
      <w:pPr>
        <w:tabs>
          <w:tab w:val="left" w:pos="709"/>
        </w:tabs>
        <w:spacing w:after="0" w:line="240" w:lineRule="auto"/>
        <w:ind w:left="142" w:right="141" w:firstLine="567"/>
        <w:jc w:val="both"/>
        <w:rPr>
          <w:rFonts w:ascii="Times New Roman" w:eastAsia="MS Mincho" w:hAnsi="Times New Roman" w:cs="Times New Roman"/>
          <w:bCs/>
        </w:rPr>
      </w:pPr>
      <w:r w:rsidRPr="0099759E">
        <w:rPr>
          <w:rFonts w:ascii="Times New Roman" w:eastAsia="MS Mincho" w:hAnsi="Times New Roman" w:cs="Times New Roman"/>
          <w:bCs/>
        </w:rPr>
        <w:t>Максимальный размер между элементами заполнения секций не должен превышать 150 мм.</w:t>
      </w:r>
    </w:p>
    <w:p w:rsidR="007270F8" w:rsidRPr="0099759E" w:rsidRDefault="007270F8" w:rsidP="007270F8">
      <w:pPr>
        <w:tabs>
          <w:tab w:val="left" w:pos="709"/>
        </w:tabs>
        <w:spacing w:after="0" w:line="240" w:lineRule="auto"/>
        <w:ind w:left="142" w:right="141" w:firstLine="567"/>
        <w:jc w:val="both"/>
        <w:rPr>
          <w:rFonts w:ascii="Times New Roman" w:eastAsia="MS Mincho" w:hAnsi="Times New Roman" w:cs="Times New Roman"/>
          <w:bCs/>
        </w:rPr>
      </w:pPr>
      <w:r w:rsidRPr="0099759E">
        <w:rPr>
          <w:rFonts w:ascii="Times New Roman" w:eastAsia="MS Mincho" w:hAnsi="Times New Roman" w:cs="Times New Roman"/>
          <w:bCs/>
        </w:rPr>
        <w:t>Расстояние от уровня поверхности установки удерживающих пешеходных ограждений до нижней перекладины секции не должно превышать 100 мм.</w:t>
      </w:r>
    </w:p>
    <w:p w:rsidR="007270F8" w:rsidRPr="0099759E" w:rsidRDefault="007270F8" w:rsidP="007270F8">
      <w:pPr>
        <w:pStyle w:val="formattext"/>
        <w:shd w:val="clear" w:color="auto" w:fill="FFFFFF"/>
        <w:spacing w:before="0" w:beforeAutospacing="0" w:after="0" w:afterAutospacing="0"/>
        <w:ind w:firstLine="480"/>
        <w:textAlignment w:val="baseline"/>
        <w:rPr>
          <w:rFonts w:eastAsia="MS Mincho"/>
          <w:bCs/>
          <w:sz w:val="22"/>
          <w:szCs w:val="22"/>
        </w:rPr>
      </w:pPr>
      <w:r w:rsidRPr="0099759E">
        <w:rPr>
          <w:rFonts w:eastAsia="MS Mincho"/>
          <w:bCs/>
          <w:sz w:val="22"/>
          <w:szCs w:val="22"/>
        </w:rPr>
        <w:t>Поверхность металлических секций удерживающих пешеходных ограждений должна быть без механических повреждений, вмятин, заусенцев, окалин, ржавчин.</w:t>
      </w:r>
    </w:p>
    <w:p w:rsidR="007270F8" w:rsidRPr="0099759E" w:rsidRDefault="007270F8" w:rsidP="007270F8">
      <w:pPr>
        <w:pStyle w:val="formattext"/>
        <w:shd w:val="clear" w:color="auto" w:fill="FFFFFF"/>
        <w:spacing w:before="0" w:beforeAutospacing="0" w:after="0" w:afterAutospacing="0"/>
        <w:ind w:firstLine="480"/>
        <w:textAlignment w:val="baseline"/>
        <w:rPr>
          <w:rFonts w:eastAsia="MS Mincho"/>
          <w:bCs/>
          <w:sz w:val="22"/>
          <w:szCs w:val="22"/>
        </w:rPr>
      </w:pPr>
      <w:r w:rsidRPr="0099759E">
        <w:rPr>
          <w:rFonts w:eastAsia="MS Mincho"/>
          <w:bCs/>
          <w:sz w:val="22"/>
          <w:szCs w:val="22"/>
        </w:rPr>
        <w:t>Не допускается:</w:t>
      </w:r>
    </w:p>
    <w:p w:rsidR="007270F8" w:rsidRPr="0099759E" w:rsidRDefault="007270F8" w:rsidP="007270F8">
      <w:pPr>
        <w:pStyle w:val="formattext"/>
        <w:shd w:val="clear" w:color="auto" w:fill="FFFFFF"/>
        <w:spacing w:before="0" w:beforeAutospacing="0" w:after="0" w:afterAutospacing="0"/>
        <w:ind w:firstLine="480"/>
        <w:textAlignment w:val="baseline"/>
        <w:rPr>
          <w:sz w:val="22"/>
          <w:szCs w:val="22"/>
        </w:rPr>
      </w:pPr>
      <w:r w:rsidRPr="0099759E">
        <w:rPr>
          <w:sz w:val="22"/>
          <w:szCs w:val="22"/>
        </w:rPr>
        <w:t xml:space="preserve"> - нарушение целостности конструкции;</w:t>
      </w:r>
    </w:p>
    <w:p w:rsidR="007270F8" w:rsidRPr="0099759E" w:rsidRDefault="007270F8" w:rsidP="007270F8">
      <w:pPr>
        <w:pStyle w:val="formattext"/>
        <w:shd w:val="clear" w:color="auto" w:fill="FFFFFF"/>
        <w:spacing w:before="0" w:beforeAutospacing="0" w:after="0" w:afterAutospacing="0"/>
        <w:ind w:firstLine="480"/>
        <w:textAlignment w:val="baseline"/>
        <w:rPr>
          <w:sz w:val="22"/>
          <w:szCs w:val="22"/>
        </w:rPr>
      </w:pPr>
      <w:r w:rsidRPr="0099759E">
        <w:rPr>
          <w:sz w:val="22"/>
          <w:szCs w:val="22"/>
        </w:rPr>
        <w:t>- наличие трещин в элементах конструкции;</w:t>
      </w:r>
    </w:p>
    <w:p w:rsidR="007270F8" w:rsidRPr="0099759E" w:rsidRDefault="007270F8" w:rsidP="007270F8">
      <w:pPr>
        <w:pStyle w:val="formattext"/>
        <w:shd w:val="clear" w:color="auto" w:fill="FFFFFF"/>
        <w:spacing w:before="0" w:beforeAutospacing="0" w:after="0" w:afterAutospacing="0"/>
        <w:ind w:firstLine="480"/>
        <w:textAlignment w:val="baseline"/>
        <w:rPr>
          <w:sz w:val="22"/>
          <w:szCs w:val="22"/>
        </w:rPr>
      </w:pPr>
      <w:r w:rsidRPr="0099759E">
        <w:rPr>
          <w:sz w:val="22"/>
          <w:szCs w:val="22"/>
        </w:rPr>
        <w:t>- прогибы конструкции.</w:t>
      </w:r>
    </w:p>
    <w:p w:rsidR="007270F8" w:rsidRPr="0099759E" w:rsidRDefault="007270F8" w:rsidP="007270F8">
      <w:pPr>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 xml:space="preserve">Все работы выполняются Подрядчиком, в соответствии с действующими на территории Российской Федерации СНиПами, СанПиНами и ГОСТами в области строительства, инструкциями заводов-изготовителей, настоящим Техническим заданием, с соблюдением норм электрической и пожарной безопасности, охраны окружающей среды, письменными указаниями Заказчика. </w:t>
      </w:r>
    </w:p>
    <w:p w:rsidR="007270F8" w:rsidRPr="0099759E" w:rsidRDefault="007270F8" w:rsidP="00727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Качество всех выполняемых работ должны соответствовать требованиям нормативных документов Российской Федерации в области строительства, а также требованиям СНиП и ГОСТ.</w:t>
      </w:r>
    </w:p>
    <w:p w:rsidR="007270F8" w:rsidRPr="0099759E" w:rsidRDefault="007270F8" w:rsidP="00727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Частичное выполнение работ в рамках Государственного контракта не допускается, работы должны быть выполнены в полном объеме и в установленные сроки.</w:t>
      </w:r>
    </w:p>
    <w:p w:rsidR="007270F8" w:rsidRPr="0099759E" w:rsidRDefault="007270F8" w:rsidP="007270F8">
      <w:pPr>
        <w:tabs>
          <w:tab w:val="left" w:pos="851"/>
        </w:tabs>
        <w:spacing w:after="0" w:line="240" w:lineRule="auto"/>
        <w:ind w:left="142" w:right="141" w:firstLine="567"/>
        <w:jc w:val="both"/>
        <w:rPr>
          <w:rFonts w:ascii="Times New Roman" w:eastAsia="MS Mincho" w:hAnsi="Times New Roman" w:cs="Times New Roman"/>
          <w:b/>
          <w:bCs/>
        </w:rPr>
      </w:pPr>
    </w:p>
    <w:p w:rsidR="007270F8" w:rsidRPr="0099759E" w:rsidRDefault="007270F8" w:rsidP="007270F8">
      <w:pPr>
        <w:tabs>
          <w:tab w:val="left" w:pos="851"/>
        </w:tabs>
        <w:spacing w:after="0" w:line="240" w:lineRule="auto"/>
        <w:ind w:left="142" w:right="141" w:firstLine="567"/>
        <w:jc w:val="both"/>
        <w:rPr>
          <w:rFonts w:ascii="Times New Roman" w:eastAsia="MS Mincho" w:hAnsi="Times New Roman" w:cs="Times New Roman"/>
          <w:b/>
          <w:bCs/>
        </w:rPr>
      </w:pPr>
      <w:r w:rsidRPr="0099759E">
        <w:rPr>
          <w:rFonts w:ascii="Times New Roman" w:eastAsia="MS Mincho" w:hAnsi="Times New Roman" w:cs="Times New Roman"/>
          <w:b/>
          <w:bCs/>
        </w:rPr>
        <w:t>3.2. Требования к охране труда, технике безопасности и пожарной безопасности:</w:t>
      </w:r>
    </w:p>
    <w:p w:rsidR="007270F8" w:rsidRPr="0099759E" w:rsidRDefault="007270F8" w:rsidP="007270F8">
      <w:pPr>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За состояние охраны труда, техники безопасности и пожарной безопасности при производстве работ отвечает Подрядчик.</w:t>
      </w:r>
    </w:p>
    <w:p w:rsidR="007270F8" w:rsidRPr="0099759E" w:rsidRDefault="007270F8" w:rsidP="007270F8">
      <w:pPr>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Подрядчик осуществляет выполнение работ в соответствии с требованиями законодательства Российской Федерации по технике безопасности, охране труда, электро- и пожарной безопасности.</w:t>
      </w:r>
    </w:p>
    <w:p w:rsidR="007270F8" w:rsidRPr="0099759E" w:rsidRDefault="007270F8" w:rsidP="007270F8">
      <w:pPr>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Предлагаемые Подрядчиком материалы должны соответствовать нормам пожарной безопасности и санитарии, иметь соответствующие сертификаты соответствия и качества.</w:t>
      </w:r>
    </w:p>
    <w:p w:rsidR="007270F8" w:rsidRPr="0099759E" w:rsidRDefault="007270F8" w:rsidP="007270F8">
      <w:pPr>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Работы выполняются с использованием материалов Подрядчика. Подрядчик обязан применять при выполнении работ по государственному контракту материалы, сертифицированные для применения на территории Российской Федерации в соответствии с действующим законодательством и иными нормативными документами, а также соответствующие требованиям Заказчика. Все измерительное оборудование (подлежащее установке) должно пройти поверку и быть внесено в государственный реестр средств измерения.</w:t>
      </w:r>
    </w:p>
    <w:p w:rsidR="007270F8" w:rsidRPr="0099759E" w:rsidRDefault="007270F8" w:rsidP="007270F8">
      <w:pPr>
        <w:tabs>
          <w:tab w:val="left" w:pos="0"/>
          <w:tab w:val="left" w:pos="709"/>
        </w:tabs>
        <w:spacing w:after="0" w:line="240" w:lineRule="auto"/>
        <w:ind w:left="142" w:right="141" w:firstLine="567"/>
        <w:jc w:val="both"/>
        <w:rPr>
          <w:rFonts w:ascii="Times New Roman" w:eastAsia="MS Mincho" w:hAnsi="Times New Roman" w:cs="Times New Roman"/>
          <w:b/>
          <w:bCs/>
        </w:rPr>
      </w:pPr>
    </w:p>
    <w:p w:rsidR="007270F8" w:rsidRPr="0099759E" w:rsidRDefault="007270F8" w:rsidP="007270F8">
      <w:pPr>
        <w:tabs>
          <w:tab w:val="left" w:pos="0"/>
          <w:tab w:val="left" w:pos="709"/>
        </w:tabs>
        <w:spacing w:after="0" w:line="240" w:lineRule="auto"/>
        <w:ind w:left="142" w:right="141" w:firstLine="567"/>
        <w:jc w:val="both"/>
        <w:rPr>
          <w:rFonts w:ascii="Times New Roman" w:eastAsia="MS Mincho" w:hAnsi="Times New Roman" w:cs="Times New Roman"/>
          <w:b/>
          <w:bCs/>
        </w:rPr>
      </w:pPr>
      <w:r w:rsidRPr="0099759E">
        <w:rPr>
          <w:rFonts w:ascii="Times New Roman" w:eastAsia="MS Mincho" w:hAnsi="Times New Roman" w:cs="Times New Roman"/>
          <w:b/>
          <w:bCs/>
        </w:rPr>
        <w:t>3.3. Требования к гарантии качества выполненных работ и применяемых материалов и оборудования:</w:t>
      </w:r>
    </w:p>
    <w:p w:rsidR="007270F8" w:rsidRPr="0099759E" w:rsidRDefault="007270F8" w:rsidP="007270F8">
      <w:pPr>
        <w:spacing w:after="0" w:line="240" w:lineRule="auto"/>
        <w:ind w:left="142" w:right="141" w:firstLine="540"/>
        <w:jc w:val="both"/>
        <w:rPr>
          <w:rFonts w:ascii="Times New Roman" w:eastAsia="MS Mincho" w:hAnsi="Times New Roman" w:cs="Times New Roman"/>
        </w:rPr>
      </w:pPr>
      <w:r w:rsidRPr="0099759E">
        <w:rPr>
          <w:rFonts w:ascii="Times New Roman" w:eastAsia="MS Mincho" w:hAnsi="Times New Roman" w:cs="Times New Roman"/>
        </w:rPr>
        <w:t>Подрядчик гарантирует:</w:t>
      </w:r>
    </w:p>
    <w:p w:rsidR="007270F8" w:rsidRPr="0099759E" w:rsidRDefault="007270F8" w:rsidP="007270F8">
      <w:pPr>
        <w:spacing w:after="0" w:line="240" w:lineRule="auto"/>
        <w:ind w:left="142" w:right="141" w:firstLine="540"/>
        <w:jc w:val="both"/>
        <w:rPr>
          <w:rFonts w:ascii="Times New Roman" w:eastAsia="MS Mincho" w:hAnsi="Times New Roman" w:cs="Times New Roman"/>
        </w:rPr>
      </w:pPr>
      <w:r w:rsidRPr="0099759E">
        <w:rPr>
          <w:rFonts w:ascii="Times New Roman" w:eastAsia="MS Mincho" w:hAnsi="Times New Roman" w:cs="Times New Roman"/>
        </w:rPr>
        <w:t>- возможность безаварийной эксплуатации работ на протяжении гарантийного;</w:t>
      </w:r>
    </w:p>
    <w:p w:rsidR="007270F8" w:rsidRPr="0099759E" w:rsidRDefault="007270F8" w:rsidP="007270F8">
      <w:pPr>
        <w:spacing w:after="0" w:line="240" w:lineRule="auto"/>
        <w:ind w:left="142" w:right="141" w:firstLine="540"/>
        <w:jc w:val="both"/>
        <w:rPr>
          <w:rFonts w:ascii="Times New Roman" w:eastAsia="MS Mincho" w:hAnsi="Times New Roman" w:cs="Times New Roman"/>
        </w:rPr>
      </w:pPr>
      <w:r w:rsidRPr="0099759E">
        <w:rPr>
          <w:rFonts w:ascii="Times New Roman" w:eastAsia="MS Mincho" w:hAnsi="Times New Roman" w:cs="Times New Roman"/>
        </w:rPr>
        <w:t>- своевременное устранение за свой счет недостатков и дефектов, выявленных при приемке работ в период гарантийного срока.</w:t>
      </w:r>
    </w:p>
    <w:p w:rsidR="007270F8" w:rsidRPr="0099759E" w:rsidRDefault="007270F8" w:rsidP="007270F8">
      <w:pPr>
        <w:widowControl w:val="0"/>
        <w:spacing w:after="0" w:line="240" w:lineRule="auto"/>
        <w:ind w:left="142" w:right="141" w:firstLine="540"/>
        <w:jc w:val="both"/>
        <w:rPr>
          <w:rFonts w:ascii="Times New Roman" w:eastAsia="MS Mincho" w:hAnsi="Times New Roman" w:cs="Times New Roman"/>
        </w:rPr>
      </w:pPr>
      <w:r w:rsidRPr="0099759E">
        <w:rPr>
          <w:rFonts w:ascii="Times New Roman" w:eastAsia="MS Mincho" w:hAnsi="Times New Roman" w:cs="Times New Roman"/>
        </w:rPr>
        <w:t>Гарантии качества распространяются на все конструктивные элементы и Работы, выполненные Подрядчиком по Контракту.</w:t>
      </w:r>
    </w:p>
    <w:p w:rsidR="007270F8" w:rsidRPr="0099759E" w:rsidRDefault="007270F8" w:rsidP="007270F8">
      <w:pPr>
        <w:widowControl w:val="0"/>
        <w:spacing w:after="0" w:line="240" w:lineRule="auto"/>
        <w:ind w:left="142" w:right="141" w:firstLine="540"/>
        <w:jc w:val="both"/>
        <w:rPr>
          <w:rFonts w:ascii="Times New Roman" w:eastAsia="MS Mincho" w:hAnsi="Times New Roman" w:cs="Times New Roman"/>
        </w:rPr>
      </w:pPr>
      <w:r w:rsidRPr="0099759E">
        <w:rPr>
          <w:rFonts w:ascii="Times New Roman" w:eastAsia="MS Mincho" w:hAnsi="Times New Roman" w:cs="Times New Roman"/>
        </w:rPr>
        <w:t>Гарантийный срок на выполненные работы составляет 3(три) года, со дня подписания Акта приемки выполненных Работ.</w:t>
      </w:r>
    </w:p>
    <w:p w:rsidR="007270F8" w:rsidRPr="0099759E" w:rsidRDefault="007270F8" w:rsidP="007270F8">
      <w:pPr>
        <w:widowControl w:val="0"/>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Все материалы, применяемые Подрядчиком, должны быть новыми и не бывшими в употреблении, сертифицированы (при обязательном сертифицировании). В процессе выполнения Работ либо по окончании выполнения работ Подрядчиком должны быть представлены копии или оригиналы сертификатов, технических паспортов на используемые материалы и изделия, удостоверяющие их качество.</w:t>
      </w:r>
    </w:p>
    <w:p w:rsidR="007270F8" w:rsidRPr="0099759E" w:rsidRDefault="007270F8" w:rsidP="007270F8">
      <w:pPr>
        <w:spacing w:after="0" w:line="240" w:lineRule="auto"/>
        <w:ind w:left="142" w:right="141" w:firstLine="540"/>
        <w:jc w:val="both"/>
        <w:rPr>
          <w:rFonts w:ascii="Times New Roman" w:eastAsia="MS Mincho" w:hAnsi="Times New Roman" w:cs="Times New Roman"/>
        </w:rPr>
      </w:pPr>
      <w:r w:rsidRPr="0099759E">
        <w:rPr>
          <w:rFonts w:ascii="Times New Roman" w:eastAsia="MS Mincho" w:hAnsi="Times New Roman" w:cs="Times New Roman"/>
        </w:rPr>
        <w:t>Если в течение гарантийного срока выявится, что работы (отдельные виды работ) или оборудование (часть оборудования)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качества или требованиям Заказчика, то Подрядчик обязан за свой счет устранить имеющиеся, замечания в сроки, определяемые ему Заказчиком.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270F8" w:rsidRPr="0099759E" w:rsidRDefault="007270F8" w:rsidP="007270F8">
      <w:pPr>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Указанные гарантии не распространяются на случаи преднамеренного повреждения со стороны Заказчика и третьих лиц, а также на случаи нарушения правил эксплуатации Заказчиком или третьими лицами.</w:t>
      </w:r>
    </w:p>
    <w:p w:rsidR="007270F8" w:rsidRPr="0099759E" w:rsidRDefault="007270F8" w:rsidP="007270F8">
      <w:pPr>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7270F8" w:rsidRPr="0099759E" w:rsidRDefault="007270F8" w:rsidP="007270F8">
      <w:pPr>
        <w:widowControl w:val="0"/>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 xml:space="preserve">Ущерб, нанесенный в результате выполнения Работ третьему лицу по вине Подрядчика, компенсируется Подрядчиком. </w:t>
      </w:r>
    </w:p>
    <w:p w:rsidR="007270F8" w:rsidRPr="0099759E" w:rsidRDefault="007270F8" w:rsidP="007270F8">
      <w:pPr>
        <w:widowControl w:val="0"/>
        <w:spacing w:after="0" w:line="240" w:lineRule="auto"/>
        <w:ind w:left="142" w:right="141" w:firstLine="567"/>
        <w:jc w:val="both"/>
        <w:rPr>
          <w:rFonts w:ascii="Times New Roman" w:eastAsia="MS Mincho" w:hAnsi="Times New Roman" w:cs="Times New Roman"/>
        </w:rPr>
      </w:pPr>
    </w:p>
    <w:p w:rsidR="007270F8" w:rsidRPr="0099759E" w:rsidRDefault="007270F8" w:rsidP="007270F8">
      <w:pPr>
        <w:spacing w:after="0" w:line="240" w:lineRule="auto"/>
        <w:ind w:left="142" w:right="141" w:firstLine="567"/>
        <w:jc w:val="both"/>
        <w:rPr>
          <w:rFonts w:ascii="Times New Roman" w:eastAsia="MS Mincho" w:hAnsi="Times New Roman" w:cs="Times New Roman"/>
          <w:b/>
          <w:bCs/>
        </w:rPr>
      </w:pPr>
      <w:r w:rsidRPr="0099759E">
        <w:rPr>
          <w:rFonts w:ascii="Times New Roman" w:eastAsia="MS Mincho" w:hAnsi="Times New Roman" w:cs="Times New Roman"/>
          <w:b/>
          <w:bCs/>
        </w:rPr>
        <w:t>3.4. Требования к производству работ:</w:t>
      </w:r>
    </w:p>
    <w:p w:rsidR="007270F8" w:rsidRPr="0099759E" w:rsidRDefault="007270F8" w:rsidP="007270F8">
      <w:pPr>
        <w:spacing w:before="60"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Подрядчик сам обеспечивает себя необходимыми ресурсами, материалами и оборудованием для производства работ.</w:t>
      </w:r>
    </w:p>
    <w:p w:rsidR="007270F8" w:rsidRPr="0099759E" w:rsidRDefault="007270F8" w:rsidP="007270F8">
      <w:pPr>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Подрядчик обязан известить Заказчика о готовности скрытых работ за 48 часов до начала приемки соответствующих работ. 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7270F8" w:rsidRPr="0099759E" w:rsidRDefault="007270F8" w:rsidP="007270F8">
      <w:pPr>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Обеспечить и согласовать с Заказчиком ежедневное содержание и уборку объекта и прилегающей территории с соблюдением норм технической безопасности, пожарной и производственной санитарии, а также чистоту въезжающего транспорта;</w:t>
      </w:r>
    </w:p>
    <w:p w:rsidR="007270F8" w:rsidRPr="0099759E" w:rsidRDefault="007270F8" w:rsidP="007270F8">
      <w:pPr>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При проведении электромонтажных работ должны быть задействованы специально обученные лица, имеющие группу по электробезопасности не ниже III.</w:t>
      </w:r>
    </w:p>
    <w:p w:rsidR="007270F8" w:rsidRPr="0099759E" w:rsidRDefault="007270F8" w:rsidP="007270F8">
      <w:pPr>
        <w:spacing w:after="0" w:line="240" w:lineRule="auto"/>
        <w:ind w:left="142" w:right="141" w:firstLine="567"/>
        <w:jc w:val="both"/>
        <w:rPr>
          <w:rFonts w:ascii="Times New Roman" w:eastAsia="MS Mincho" w:hAnsi="Times New Roman" w:cs="Times New Roman"/>
          <w:shd w:val="clear" w:color="auto" w:fill="FFFFFF"/>
        </w:rPr>
      </w:pPr>
      <w:r w:rsidRPr="0099759E">
        <w:rPr>
          <w:rFonts w:ascii="Times New Roman" w:eastAsia="MS Mincho" w:hAnsi="Times New Roman" w:cs="Times New Roman"/>
          <w:shd w:val="clear" w:color="auto" w:fill="FFFFFF"/>
        </w:rPr>
        <w:t>В случае нанесения материального ущерба при производстве ремонтных работ Заказчик и Подрядчик обязан в 3-х дневный срок составить акт осмотра и принять решение о компенсации ущерба.</w:t>
      </w:r>
    </w:p>
    <w:p w:rsidR="007270F8" w:rsidRPr="0099759E" w:rsidRDefault="007270F8" w:rsidP="007270F8">
      <w:pPr>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Подрядчик обязан обеспечить нахождение на территории объекта рабочих в чистой спецодежде. Запрещается распитие алкогольных напитков, нахождение в нетрезвом состоянии на объекте.</w:t>
      </w:r>
    </w:p>
    <w:p w:rsidR="007270F8" w:rsidRPr="0099759E" w:rsidRDefault="007270F8" w:rsidP="007270F8">
      <w:pPr>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При проведении ремонтно-строительных работ НЕ ДОПУСКАЕТСЯ:</w:t>
      </w:r>
    </w:p>
    <w:p w:rsidR="007270F8" w:rsidRPr="0099759E" w:rsidRDefault="007270F8" w:rsidP="007270F8">
      <w:pPr>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 мероприятия и способы их реализации, нарушающие требования строительных, санитарно-гигиенических, эксплуатационно-технических, противопожарных нормативных документов:</w:t>
      </w:r>
    </w:p>
    <w:p w:rsidR="007270F8" w:rsidRPr="0099759E" w:rsidRDefault="007270F8" w:rsidP="007270F8">
      <w:pPr>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 применение оборудования и инструментов, вызывающих превышение нормативно допустимого шума и вибрации;</w:t>
      </w:r>
    </w:p>
    <w:p w:rsidR="007270F8" w:rsidRPr="0099759E" w:rsidRDefault="007270F8" w:rsidP="007270F8">
      <w:pPr>
        <w:spacing w:after="0" w:line="240" w:lineRule="auto"/>
        <w:ind w:left="142" w:right="141" w:firstLine="567"/>
        <w:jc w:val="both"/>
        <w:rPr>
          <w:rFonts w:ascii="Times New Roman" w:eastAsia="MS Mincho" w:hAnsi="Times New Roman" w:cs="Times New Roman"/>
        </w:rPr>
      </w:pPr>
      <w:r w:rsidRPr="0099759E">
        <w:rPr>
          <w:rFonts w:ascii="Times New Roman" w:eastAsia="MS Mincho" w:hAnsi="Times New Roman" w:cs="Times New Roman"/>
        </w:rPr>
        <w:t>Организация, производящая ремонтно-строительные работы обязана обеспечить свободный доступ на объект сотрудникам Заказчика и обеспечить строительный контроль.</w:t>
      </w:r>
    </w:p>
    <w:p w:rsidR="007270F8" w:rsidRPr="0099759E" w:rsidRDefault="007270F8" w:rsidP="007270F8">
      <w:pPr>
        <w:autoSpaceDE w:val="0"/>
        <w:autoSpaceDN w:val="0"/>
        <w:adjustRightInd w:val="0"/>
        <w:spacing w:after="0" w:line="240" w:lineRule="auto"/>
        <w:ind w:left="142" w:right="141"/>
        <w:rPr>
          <w:rFonts w:ascii="Times New Roman" w:eastAsia="MS Mincho" w:hAnsi="Times New Roman" w:cs="Times New Roman"/>
        </w:rPr>
      </w:pPr>
    </w:p>
    <w:p w:rsidR="007270F8" w:rsidRPr="0099759E" w:rsidRDefault="007270F8" w:rsidP="007270F8">
      <w:pPr>
        <w:widowControl w:val="0"/>
        <w:spacing w:after="0" w:line="240" w:lineRule="auto"/>
        <w:jc w:val="both"/>
        <w:rPr>
          <w:rFonts w:ascii="Times New Roman" w:eastAsia="Times New Roman" w:hAnsi="Times New Roman" w:cs="Times New Roman"/>
        </w:rPr>
      </w:pPr>
      <w:r w:rsidRPr="0099759E">
        <w:rPr>
          <w:rFonts w:ascii="Times New Roman" w:eastAsia="Times New Roman" w:hAnsi="Times New Roman"/>
          <w:lang w:eastAsia="ar-SA"/>
        </w:rPr>
        <w:tab/>
        <w:t xml:space="preserve">4. По итогам аукциона до подписания контракта: Подрядчик предоставляет Заказчику локальную смету </w:t>
      </w:r>
      <w:r w:rsidRPr="0099759E">
        <w:rPr>
          <w:rFonts w:ascii="Times New Roman" w:eastAsia="Times New Roman" w:hAnsi="Times New Roman"/>
          <w:bCs/>
        </w:rPr>
        <w:t>на р</w:t>
      </w:r>
      <w:r w:rsidRPr="0099759E">
        <w:rPr>
          <w:rFonts w:ascii="Times New Roman" w:hAnsi="Times New Roman" w:cs="Times New Roman"/>
        </w:rPr>
        <w:t>емонт пешеходного перехода через ручей Безымянный г. Микунь (установка пешеходного ограждения перильного типа) обустройство освещения)</w:t>
      </w:r>
      <w:r w:rsidRPr="0099759E">
        <w:rPr>
          <w:rFonts w:ascii="Times New Roman" w:eastAsia="Times New Roman" w:hAnsi="Times New Roman" w:cs="Times New Roman"/>
        </w:rPr>
        <w:t>.</w:t>
      </w:r>
    </w:p>
    <w:p w:rsidR="007270F8" w:rsidRPr="0099759E" w:rsidRDefault="007270F8" w:rsidP="007270F8">
      <w:pPr>
        <w:widowControl w:val="0"/>
        <w:spacing w:after="0" w:line="240" w:lineRule="auto"/>
        <w:jc w:val="both"/>
        <w:rPr>
          <w:rFonts w:ascii="Times New Roman" w:eastAsia="Times New Roman" w:hAnsi="Times New Roman" w:cs="Times New Roman"/>
        </w:rPr>
      </w:pPr>
    </w:p>
    <w:p w:rsidR="00592689" w:rsidRDefault="00592689" w:rsidP="007270F8">
      <w:pPr>
        <w:spacing w:after="0" w:line="240" w:lineRule="auto"/>
        <w:jc w:val="center"/>
        <w:rPr>
          <w:rFonts w:ascii="Times New Roman" w:eastAsia="Times New Roman" w:hAnsi="Times New Roman" w:cs="Times New Roman"/>
          <w:b/>
        </w:rPr>
      </w:pPr>
    </w:p>
    <w:p w:rsidR="007270F8" w:rsidRPr="0099759E" w:rsidRDefault="007270F8" w:rsidP="007270F8">
      <w:pPr>
        <w:spacing w:after="0" w:line="240" w:lineRule="auto"/>
        <w:jc w:val="center"/>
        <w:rPr>
          <w:rFonts w:ascii="Times New Roman" w:eastAsia="Times New Roman" w:hAnsi="Times New Roman" w:cs="Times New Roman"/>
          <w:b/>
        </w:rPr>
      </w:pPr>
      <w:r w:rsidRPr="0099759E">
        <w:rPr>
          <w:rFonts w:ascii="Times New Roman" w:eastAsia="Times New Roman" w:hAnsi="Times New Roman" w:cs="Times New Roman"/>
          <w:b/>
        </w:rPr>
        <w:t>Заказчик:                                                                     Подрядчик:</w:t>
      </w:r>
    </w:p>
    <w:p w:rsidR="007270F8" w:rsidRPr="0099759E" w:rsidRDefault="007270F8" w:rsidP="007270F8">
      <w:pPr>
        <w:spacing w:after="0" w:line="240" w:lineRule="auto"/>
        <w:rPr>
          <w:rFonts w:ascii="Times New Roman" w:eastAsia="Times New Roman" w:hAnsi="Times New Roman" w:cs="Times New Roman"/>
          <w:b/>
        </w:rPr>
      </w:pPr>
    </w:p>
    <w:tbl>
      <w:tblPr>
        <w:tblW w:w="0" w:type="auto"/>
        <w:tblLook w:val="01E0"/>
      </w:tblPr>
      <w:tblGrid>
        <w:gridCol w:w="5328"/>
        <w:gridCol w:w="5328"/>
      </w:tblGrid>
      <w:tr w:rsidR="007270F8" w:rsidRPr="0099759E" w:rsidTr="00042DE0">
        <w:trPr>
          <w:trHeight w:val="1158"/>
        </w:trPr>
        <w:tc>
          <w:tcPr>
            <w:tcW w:w="5328" w:type="dxa"/>
          </w:tcPr>
          <w:p w:rsidR="007270F8" w:rsidRPr="0099759E" w:rsidRDefault="007270F8" w:rsidP="00042DE0">
            <w:pPr>
              <w:spacing w:after="0" w:line="240" w:lineRule="auto"/>
              <w:rPr>
                <w:rFonts w:ascii="Times New Roman" w:eastAsia="Times New Roman" w:hAnsi="Times New Roman" w:cs="Times New Roman"/>
              </w:rPr>
            </w:pPr>
            <w:r w:rsidRPr="0099759E">
              <w:rPr>
                <w:rFonts w:ascii="Times New Roman" w:eastAsia="Times New Roman" w:hAnsi="Times New Roman" w:cs="Times New Roman"/>
              </w:rPr>
              <w:t>Руководитель администрации</w:t>
            </w:r>
          </w:p>
          <w:p w:rsidR="007270F8" w:rsidRPr="0099759E" w:rsidRDefault="00424A03" w:rsidP="00042DE0">
            <w:pPr>
              <w:spacing w:after="0" w:line="240" w:lineRule="auto"/>
              <w:rPr>
                <w:rFonts w:ascii="Times New Roman" w:eastAsia="Times New Roman" w:hAnsi="Times New Roman" w:cs="Times New Roman"/>
              </w:rPr>
            </w:pPr>
            <w:r>
              <w:rPr>
                <w:rFonts w:ascii="Times New Roman" w:eastAsia="Times New Roman" w:hAnsi="Times New Roman" w:cs="Times New Roman"/>
              </w:rPr>
              <w:t>ГП</w:t>
            </w:r>
            <w:r w:rsidR="007270F8" w:rsidRPr="0099759E">
              <w:rPr>
                <w:rFonts w:ascii="Times New Roman" w:eastAsia="Times New Roman" w:hAnsi="Times New Roman" w:cs="Times New Roman"/>
              </w:rPr>
              <w:t xml:space="preserve"> «Микунь»</w:t>
            </w:r>
          </w:p>
          <w:p w:rsidR="007270F8" w:rsidRPr="0099759E" w:rsidRDefault="007270F8" w:rsidP="00042DE0">
            <w:pPr>
              <w:spacing w:after="0" w:line="240" w:lineRule="auto"/>
              <w:rPr>
                <w:rFonts w:ascii="Times New Roman" w:eastAsia="Times New Roman" w:hAnsi="Times New Roman" w:cs="Times New Roman"/>
              </w:rPr>
            </w:pPr>
          </w:p>
          <w:p w:rsidR="007270F8" w:rsidRPr="0099759E" w:rsidRDefault="007270F8" w:rsidP="00042DE0">
            <w:pPr>
              <w:spacing w:after="0" w:line="240" w:lineRule="auto"/>
              <w:rPr>
                <w:rFonts w:ascii="Times New Roman" w:eastAsia="Times New Roman" w:hAnsi="Times New Roman" w:cs="Times New Roman"/>
              </w:rPr>
            </w:pPr>
            <w:r w:rsidRPr="0099759E">
              <w:rPr>
                <w:rFonts w:ascii="Times New Roman" w:eastAsia="Times New Roman" w:hAnsi="Times New Roman" w:cs="Times New Roman"/>
              </w:rPr>
              <w:t>____________________/ В.А.</w:t>
            </w:r>
            <w:r w:rsidR="00424A03">
              <w:rPr>
                <w:rFonts w:ascii="Times New Roman" w:eastAsia="Times New Roman" w:hAnsi="Times New Roman" w:cs="Times New Roman"/>
              </w:rPr>
              <w:t xml:space="preserve"> </w:t>
            </w:r>
            <w:r w:rsidRPr="0099759E">
              <w:rPr>
                <w:rFonts w:ascii="Times New Roman" w:eastAsia="Times New Roman" w:hAnsi="Times New Roman" w:cs="Times New Roman"/>
              </w:rPr>
              <w:t>Розмысло/</w:t>
            </w:r>
          </w:p>
        </w:tc>
        <w:tc>
          <w:tcPr>
            <w:tcW w:w="5328" w:type="dxa"/>
          </w:tcPr>
          <w:p w:rsidR="007270F8" w:rsidRPr="0099759E" w:rsidRDefault="007270F8" w:rsidP="00042DE0">
            <w:pPr>
              <w:spacing w:after="0" w:line="240" w:lineRule="auto"/>
              <w:rPr>
                <w:rFonts w:ascii="Times New Roman" w:eastAsia="Times New Roman" w:hAnsi="Times New Roman" w:cs="Times New Roman"/>
              </w:rPr>
            </w:pPr>
          </w:p>
          <w:p w:rsidR="007270F8" w:rsidRPr="0099759E" w:rsidRDefault="007270F8" w:rsidP="00042DE0">
            <w:pPr>
              <w:spacing w:after="0" w:line="240" w:lineRule="auto"/>
              <w:rPr>
                <w:rFonts w:ascii="Times New Roman" w:eastAsia="Times New Roman" w:hAnsi="Times New Roman" w:cs="Times New Roman"/>
              </w:rPr>
            </w:pPr>
          </w:p>
          <w:p w:rsidR="007270F8" w:rsidRPr="0099759E" w:rsidRDefault="007270F8" w:rsidP="00042DE0">
            <w:pPr>
              <w:spacing w:after="0" w:line="240" w:lineRule="auto"/>
              <w:rPr>
                <w:rFonts w:ascii="Times New Roman" w:eastAsia="Times New Roman" w:hAnsi="Times New Roman" w:cs="Times New Roman"/>
              </w:rPr>
            </w:pPr>
          </w:p>
          <w:p w:rsidR="007270F8" w:rsidRPr="0099759E" w:rsidRDefault="007270F8" w:rsidP="00424A03">
            <w:pPr>
              <w:spacing w:after="0" w:line="240" w:lineRule="auto"/>
              <w:rPr>
                <w:rFonts w:ascii="Times New Roman" w:eastAsia="Times New Roman" w:hAnsi="Times New Roman" w:cs="Times New Roman"/>
              </w:rPr>
            </w:pPr>
            <w:r w:rsidRPr="0099759E">
              <w:rPr>
                <w:rFonts w:ascii="Times New Roman" w:eastAsia="Times New Roman" w:hAnsi="Times New Roman" w:cs="Times New Roman"/>
              </w:rPr>
              <w:t>_____________________ /</w:t>
            </w:r>
            <w:r w:rsidR="00424A03">
              <w:rPr>
                <w:rFonts w:ascii="Times New Roman" w:hAnsi="Times New Roman"/>
                <w:bCs/>
                <w:iCs/>
                <w:sz w:val="24"/>
                <w:szCs w:val="24"/>
              </w:rPr>
              <w:t xml:space="preserve"> А.М. Регушевский</w:t>
            </w:r>
            <w:r w:rsidR="00424A03" w:rsidRPr="0099759E">
              <w:rPr>
                <w:rFonts w:ascii="Times New Roman" w:eastAsia="Times New Roman" w:hAnsi="Times New Roman" w:cs="Times New Roman"/>
              </w:rPr>
              <w:t xml:space="preserve"> </w:t>
            </w:r>
            <w:r w:rsidRPr="0099759E">
              <w:rPr>
                <w:rFonts w:ascii="Times New Roman" w:eastAsia="Times New Roman" w:hAnsi="Times New Roman" w:cs="Times New Roman"/>
              </w:rPr>
              <w:t>/</w:t>
            </w:r>
          </w:p>
        </w:tc>
      </w:tr>
    </w:tbl>
    <w:p w:rsidR="007270F8" w:rsidRPr="0099759E" w:rsidRDefault="007270F8" w:rsidP="00424A03">
      <w:pPr>
        <w:spacing w:after="0" w:line="240" w:lineRule="auto"/>
        <w:rPr>
          <w:rFonts w:ascii="Times New Roman" w:eastAsia="Times New Roman" w:hAnsi="Times New Roman" w:cs="Times New Roman"/>
        </w:rPr>
      </w:pPr>
    </w:p>
    <w:p w:rsidR="007270F8" w:rsidRPr="0099759E" w:rsidRDefault="007270F8" w:rsidP="007270F8">
      <w:pPr>
        <w:spacing w:after="0" w:line="240" w:lineRule="auto"/>
        <w:jc w:val="right"/>
        <w:rPr>
          <w:rFonts w:ascii="Times New Roman" w:eastAsia="Times New Roman" w:hAnsi="Times New Roman" w:cs="Times New Roman"/>
        </w:rPr>
      </w:pPr>
    </w:p>
    <w:p w:rsidR="007270F8" w:rsidRPr="0099759E" w:rsidRDefault="007270F8" w:rsidP="007270F8">
      <w:pPr>
        <w:spacing w:after="0" w:line="240" w:lineRule="auto"/>
        <w:jc w:val="right"/>
        <w:rPr>
          <w:rFonts w:ascii="Times New Roman" w:eastAsia="Times New Roman" w:hAnsi="Times New Roman" w:cs="Times New Roman"/>
        </w:rPr>
      </w:pPr>
      <w:r w:rsidRPr="0099759E">
        <w:rPr>
          <w:rFonts w:ascii="Times New Roman" w:eastAsia="Times New Roman" w:hAnsi="Times New Roman" w:cs="Times New Roman"/>
        </w:rPr>
        <w:t>Приложение № 2</w:t>
      </w:r>
    </w:p>
    <w:p w:rsidR="007270F8" w:rsidRPr="0099759E" w:rsidRDefault="007270F8" w:rsidP="007270F8">
      <w:pPr>
        <w:spacing w:after="0" w:line="240" w:lineRule="auto"/>
        <w:jc w:val="right"/>
        <w:rPr>
          <w:rFonts w:ascii="Times New Roman" w:eastAsia="Times New Roman" w:hAnsi="Times New Roman" w:cs="Times New Roman"/>
        </w:rPr>
      </w:pPr>
      <w:r w:rsidRPr="0099759E">
        <w:rPr>
          <w:rFonts w:ascii="Times New Roman" w:eastAsia="Times New Roman" w:hAnsi="Times New Roman" w:cs="Times New Roman"/>
        </w:rPr>
        <w:t>к муниципальному контракту №</w:t>
      </w:r>
      <w:r w:rsidR="00592689">
        <w:rPr>
          <w:rFonts w:ascii="Times New Roman" w:eastAsia="Times New Roman" w:hAnsi="Times New Roman" w:cs="Times New Roman"/>
        </w:rPr>
        <w:t xml:space="preserve"> </w:t>
      </w:r>
      <w:r w:rsidR="00592689" w:rsidRPr="00592689">
        <w:rPr>
          <w:rFonts w:ascii="Times New Roman" w:hAnsi="Times New Roman"/>
          <w:b/>
        </w:rPr>
        <w:t>01073000221210000660001</w:t>
      </w:r>
    </w:p>
    <w:p w:rsidR="007270F8" w:rsidRPr="0099759E" w:rsidRDefault="007270F8" w:rsidP="007270F8">
      <w:pPr>
        <w:spacing w:after="0" w:line="240" w:lineRule="auto"/>
        <w:ind w:firstLine="708"/>
        <w:jc w:val="right"/>
        <w:rPr>
          <w:rFonts w:ascii="Times New Roman" w:eastAsia="Times New Roman" w:hAnsi="Times New Roman" w:cs="Times New Roman"/>
        </w:rPr>
      </w:pPr>
      <w:r w:rsidRPr="0099759E">
        <w:rPr>
          <w:rFonts w:ascii="Times New Roman" w:eastAsia="Times New Roman" w:hAnsi="Times New Roman" w:cs="Times New Roman"/>
        </w:rPr>
        <w:t>от "</w:t>
      </w:r>
      <w:r w:rsidR="00581049">
        <w:rPr>
          <w:rFonts w:ascii="Times New Roman" w:eastAsia="Times New Roman" w:hAnsi="Times New Roman" w:cs="Times New Roman"/>
        </w:rPr>
        <w:t>21</w:t>
      </w:r>
      <w:r w:rsidRPr="0099759E">
        <w:rPr>
          <w:rFonts w:ascii="Times New Roman" w:eastAsia="Times New Roman" w:hAnsi="Times New Roman" w:cs="Times New Roman"/>
        </w:rPr>
        <w:t>"</w:t>
      </w:r>
      <w:r w:rsidR="00581049">
        <w:rPr>
          <w:rFonts w:ascii="Times New Roman" w:eastAsia="Times New Roman" w:hAnsi="Times New Roman" w:cs="Times New Roman"/>
        </w:rPr>
        <w:t xml:space="preserve"> июня</w:t>
      </w:r>
      <w:r w:rsidRPr="0099759E">
        <w:rPr>
          <w:rFonts w:ascii="Times New Roman" w:eastAsia="Times New Roman" w:hAnsi="Times New Roman" w:cs="Times New Roman"/>
        </w:rPr>
        <w:t xml:space="preserve"> 2021 г</w:t>
      </w:r>
    </w:p>
    <w:p w:rsidR="007270F8" w:rsidRPr="0099759E" w:rsidRDefault="007270F8" w:rsidP="007270F8">
      <w:pPr>
        <w:spacing w:after="0" w:line="240" w:lineRule="auto"/>
        <w:rPr>
          <w:rFonts w:ascii="Times New Roman" w:eastAsia="Times New Roman" w:hAnsi="Times New Roman" w:cs="Times New Roman"/>
        </w:rPr>
      </w:pPr>
    </w:p>
    <w:p w:rsidR="007270F8" w:rsidRPr="0099759E" w:rsidRDefault="007270F8" w:rsidP="007270F8">
      <w:pPr>
        <w:widowControl w:val="0"/>
        <w:autoSpaceDE w:val="0"/>
        <w:autoSpaceDN w:val="0"/>
        <w:adjustRightInd w:val="0"/>
        <w:spacing w:after="0" w:line="240" w:lineRule="auto"/>
        <w:jc w:val="center"/>
        <w:rPr>
          <w:rFonts w:ascii="Times New Roman" w:eastAsia="Times New Roman" w:hAnsi="Times New Roman" w:cs="Times New Roman"/>
          <w:b/>
        </w:rPr>
      </w:pPr>
    </w:p>
    <w:p w:rsidR="007270F8" w:rsidRPr="0099759E" w:rsidRDefault="007270F8" w:rsidP="007270F8">
      <w:pPr>
        <w:tabs>
          <w:tab w:val="left" w:pos="993"/>
        </w:tabs>
        <w:spacing w:after="0" w:line="240" w:lineRule="auto"/>
        <w:ind w:firstLine="709"/>
        <w:jc w:val="both"/>
        <w:rPr>
          <w:rFonts w:ascii="Times New Roman" w:eastAsia="Times New Roman" w:hAnsi="Times New Roman" w:cs="Times New Roman"/>
        </w:rPr>
      </w:pPr>
    </w:p>
    <w:p w:rsidR="007270F8" w:rsidRPr="0099759E" w:rsidRDefault="007270F8" w:rsidP="007270F8">
      <w:pPr>
        <w:tabs>
          <w:tab w:val="left" w:pos="993"/>
        </w:tabs>
        <w:spacing w:after="0" w:line="240" w:lineRule="auto"/>
        <w:ind w:firstLine="709"/>
        <w:jc w:val="both"/>
        <w:rPr>
          <w:rFonts w:ascii="Times New Roman" w:eastAsia="Times New Roman" w:hAnsi="Times New Roman" w:cs="Times New Roman"/>
        </w:rPr>
      </w:pPr>
    </w:p>
    <w:p w:rsidR="007270F8" w:rsidRPr="0099759E" w:rsidRDefault="007270F8" w:rsidP="007270F8">
      <w:pPr>
        <w:tabs>
          <w:tab w:val="left" w:pos="993"/>
        </w:tabs>
        <w:spacing w:after="0" w:line="240" w:lineRule="auto"/>
        <w:ind w:firstLine="709"/>
        <w:jc w:val="center"/>
        <w:rPr>
          <w:rFonts w:ascii="Times New Roman" w:eastAsia="Times New Roman" w:hAnsi="Times New Roman" w:cs="Times New Roman"/>
          <w:b/>
          <w:bCs/>
        </w:rPr>
      </w:pPr>
      <w:r w:rsidRPr="0099759E">
        <w:rPr>
          <w:rFonts w:ascii="Times New Roman" w:eastAsia="Times New Roman" w:hAnsi="Times New Roman" w:cs="Times New Roman"/>
          <w:b/>
          <w:bCs/>
        </w:rPr>
        <w:t>Локальная смета</w:t>
      </w:r>
    </w:p>
    <w:p w:rsidR="007270F8" w:rsidRPr="0099759E" w:rsidRDefault="007270F8" w:rsidP="007270F8">
      <w:pPr>
        <w:widowControl w:val="0"/>
        <w:autoSpaceDE w:val="0"/>
        <w:autoSpaceDN w:val="0"/>
        <w:adjustRightInd w:val="0"/>
        <w:spacing w:after="0" w:line="240" w:lineRule="auto"/>
        <w:jc w:val="center"/>
        <w:rPr>
          <w:rFonts w:ascii="Times New Roman" w:eastAsia="Times New Roman" w:hAnsi="Times New Roman" w:cs="Times New Roman"/>
        </w:rPr>
      </w:pPr>
      <w:r w:rsidRPr="0099759E">
        <w:rPr>
          <w:rFonts w:ascii="Times New Roman" w:eastAsia="Times New Roman" w:hAnsi="Times New Roman" w:cs="Times New Roman"/>
        </w:rPr>
        <w:t xml:space="preserve">на ремонт пешеходного перехода через ручей Безымянный </w:t>
      </w:r>
    </w:p>
    <w:p w:rsidR="007270F8" w:rsidRPr="0099759E" w:rsidRDefault="007270F8" w:rsidP="007270F8">
      <w:pPr>
        <w:keepNext/>
        <w:keepLines/>
        <w:widowControl w:val="0"/>
        <w:suppressLineNumbers/>
        <w:suppressAutoHyphens/>
        <w:spacing w:after="0" w:line="240" w:lineRule="auto"/>
        <w:jc w:val="center"/>
        <w:rPr>
          <w:rFonts w:ascii="Times New Roman" w:hAnsi="Times New Roman" w:cs="Times New Roman"/>
        </w:rPr>
      </w:pPr>
      <w:r w:rsidRPr="0099759E">
        <w:rPr>
          <w:rFonts w:ascii="Times New Roman" w:eastAsia="Times New Roman" w:hAnsi="Times New Roman" w:cs="Times New Roman"/>
        </w:rPr>
        <w:t>г. Микунь (установка пешеходного ограждения перильного типа)</w:t>
      </w:r>
    </w:p>
    <w:p w:rsidR="007270F8" w:rsidRPr="0099759E" w:rsidRDefault="007270F8" w:rsidP="007270F8">
      <w:pPr>
        <w:keepNext/>
        <w:keepLines/>
        <w:widowControl w:val="0"/>
        <w:suppressLineNumber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(приложена отдельным файлом)</w:t>
      </w:r>
    </w:p>
    <w:p w:rsidR="007270F8" w:rsidRPr="0099759E" w:rsidRDefault="007270F8" w:rsidP="007270F8">
      <w:pPr>
        <w:keepNext/>
        <w:keepLines/>
        <w:widowControl w:val="0"/>
        <w:suppressLineNumbers/>
        <w:suppressAutoHyphens/>
        <w:spacing w:after="0" w:line="240" w:lineRule="auto"/>
        <w:jc w:val="center"/>
        <w:rPr>
          <w:rFonts w:ascii="Times New Roman" w:eastAsia="Times New Roman" w:hAnsi="Times New Roman" w:cs="Times New Roman"/>
          <w:b/>
          <w:bCs/>
        </w:rPr>
      </w:pPr>
    </w:p>
    <w:p w:rsidR="007270F8" w:rsidRPr="0099759E" w:rsidRDefault="007270F8" w:rsidP="007270F8">
      <w:pPr>
        <w:spacing w:after="0" w:line="240" w:lineRule="auto"/>
        <w:jc w:val="right"/>
        <w:rPr>
          <w:rFonts w:ascii="Times New Roman" w:eastAsia="Times New Roman" w:hAnsi="Times New Roman" w:cs="Times New Roman"/>
        </w:rPr>
      </w:pPr>
    </w:p>
    <w:p w:rsidR="007270F8" w:rsidRPr="0099759E" w:rsidRDefault="007270F8" w:rsidP="007270F8">
      <w:pPr>
        <w:spacing w:after="0" w:line="240" w:lineRule="auto"/>
        <w:jc w:val="right"/>
        <w:rPr>
          <w:rFonts w:ascii="Times New Roman" w:eastAsia="Times New Roman" w:hAnsi="Times New Roman" w:cs="Times New Roman"/>
        </w:rPr>
      </w:pPr>
    </w:p>
    <w:p w:rsidR="007270F8" w:rsidRPr="0099759E" w:rsidRDefault="007270F8" w:rsidP="007270F8">
      <w:pPr>
        <w:spacing w:after="0" w:line="240" w:lineRule="auto"/>
        <w:jc w:val="center"/>
        <w:rPr>
          <w:rFonts w:ascii="Times New Roman" w:eastAsia="Times New Roman" w:hAnsi="Times New Roman" w:cs="Times New Roman"/>
          <w:b/>
        </w:rPr>
      </w:pPr>
      <w:r w:rsidRPr="0099759E">
        <w:rPr>
          <w:rFonts w:ascii="Times New Roman" w:eastAsia="Times New Roman" w:hAnsi="Times New Roman" w:cs="Times New Roman"/>
          <w:b/>
        </w:rPr>
        <w:t>Заказчик:                                                                     Подрядчик:</w:t>
      </w:r>
    </w:p>
    <w:p w:rsidR="007270F8" w:rsidRPr="0099759E" w:rsidRDefault="007270F8" w:rsidP="007270F8">
      <w:pPr>
        <w:spacing w:after="0" w:line="240" w:lineRule="auto"/>
        <w:rPr>
          <w:rFonts w:ascii="Times New Roman" w:eastAsia="Times New Roman" w:hAnsi="Times New Roman" w:cs="Times New Roman"/>
          <w:b/>
        </w:rPr>
      </w:pPr>
    </w:p>
    <w:p w:rsidR="007270F8" w:rsidRPr="0099759E" w:rsidRDefault="007270F8" w:rsidP="007270F8">
      <w:pPr>
        <w:spacing w:after="0" w:line="240" w:lineRule="auto"/>
        <w:rPr>
          <w:rFonts w:ascii="Times New Roman" w:eastAsia="Times New Roman" w:hAnsi="Times New Roman" w:cs="Times New Roman"/>
          <w:b/>
        </w:rPr>
      </w:pPr>
    </w:p>
    <w:tbl>
      <w:tblPr>
        <w:tblW w:w="0" w:type="auto"/>
        <w:tblLook w:val="01E0"/>
      </w:tblPr>
      <w:tblGrid>
        <w:gridCol w:w="5328"/>
        <w:gridCol w:w="5328"/>
      </w:tblGrid>
      <w:tr w:rsidR="007270F8" w:rsidRPr="0099759E" w:rsidTr="00042DE0">
        <w:trPr>
          <w:trHeight w:val="1158"/>
        </w:trPr>
        <w:tc>
          <w:tcPr>
            <w:tcW w:w="5328" w:type="dxa"/>
          </w:tcPr>
          <w:p w:rsidR="007270F8" w:rsidRPr="0099759E" w:rsidRDefault="007270F8" w:rsidP="00042DE0">
            <w:pPr>
              <w:spacing w:after="0" w:line="240" w:lineRule="auto"/>
              <w:rPr>
                <w:rFonts w:ascii="Times New Roman" w:eastAsia="Times New Roman" w:hAnsi="Times New Roman" w:cs="Times New Roman"/>
              </w:rPr>
            </w:pPr>
            <w:r w:rsidRPr="0099759E">
              <w:rPr>
                <w:rFonts w:ascii="Times New Roman" w:eastAsia="Times New Roman" w:hAnsi="Times New Roman" w:cs="Times New Roman"/>
              </w:rPr>
              <w:t>Руководитель администрации</w:t>
            </w:r>
          </w:p>
          <w:p w:rsidR="007270F8" w:rsidRPr="0099759E" w:rsidRDefault="00424A03" w:rsidP="00042DE0">
            <w:pPr>
              <w:spacing w:after="0" w:line="240" w:lineRule="auto"/>
              <w:rPr>
                <w:rFonts w:ascii="Times New Roman" w:eastAsia="Times New Roman" w:hAnsi="Times New Roman" w:cs="Times New Roman"/>
              </w:rPr>
            </w:pPr>
            <w:r>
              <w:rPr>
                <w:rFonts w:ascii="Times New Roman" w:eastAsia="Times New Roman" w:hAnsi="Times New Roman" w:cs="Times New Roman"/>
              </w:rPr>
              <w:t>ГП</w:t>
            </w:r>
            <w:r w:rsidR="007270F8" w:rsidRPr="0099759E">
              <w:rPr>
                <w:rFonts w:ascii="Times New Roman" w:eastAsia="Times New Roman" w:hAnsi="Times New Roman" w:cs="Times New Roman"/>
              </w:rPr>
              <w:t xml:space="preserve"> "Микунь"</w:t>
            </w:r>
          </w:p>
          <w:p w:rsidR="007270F8" w:rsidRPr="0099759E" w:rsidRDefault="007270F8" w:rsidP="00042DE0">
            <w:pPr>
              <w:spacing w:after="0" w:line="240" w:lineRule="auto"/>
              <w:rPr>
                <w:rFonts w:ascii="Times New Roman" w:eastAsia="Times New Roman" w:hAnsi="Times New Roman" w:cs="Times New Roman"/>
              </w:rPr>
            </w:pPr>
          </w:p>
          <w:p w:rsidR="007270F8" w:rsidRPr="0099759E" w:rsidRDefault="007270F8" w:rsidP="00042DE0">
            <w:pPr>
              <w:spacing w:after="0" w:line="240" w:lineRule="auto"/>
              <w:rPr>
                <w:rFonts w:ascii="Times New Roman" w:eastAsia="Times New Roman" w:hAnsi="Times New Roman" w:cs="Times New Roman"/>
              </w:rPr>
            </w:pPr>
            <w:r w:rsidRPr="0099759E">
              <w:rPr>
                <w:rFonts w:ascii="Times New Roman" w:eastAsia="Times New Roman" w:hAnsi="Times New Roman" w:cs="Times New Roman"/>
              </w:rPr>
              <w:t>____________________/ В.А.</w:t>
            </w:r>
            <w:r w:rsidR="00424A03">
              <w:rPr>
                <w:rFonts w:ascii="Times New Roman" w:eastAsia="Times New Roman" w:hAnsi="Times New Roman" w:cs="Times New Roman"/>
              </w:rPr>
              <w:t xml:space="preserve"> </w:t>
            </w:r>
            <w:r w:rsidRPr="0099759E">
              <w:rPr>
                <w:rFonts w:ascii="Times New Roman" w:eastAsia="Times New Roman" w:hAnsi="Times New Roman" w:cs="Times New Roman"/>
              </w:rPr>
              <w:t>Розмысло/</w:t>
            </w:r>
          </w:p>
        </w:tc>
        <w:tc>
          <w:tcPr>
            <w:tcW w:w="5328" w:type="dxa"/>
          </w:tcPr>
          <w:p w:rsidR="007270F8" w:rsidRPr="0099759E" w:rsidRDefault="007270F8" w:rsidP="00042DE0">
            <w:pPr>
              <w:spacing w:after="0" w:line="240" w:lineRule="auto"/>
              <w:rPr>
                <w:rFonts w:ascii="Times New Roman" w:eastAsia="Times New Roman" w:hAnsi="Times New Roman" w:cs="Times New Roman"/>
              </w:rPr>
            </w:pPr>
          </w:p>
          <w:p w:rsidR="007270F8" w:rsidRPr="0099759E" w:rsidRDefault="007270F8" w:rsidP="00042DE0">
            <w:pPr>
              <w:spacing w:after="0" w:line="240" w:lineRule="auto"/>
              <w:rPr>
                <w:rFonts w:ascii="Times New Roman" w:eastAsia="Times New Roman" w:hAnsi="Times New Roman" w:cs="Times New Roman"/>
              </w:rPr>
            </w:pPr>
          </w:p>
          <w:p w:rsidR="007270F8" w:rsidRPr="0099759E" w:rsidRDefault="007270F8" w:rsidP="00042DE0">
            <w:pPr>
              <w:spacing w:after="0" w:line="240" w:lineRule="auto"/>
              <w:rPr>
                <w:rFonts w:ascii="Times New Roman" w:eastAsia="Times New Roman" w:hAnsi="Times New Roman" w:cs="Times New Roman"/>
              </w:rPr>
            </w:pPr>
          </w:p>
          <w:p w:rsidR="007270F8" w:rsidRPr="0099759E" w:rsidRDefault="007270F8" w:rsidP="00424A03">
            <w:pPr>
              <w:spacing w:after="0" w:line="240" w:lineRule="auto"/>
              <w:rPr>
                <w:rFonts w:ascii="Times New Roman" w:eastAsia="Times New Roman" w:hAnsi="Times New Roman" w:cs="Times New Roman"/>
              </w:rPr>
            </w:pPr>
            <w:r w:rsidRPr="0099759E">
              <w:rPr>
                <w:rFonts w:ascii="Times New Roman" w:eastAsia="Times New Roman" w:hAnsi="Times New Roman" w:cs="Times New Roman"/>
              </w:rPr>
              <w:t>_____________________ /</w:t>
            </w:r>
            <w:r w:rsidR="00424A03">
              <w:rPr>
                <w:rFonts w:ascii="Times New Roman" w:hAnsi="Times New Roman"/>
                <w:bCs/>
                <w:iCs/>
                <w:sz w:val="24"/>
                <w:szCs w:val="24"/>
              </w:rPr>
              <w:t xml:space="preserve"> А.М. Регушевский</w:t>
            </w:r>
            <w:r w:rsidR="00424A03" w:rsidRPr="0099759E">
              <w:rPr>
                <w:rFonts w:ascii="Times New Roman" w:eastAsia="Times New Roman" w:hAnsi="Times New Roman" w:cs="Times New Roman"/>
              </w:rPr>
              <w:t xml:space="preserve"> </w:t>
            </w:r>
            <w:r w:rsidRPr="0099759E">
              <w:rPr>
                <w:rFonts w:ascii="Times New Roman" w:eastAsia="Times New Roman" w:hAnsi="Times New Roman" w:cs="Times New Roman"/>
              </w:rPr>
              <w:t>/</w:t>
            </w:r>
          </w:p>
        </w:tc>
      </w:tr>
    </w:tbl>
    <w:p w:rsidR="00746AFD" w:rsidRDefault="00746AFD" w:rsidP="00424A03"/>
    <w:sectPr w:rsidR="00746AFD" w:rsidSect="00424BCF">
      <w:footerReference w:type="even" r:id="rId9"/>
      <w:footerReference w:type="default" r:id="rId10"/>
      <w:pgSz w:w="11906" w:h="16838"/>
      <w:pgMar w:top="567" w:right="425" w:bottom="1134"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FA1" w:rsidRDefault="00E61FA1" w:rsidP="00C33B24">
      <w:pPr>
        <w:spacing w:after="0" w:line="240" w:lineRule="auto"/>
      </w:pPr>
      <w:r>
        <w:separator/>
      </w:r>
    </w:p>
  </w:endnote>
  <w:endnote w:type="continuationSeparator" w:id="1">
    <w:p w:rsidR="00E61FA1" w:rsidRDefault="00E61FA1" w:rsidP="00C33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1D" w:rsidRDefault="002974F4" w:rsidP="00461A3F">
    <w:pPr>
      <w:pStyle w:val="a5"/>
      <w:framePr w:wrap="around" w:vAnchor="text" w:hAnchor="margin" w:xAlign="right" w:y="1"/>
      <w:rPr>
        <w:rStyle w:val="a7"/>
      </w:rPr>
    </w:pPr>
    <w:r>
      <w:rPr>
        <w:rStyle w:val="a7"/>
      </w:rPr>
      <w:fldChar w:fldCharType="begin"/>
    </w:r>
    <w:r w:rsidR="00746AFD">
      <w:rPr>
        <w:rStyle w:val="a7"/>
      </w:rPr>
      <w:instrText xml:space="preserve">PAGE  </w:instrText>
    </w:r>
    <w:r>
      <w:rPr>
        <w:rStyle w:val="a7"/>
      </w:rPr>
      <w:fldChar w:fldCharType="separate"/>
    </w:r>
    <w:r w:rsidR="00746AFD">
      <w:rPr>
        <w:rStyle w:val="a7"/>
        <w:noProof/>
      </w:rPr>
      <w:t>19</w:t>
    </w:r>
    <w:r>
      <w:rPr>
        <w:rStyle w:val="a7"/>
      </w:rPr>
      <w:fldChar w:fldCharType="end"/>
    </w:r>
  </w:p>
  <w:p w:rsidR="009C311D" w:rsidRDefault="00E61FA1" w:rsidP="00461A3F">
    <w:pPr>
      <w:pStyle w:val="a5"/>
      <w:ind w:right="360"/>
    </w:pPr>
  </w:p>
  <w:p w:rsidR="009C311D" w:rsidRDefault="00E61FA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1D" w:rsidRPr="00964A19" w:rsidRDefault="00E61FA1" w:rsidP="00964A19">
    <w:pPr>
      <w:pStyle w:val="a5"/>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FA1" w:rsidRDefault="00E61FA1" w:rsidP="00C33B24">
      <w:pPr>
        <w:spacing w:after="0" w:line="240" w:lineRule="auto"/>
      </w:pPr>
      <w:r>
        <w:separator/>
      </w:r>
    </w:p>
  </w:footnote>
  <w:footnote w:type="continuationSeparator" w:id="1">
    <w:p w:rsidR="00E61FA1" w:rsidRDefault="00E61FA1" w:rsidP="00C33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00DD8"/>
    <w:multiLevelType w:val="hybridMultilevel"/>
    <w:tmpl w:val="0240B9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7270F8"/>
    <w:rsid w:val="00101E05"/>
    <w:rsid w:val="002974F4"/>
    <w:rsid w:val="00424A03"/>
    <w:rsid w:val="00581049"/>
    <w:rsid w:val="00592689"/>
    <w:rsid w:val="007270F8"/>
    <w:rsid w:val="00746AFD"/>
    <w:rsid w:val="0081717E"/>
    <w:rsid w:val="009C68E9"/>
    <w:rsid w:val="00B56BC7"/>
    <w:rsid w:val="00C33B24"/>
    <w:rsid w:val="00D01E71"/>
    <w:rsid w:val="00E61FA1"/>
    <w:rsid w:val="00F15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7270F8"/>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7270F8"/>
    <w:rPr>
      <w:rFonts w:ascii="Arial" w:eastAsia="Times New Roman" w:hAnsi="Arial" w:cs="Times New Roman"/>
      <w:sz w:val="20"/>
      <w:szCs w:val="20"/>
    </w:rPr>
  </w:style>
  <w:style w:type="character" w:styleId="a3">
    <w:name w:val="Hyperlink"/>
    <w:rsid w:val="007270F8"/>
    <w:rPr>
      <w:rFonts w:eastAsia="Calibri"/>
      <w:color w:val="0000FF"/>
      <w:u w:val="single"/>
      <w:lang w:val="ru-RU" w:eastAsia="zh-CN" w:bidi="ar-SA"/>
    </w:rPr>
  </w:style>
  <w:style w:type="table" w:styleId="a4">
    <w:name w:val="Table Grid"/>
    <w:basedOn w:val="a1"/>
    <w:uiPriority w:val="39"/>
    <w:rsid w:val="007270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aliases w:val="Верхний  колонтитул"/>
    <w:basedOn w:val="a"/>
    <w:link w:val="a6"/>
    <w:uiPriority w:val="99"/>
    <w:rsid w:val="007270F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aliases w:val="Верхний  колонтитул Знак"/>
    <w:basedOn w:val="a0"/>
    <w:link w:val="a5"/>
    <w:uiPriority w:val="99"/>
    <w:rsid w:val="007270F8"/>
    <w:rPr>
      <w:rFonts w:ascii="Times New Roman" w:eastAsia="Times New Roman" w:hAnsi="Times New Roman" w:cs="Times New Roman"/>
      <w:sz w:val="20"/>
      <w:szCs w:val="20"/>
    </w:rPr>
  </w:style>
  <w:style w:type="character" w:styleId="a7">
    <w:name w:val="page number"/>
    <w:rsid w:val="007270F8"/>
    <w:rPr>
      <w:rFonts w:eastAsia="Calibri"/>
      <w:lang w:val="ru-RU" w:eastAsia="zh-CN" w:bidi="ar-SA"/>
    </w:rPr>
  </w:style>
  <w:style w:type="paragraph" w:customStyle="1" w:styleId="ConsPlusNormal">
    <w:name w:val="ConsPlusNormal"/>
    <w:link w:val="ConsPlusNormal0"/>
    <w:qFormat/>
    <w:rsid w:val="007270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aliases w:val="Варианты ответов"/>
    <w:basedOn w:val="a"/>
    <w:link w:val="a9"/>
    <w:uiPriority w:val="34"/>
    <w:qFormat/>
    <w:rsid w:val="007270F8"/>
    <w:pPr>
      <w:spacing w:after="0" w:line="240" w:lineRule="auto"/>
      <w:ind w:left="708"/>
    </w:pPr>
    <w:rPr>
      <w:rFonts w:ascii="Times New Roman" w:eastAsia="Times New Roman" w:hAnsi="Times New Roman" w:cs="Times New Roman"/>
      <w:sz w:val="20"/>
      <w:szCs w:val="20"/>
    </w:rPr>
  </w:style>
  <w:style w:type="paragraph" w:styleId="aa">
    <w:name w:val="No Spacing"/>
    <w:aliases w:val="No Spacing,No Spacing1"/>
    <w:link w:val="ab"/>
    <w:uiPriority w:val="1"/>
    <w:qFormat/>
    <w:rsid w:val="007270F8"/>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rsid w:val="007270F8"/>
    <w:rPr>
      <w:rFonts w:ascii="Arial" w:eastAsia="Times New Roman" w:hAnsi="Arial" w:cs="Arial"/>
      <w:sz w:val="20"/>
      <w:szCs w:val="20"/>
    </w:rPr>
  </w:style>
  <w:style w:type="character" w:styleId="ac">
    <w:name w:val="Emphasis"/>
    <w:qFormat/>
    <w:rsid w:val="007270F8"/>
    <w:rPr>
      <w:i/>
      <w:iCs/>
    </w:rPr>
  </w:style>
  <w:style w:type="character" w:customStyle="1" w:styleId="ab">
    <w:name w:val="Без интервала Знак"/>
    <w:aliases w:val="No Spacing Знак,No Spacing1 Знак"/>
    <w:link w:val="aa"/>
    <w:uiPriority w:val="99"/>
    <w:locked/>
    <w:rsid w:val="007270F8"/>
    <w:rPr>
      <w:rFonts w:ascii="Calibri" w:eastAsia="Calibri" w:hAnsi="Calibri" w:cs="Times New Roman"/>
      <w:lang w:eastAsia="en-US"/>
    </w:rPr>
  </w:style>
  <w:style w:type="character" w:customStyle="1" w:styleId="a9">
    <w:name w:val="Абзац списка Знак"/>
    <w:aliases w:val="Варианты ответов Знак"/>
    <w:link w:val="a8"/>
    <w:uiPriority w:val="34"/>
    <w:locked/>
    <w:rsid w:val="007270F8"/>
    <w:rPr>
      <w:rFonts w:ascii="Times New Roman" w:eastAsia="Times New Roman" w:hAnsi="Times New Roman" w:cs="Times New Roman"/>
      <w:sz w:val="20"/>
      <w:szCs w:val="20"/>
    </w:rPr>
  </w:style>
  <w:style w:type="paragraph" w:customStyle="1" w:styleId="formattext">
    <w:name w:val="formattext"/>
    <w:basedOn w:val="a"/>
    <w:rsid w:val="007270F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7270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270F8"/>
    <w:rPr>
      <w:rFonts w:ascii="Tahoma" w:hAnsi="Tahoma" w:cs="Tahoma"/>
      <w:sz w:val="16"/>
      <w:szCs w:val="16"/>
    </w:rPr>
  </w:style>
  <w:style w:type="character" w:customStyle="1" w:styleId="textspanview">
    <w:name w:val="textspanview"/>
    <w:basedOn w:val="a0"/>
    <w:rsid w:val="00424A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pmiku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6425</Words>
  <Characters>36629</Characters>
  <Application>Microsoft Office Word</Application>
  <DocSecurity>0</DocSecurity>
  <Lines>305</Lines>
  <Paragraphs>85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8.5. В случае неявки Подрядчика в срок, установленный Заказчиком для осмотра и</vt:lpstr>
    </vt:vector>
  </TitlesOfParts>
  <Company>Microsoft</Company>
  <LinksUpToDate>false</LinksUpToDate>
  <CharactersWithSpaces>42969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7</cp:revision>
  <dcterms:created xsi:type="dcterms:W3CDTF">2021-06-08T12:00:00Z</dcterms:created>
  <dcterms:modified xsi:type="dcterms:W3CDTF">2021-06-21T13:01:00Z</dcterms:modified>
</cp:coreProperties>
</file>