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A3" w:rsidRDefault="005848D7">
      <w:pPr>
        <w:spacing w:beforeAutospacing="1" w:afterAutospacing="1" w:line="36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54610</wp:posOffset>
            </wp:positionV>
            <wp:extent cx="2949575" cy="119316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11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DA3" w:rsidRDefault="00380DA3">
      <w:pPr>
        <w:spacing w:beforeAutospacing="1" w:afterAutospacing="1" w:line="36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80DA3" w:rsidRDefault="00380DA3">
      <w:pPr>
        <w:spacing w:beforeAutospacing="1" w:afterAutospacing="1" w:line="36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80DA3" w:rsidRDefault="005848D7">
      <w:pPr>
        <w:spacing w:beforeAutospacing="1" w:afterAutospacing="1" w:line="360" w:lineRule="auto"/>
        <w:outlineLvl w:val="1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Кадастровая палата по Республике Коми подвела итоги работы по обращениям граждан за 2016 год</w:t>
      </w:r>
    </w:p>
    <w:p w:rsidR="00380DA3" w:rsidRDefault="005848D7">
      <w:pPr>
        <w:pStyle w:val="a6"/>
        <w:spacing w:beforeAutospacing="1" w:afterAutospacing="1" w:line="360" w:lineRule="auto"/>
        <w:outlineLvl w:val="1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Работа с обращениями граждан является одним из приоритетных направлений деятельности филиала ФГБУ «ФКП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» по Республике Коми. Все поступившие 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учреждение обращения граждан рассматриваются специалистами филиала в установленные действующим законодательством сроки.</w:t>
      </w:r>
    </w:p>
    <w:p w:rsidR="00380DA3" w:rsidRDefault="005848D7">
      <w:pPr>
        <w:spacing w:beforeAutospacing="1" w:afterAutospacing="1" w:line="360" w:lineRule="auto"/>
        <w:outlineLvl w:val="1"/>
      </w:pPr>
      <w:r>
        <w:rPr>
          <w:rFonts w:ascii="Times New Roman" w:hAnsi="Times New Roman"/>
          <w:color w:val="000000"/>
          <w:sz w:val="24"/>
          <w:szCs w:val="24"/>
        </w:rPr>
        <w:t>За 2016 год в Кадастровую палату по Республике Коми поступило более 220 обращений от граждан. Из них 131 обращение отправлено заявителем</w:t>
      </w:r>
      <w:r>
        <w:rPr>
          <w:rFonts w:ascii="Times New Roman" w:hAnsi="Times New Roman"/>
          <w:color w:val="000000"/>
          <w:sz w:val="24"/>
          <w:szCs w:val="24"/>
        </w:rPr>
        <w:t xml:space="preserve"> почтой, 76 - через интернет по электронной почте или используя официальный сайт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80DA3" w:rsidRDefault="005848D7">
      <w:pPr>
        <w:spacing w:beforeAutospacing="1" w:afterAutospacing="1" w:line="360" w:lineRule="auto"/>
        <w:outlineLvl w:val="1"/>
      </w:pPr>
      <w:r>
        <w:rPr>
          <w:rFonts w:ascii="Times New Roman" w:hAnsi="Times New Roman"/>
          <w:color w:val="000000"/>
          <w:sz w:val="24"/>
          <w:szCs w:val="24"/>
        </w:rPr>
        <w:t xml:space="preserve">В основном заявители затрагивали вопросы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государственного кадастра недвижимости (всего 100 обращений) и </w:t>
      </w:r>
      <w:r>
        <w:rPr>
          <w:rFonts w:ascii="Times New Roman" w:hAnsi="Times New Roman"/>
          <w:color w:val="000000"/>
          <w:sz w:val="24"/>
          <w:szCs w:val="24"/>
        </w:rPr>
        <w:t>оценки об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ъектов недвижимости (69 обращений). Далее следуют</w:t>
      </w:r>
      <w:r>
        <w:rPr>
          <w:rFonts w:ascii="Times New Roman" w:hAnsi="Times New Roman"/>
          <w:color w:val="000000"/>
          <w:sz w:val="24"/>
          <w:szCs w:val="24"/>
        </w:rPr>
        <w:t xml:space="preserve"> темы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государственной регистрации прав на недвижимое имущество и сделок с ним, предоставление информации из Единого государственного реестра прав на недвижимое имущество и сделок с ним (всего 21 обращение), а также </w:t>
      </w:r>
      <w:r>
        <w:rPr>
          <w:rFonts w:ascii="Times New Roman" w:hAnsi="Times New Roman"/>
          <w:color w:val="000000"/>
          <w:sz w:val="24"/>
          <w:szCs w:val="24"/>
        </w:rPr>
        <w:t>организация работы при предоставлении гос</w:t>
      </w:r>
      <w:r>
        <w:rPr>
          <w:rFonts w:ascii="Times New Roman" w:hAnsi="Times New Roman"/>
          <w:color w:val="000000"/>
          <w:sz w:val="24"/>
          <w:szCs w:val="24"/>
        </w:rPr>
        <w:t xml:space="preserve">ударственных услуг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(20 обращений). </w:t>
      </w:r>
    </w:p>
    <w:p w:rsidR="00380DA3" w:rsidRDefault="005848D7">
      <w:pPr>
        <w:spacing w:beforeAutospacing="1" w:afterAutospacing="1" w:line="360" w:lineRule="auto"/>
        <w:outlineLvl w:val="1"/>
      </w:pPr>
      <w:r>
        <w:rPr>
          <w:rFonts w:ascii="Times New Roman" w:hAnsi="Times New Roman"/>
          <w:color w:val="000000"/>
          <w:sz w:val="24"/>
          <w:szCs w:val="24"/>
        </w:rPr>
        <w:t>Кроме того, в соответствии с Федеральным законом от 02.05.2006 года № 59-ФЗ за прошлый год было принято на личном приеме 882 гражданина, и</w:t>
      </w:r>
      <w:r>
        <w:rPr>
          <w:rFonts w:ascii="Times New Roman" w:hAnsi="Times New Roman"/>
          <w:color w:val="000000"/>
          <w:sz w:val="24"/>
          <w:szCs w:val="24"/>
        </w:rPr>
        <w:t>з них руководителем или заместителями руководителя филиала — 479, начал</w:t>
      </w:r>
      <w:r>
        <w:rPr>
          <w:rFonts w:ascii="Times New Roman" w:hAnsi="Times New Roman"/>
          <w:color w:val="000000"/>
          <w:sz w:val="24"/>
          <w:szCs w:val="24"/>
        </w:rPr>
        <w:t xml:space="preserve">ьниками структурных подразделений филиала — 403. </w:t>
      </w:r>
    </w:p>
    <w:p w:rsidR="00380DA3" w:rsidRDefault="005848D7">
      <w:pPr>
        <w:pStyle w:val="a6"/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t>Заявитель может обратиться в региональную Кадастровую палату в любой удобной для него форме.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апример, если граждане по каким-то причинам не могут передать письменное обращение лично в Кадастровую палату, то они могут направить письменное обращение на почтовый адрес: 167983, г. Сыктывкар, ул. Интернациональная, д. 131 или адрес электронной почты: </w:t>
      </w:r>
      <w:hyperlink r:id="rId5"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fgu11@11.kadastr.ru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отправить по факсу на номер: 8 (8212) 24-67-98. </w:t>
      </w:r>
    </w:p>
    <w:p w:rsidR="00380DA3" w:rsidRDefault="00380DA3">
      <w:pPr>
        <w:pStyle w:val="a6"/>
        <w:spacing w:after="0" w:line="360" w:lineRule="auto"/>
      </w:pPr>
    </w:p>
    <w:p w:rsidR="00380DA3" w:rsidRDefault="005848D7">
      <w:pPr>
        <w:pStyle w:val="a6"/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Еще есть возможность обратиться в Кадастровую палату с вопросом через официальный сайт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учреждения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сервис «Обращения 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аждан» </w:t>
      </w:r>
      <w:hyperlink r:id="rId6"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http://kadastr.ru/site/fback/online.htm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через Единый портал государственных и муниципальных услуг (</w:t>
      </w:r>
      <w:hyperlink r:id="rId7"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www.gosuslugi.ru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</w:t>
      </w:r>
    </w:p>
    <w:p w:rsidR="00380DA3" w:rsidRDefault="005848D7">
      <w:pPr>
        <w:spacing w:beforeAutospacing="1" w:afterAutospacing="1"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Филиал можно направит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как индивидуальные, так и коллективные обращения. В письменном обращении заявители указывают фамилию, имя, отчество, адрес электронной почты (при наличии), если ответ должен быть направлен в форме электронного документа, и почтовый адрес, если ответ долж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 быть направлен в письменной форме. Заявитель вправе приложить к такому обращению необходимые документы в электронной форме либо направить их копии в письменном виде. </w:t>
      </w:r>
    </w:p>
    <w:p w:rsidR="00380DA3" w:rsidRDefault="005848D7">
      <w:pPr>
        <w:spacing w:beforeAutospacing="1" w:afterAutospacing="1"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рассматривае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течение 30 календарных дней со дня его регистрации. Если установленный срок рассмотрения обращения истекает в выходной или праздничный день, последним днем рассмотрения считается следующий за ним рабочий день. В исключительных случаях срок рассмотрен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письменного обращения может быть продлен, но не более чем на 30 дней. </w:t>
      </w:r>
    </w:p>
    <w:p w:rsidR="00380DA3" w:rsidRDefault="005848D7">
      <w:pPr>
        <w:pStyle w:val="a6"/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Получить информацию по вопросам рассмотрения обращений граждан можно по телефону в Кадастровой палате: 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8(8212) 24-67-98, </w:t>
      </w:r>
      <w:r>
        <w:rPr>
          <w:rFonts w:ascii="Times New Roman" w:hAnsi="Times New Roman"/>
          <w:color w:val="000000"/>
          <w:sz w:val="24"/>
          <w:szCs w:val="24"/>
        </w:rPr>
        <w:t>ежедневно: с понедельника по четверг с 8:30 до 17:00, в пятни</w:t>
      </w:r>
      <w:r>
        <w:rPr>
          <w:rFonts w:ascii="Times New Roman" w:hAnsi="Times New Roman"/>
          <w:color w:val="000000"/>
          <w:sz w:val="24"/>
          <w:szCs w:val="24"/>
        </w:rPr>
        <w:t xml:space="preserve">цу с 8:30 до 15:30 или через Ведомственный центр телефонного обслуживания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номеру 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8-800-100-34-34. </w:t>
      </w:r>
    </w:p>
    <w:sectPr w:rsidR="00380DA3">
      <w:pgSz w:w="11906" w:h="16838"/>
      <w:pgMar w:top="600" w:right="56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A3"/>
    <w:rsid w:val="00380DA3"/>
    <w:rsid w:val="0058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227AA-C514-4A14-A863-DCC33808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E964C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rsid w:val="0083253D"/>
    <w:rPr>
      <w:rFonts w:ascii="Calibri" w:eastAsia="Calibri" w:hAnsi="Calibri" w:cs="Times New Roman"/>
    </w:rPr>
  </w:style>
  <w:style w:type="character" w:customStyle="1" w:styleId="ListLabel1">
    <w:name w:val="ListLabel 1"/>
    <w:rPr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ListLabel4">
    <w:name w:val="ListLabel 4"/>
    <w:rPr>
      <w:rFonts w:cs="Wingdings"/>
      <w:sz w:val="20"/>
    </w:rPr>
  </w:style>
  <w:style w:type="character" w:customStyle="1" w:styleId="ListLabel5">
    <w:name w:val="ListLabel 5"/>
    <w:rPr>
      <w:rFonts w:cs="Symbol"/>
      <w:sz w:val="20"/>
    </w:rPr>
  </w:style>
  <w:style w:type="character" w:customStyle="1" w:styleId="ListLabel6">
    <w:name w:val="ListLabel 6"/>
    <w:rPr>
      <w:rFonts w:cs="Courier New"/>
      <w:sz w:val="20"/>
    </w:rPr>
  </w:style>
  <w:style w:type="character" w:customStyle="1" w:styleId="ListLabel7">
    <w:name w:val="ListLabel 7"/>
    <w:rPr>
      <w:rFonts w:cs="Wingdings"/>
      <w:sz w:val="20"/>
    </w:rPr>
  </w:style>
  <w:style w:type="character" w:customStyle="1" w:styleId="ListLabel8">
    <w:name w:val="ListLabel 8"/>
    <w:rPr>
      <w:rFonts w:cs="Symbol"/>
      <w:sz w:val="20"/>
    </w:rPr>
  </w:style>
  <w:style w:type="character" w:customStyle="1" w:styleId="ListLabel9">
    <w:name w:val="ListLabel 9"/>
    <w:rPr>
      <w:rFonts w:cs="Courier New"/>
      <w:sz w:val="20"/>
    </w:rPr>
  </w:style>
  <w:style w:type="character" w:customStyle="1" w:styleId="ListLabel10">
    <w:name w:val="ListLabel 10"/>
    <w:rPr>
      <w:rFonts w:cs="Wingdings"/>
      <w:sz w:val="20"/>
    </w:rPr>
  </w:style>
  <w:style w:type="character" w:customStyle="1" w:styleId="a4">
    <w:name w:val="Выделение жирным"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21">
    <w:name w:val="Основной текст (2)1"/>
    <w:basedOn w:val="a"/>
    <w:link w:val="2"/>
    <w:uiPriority w:val="99"/>
    <w:rsid w:val="00E964C3"/>
    <w:pPr>
      <w:widowControl w:val="0"/>
      <w:shd w:val="clear" w:color="auto" w:fill="FFFFFF"/>
      <w:spacing w:before="360" w:after="0" w:line="324" w:lineRule="exact"/>
      <w:ind w:hanging="780"/>
      <w:jc w:val="center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uiPriority w:val="99"/>
    <w:unhideWhenUsed/>
    <w:rsid w:val="0083253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dastr.ru/site/fback/online.htm" TargetMode="External"/><Relationship Id="rId5" Type="http://schemas.openxmlformats.org/officeDocument/2006/relationships/hyperlink" Target="mailto:fgu11@11.kada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Tatyana.Lebedeva</dc:creator>
  <cp:lastModifiedBy>Оксана</cp:lastModifiedBy>
  <cp:revision>2</cp:revision>
  <cp:lastPrinted>2016-02-15T09:29:00Z</cp:lastPrinted>
  <dcterms:created xsi:type="dcterms:W3CDTF">2017-01-19T11:50:00Z</dcterms:created>
  <dcterms:modified xsi:type="dcterms:W3CDTF">2017-01-19T11:50:00Z</dcterms:modified>
  <dc:language>ru-RU</dc:language>
</cp:coreProperties>
</file>