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D53" w:rsidRDefault="00156D53" w:rsidP="00156D53">
      <w:pPr>
        <w:jc w:val="center"/>
        <w:rPr>
          <w:rFonts w:ascii="Times New Roman" w:hAnsi="Times New Roman" w:cs="Times New Roman"/>
          <w:b/>
          <w:sz w:val="24"/>
        </w:rPr>
      </w:pPr>
      <w:r w:rsidRPr="00156D53">
        <w:rPr>
          <w:rFonts w:ascii="Times New Roman" w:hAnsi="Times New Roman" w:cs="Times New Roman"/>
          <w:b/>
          <w:sz w:val="24"/>
        </w:rPr>
        <w:t>ФЕДЕРАЛЬНОЕ ГОСУДАРСТВЕННОЕ СТАТИСТИЧЕСКОЕ НАБЛЮДЕНИЕ</w:t>
      </w:r>
    </w:p>
    <w:p w:rsidR="00156D53" w:rsidRDefault="00156D53" w:rsidP="00156D53">
      <w:pPr>
        <w:jc w:val="center"/>
        <w:rPr>
          <w:rFonts w:ascii="Times New Roman" w:hAnsi="Times New Roman" w:cs="Times New Roman"/>
          <w:sz w:val="20"/>
        </w:rPr>
      </w:pPr>
      <w:r w:rsidRPr="00156D53">
        <w:rPr>
          <w:rFonts w:ascii="Times New Roman" w:hAnsi="Times New Roman" w:cs="Times New Roman"/>
          <w:sz w:val="20"/>
        </w:rPr>
        <w:t>КОНФИДЕНЦИАЛЬНОСТЬ ГАРАНТИРУЕТСЯ ПОЛУЧАТЕЛЕМ ИНФОРМАЦИИ</w:t>
      </w:r>
    </w:p>
    <w:p w:rsidR="00156D53" w:rsidRDefault="00156D53" w:rsidP="00156D53">
      <w:pPr>
        <w:jc w:val="center"/>
        <w:rPr>
          <w:rFonts w:ascii="Times New Roman" w:hAnsi="Times New Roman" w:cs="Times New Roman"/>
          <w:sz w:val="20"/>
        </w:rPr>
      </w:pPr>
    </w:p>
    <w:p w:rsidR="00156D53" w:rsidRDefault="00156D53" w:rsidP="00156D53">
      <w:pPr>
        <w:jc w:val="center"/>
        <w:rPr>
          <w:rFonts w:ascii="Times New Roman" w:hAnsi="Times New Roman" w:cs="Times New Roman"/>
          <w:sz w:val="20"/>
        </w:rPr>
      </w:pPr>
      <w:r>
        <w:rPr>
          <w:rFonts w:ascii="Times New Roman" w:hAnsi="Times New Roman" w:cs="Times New Roman"/>
          <w:sz w:val="20"/>
        </w:rPr>
        <w:t>Сведения о численности и оплате труда работников органов государственной власти и  местного самоуправления по категориям персонала</w:t>
      </w:r>
    </w:p>
    <w:p w:rsidR="00156D53" w:rsidRDefault="00156D53" w:rsidP="00156D53">
      <w:pPr>
        <w:jc w:val="center"/>
        <w:rPr>
          <w:rFonts w:ascii="Times New Roman" w:hAnsi="Times New Roman" w:cs="Times New Roman"/>
          <w:sz w:val="20"/>
        </w:rPr>
      </w:pPr>
      <w:r>
        <w:rPr>
          <w:rFonts w:ascii="Times New Roman" w:hAnsi="Times New Roman" w:cs="Times New Roman"/>
          <w:sz w:val="20"/>
        </w:rPr>
        <w:t>Период: за январь-сентябрь 2014</w:t>
      </w:r>
    </w:p>
    <w:p w:rsidR="00156D53" w:rsidRDefault="00156D53" w:rsidP="00156D53">
      <w:pPr>
        <w:jc w:val="center"/>
        <w:rPr>
          <w:rFonts w:ascii="Times New Roman" w:hAnsi="Times New Roman" w:cs="Times New Roman"/>
          <w:b/>
          <w:sz w:val="20"/>
        </w:rPr>
      </w:pPr>
      <w:r w:rsidRPr="00156D53">
        <w:rPr>
          <w:rFonts w:ascii="Times New Roman" w:hAnsi="Times New Roman" w:cs="Times New Roman"/>
          <w:b/>
          <w:sz w:val="20"/>
        </w:rPr>
        <w:t>ФОРМА № 1-Т (ГМС)/4047843 Администрация городского поселения "Микунь"/с 01.01.2014 по 30.09.2014</w:t>
      </w:r>
    </w:p>
    <w:p w:rsidR="00156D53" w:rsidRDefault="00156D53" w:rsidP="00156D53">
      <w:pPr>
        <w:jc w:val="center"/>
        <w:rPr>
          <w:rFonts w:ascii="Times New Roman" w:hAnsi="Times New Roman" w:cs="Times New Roman"/>
          <w:sz w:val="20"/>
        </w:rPr>
      </w:pPr>
      <w:r w:rsidRPr="00156D53">
        <w:rPr>
          <w:rFonts w:ascii="Times New Roman" w:hAnsi="Times New Roman" w:cs="Times New Roman"/>
          <w:sz w:val="20"/>
        </w:rPr>
        <w:t>Утверждена: приказом Росстата  от 24.07.2012 № 407</w:t>
      </w:r>
    </w:p>
    <w:p w:rsidR="00156D53" w:rsidRDefault="00156D53" w:rsidP="00156D53">
      <w:pPr>
        <w:jc w:val="center"/>
        <w:rPr>
          <w:rFonts w:ascii="Times New Roman" w:hAnsi="Times New Roman" w:cs="Times New Roman"/>
          <w:sz w:val="20"/>
        </w:rPr>
      </w:pPr>
      <w:r>
        <w:rPr>
          <w:rFonts w:ascii="Times New Roman" w:hAnsi="Times New Roman" w:cs="Times New Roman"/>
          <w:sz w:val="20"/>
        </w:rPr>
        <w:t>квартальная</w:t>
      </w:r>
    </w:p>
    <w:p w:rsidR="00156D53" w:rsidRDefault="00156D53" w:rsidP="00156D53">
      <w:pPr>
        <w:jc w:val="center"/>
        <w:rPr>
          <w:rFonts w:ascii="Times New Roman" w:hAnsi="Times New Roman" w:cs="Times New Roman"/>
          <w:sz w:val="20"/>
        </w:rPr>
      </w:pPr>
      <w:r>
        <w:rPr>
          <w:rFonts w:ascii="Times New Roman" w:hAnsi="Times New Roman" w:cs="Times New Roman"/>
          <w:sz w:val="20"/>
        </w:rPr>
        <w:t>Сроки представления: на 15 день после отчетного периода</w:t>
      </w:r>
    </w:p>
    <w:p w:rsidR="00156D53" w:rsidRDefault="00156D53" w:rsidP="00156D53">
      <w:pPr>
        <w:jc w:val="center"/>
        <w:rPr>
          <w:rFonts w:ascii="Times New Roman" w:hAnsi="Times New Roman" w:cs="Times New Roman"/>
          <w:sz w:val="20"/>
        </w:rPr>
      </w:pPr>
    </w:p>
    <w:p w:rsidR="00156D53" w:rsidRDefault="00156D53" w:rsidP="00156D53">
      <w:pPr>
        <w:jc w:val="center"/>
        <w:rPr>
          <w:rFonts w:ascii="Times New Roman" w:hAnsi="Times New Roman" w:cs="Times New Roman"/>
          <w:b/>
          <w:sz w:val="20"/>
        </w:rPr>
      </w:pPr>
      <w:r w:rsidRPr="00156D53">
        <w:rPr>
          <w:rFonts w:ascii="Times New Roman" w:hAnsi="Times New Roman" w:cs="Times New Roman"/>
          <w:b/>
          <w:sz w:val="20"/>
        </w:rPr>
        <w:t>4047843 Администрация городского поселения "Микунь"</w:t>
      </w:r>
    </w:p>
    <w:tbl>
      <w:tblPr>
        <w:tblStyle w:val="a3"/>
        <w:tblW w:w="0" w:type="auto"/>
        <w:jc w:val="center"/>
        <w:tblLook w:val="04A0" w:firstRow="1" w:lastRow="0" w:firstColumn="1" w:lastColumn="0" w:noHBand="0" w:noVBand="1"/>
      </w:tblPr>
      <w:tblGrid>
        <w:gridCol w:w="1327"/>
        <w:gridCol w:w="960"/>
        <w:gridCol w:w="7060"/>
      </w:tblGrid>
      <w:tr w:rsidR="00156D53" w:rsidTr="00156D53">
        <w:trPr>
          <w:jc w:val="center"/>
        </w:trPr>
        <w:tc>
          <w:tcPr>
            <w:tcW w:w="0" w:type="auto"/>
          </w:tcPr>
          <w:p w:rsidR="00156D53" w:rsidRPr="00156D53" w:rsidRDefault="00156D53" w:rsidP="00156D53">
            <w:pPr>
              <w:jc w:val="center"/>
              <w:rPr>
                <w:rFonts w:ascii="Times New Roman" w:hAnsi="Times New Roman" w:cs="Times New Roman"/>
                <w:b/>
                <w:sz w:val="16"/>
              </w:rPr>
            </w:pPr>
            <w:r>
              <w:rPr>
                <w:rFonts w:ascii="Times New Roman" w:hAnsi="Times New Roman" w:cs="Times New Roman"/>
                <w:b/>
                <w:sz w:val="16"/>
              </w:rPr>
              <w:t xml:space="preserve"> Наименование</w:t>
            </w:r>
          </w:p>
        </w:tc>
        <w:tc>
          <w:tcPr>
            <w:tcW w:w="0" w:type="auto"/>
          </w:tcPr>
          <w:p w:rsidR="00156D53" w:rsidRPr="00156D53" w:rsidRDefault="00156D53" w:rsidP="00156D53">
            <w:pPr>
              <w:jc w:val="center"/>
              <w:rPr>
                <w:rFonts w:ascii="Times New Roman" w:hAnsi="Times New Roman" w:cs="Times New Roman"/>
                <w:b/>
                <w:sz w:val="16"/>
              </w:rPr>
            </w:pPr>
            <w:r>
              <w:rPr>
                <w:rFonts w:ascii="Times New Roman" w:hAnsi="Times New Roman" w:cs="Times New Roman"/>
                <w:b/>
                <w:sz w:val="16"/>
              </w:rPr>
              <w:t xml:space="preserve"> № строки</w:t>
            </w:r>
          </w:p>
        </w:tc>
        <w:tc>
          <w:tcPr>
            <w:tcW w:w="0" w:type="auto"/>
          </w:tcPr>
          <w:p w:rsidR="00156D53" w:rsidRPr="00156D53" w:rsidRDefault="00156D53" w:rsidP="00156D53">
            <w:pPr>
              <w:jc w:val="center"/>
              <w:rPr>
                <w:rFonts w:ascii="Times New Roman" w:hAnsi="Times New Roman" w:cs="Times New Roman"/>
                <w:b/>
                <w:sz w:val="16"/>
              </w:rPr>
            </w:pPr>
            <w:r>
              <w:rPr>
                <w:rFonts w:ascii="Times New Roman" w:hAnsi="Times New Roman" w:cs="Times New Roman"/>
                <w:b/>
                <w:sz w:val="16"/>
              </w:rPr>
              <w:t xml:space="preserve"> признак</w:t>
            </w:r>
          </w:p>
        </w:tc>
      </w:tr>
      <w:tr w:rsidR="00156D53" w:rsidTr="00156D53">
        <w:trPr>
          <w:jc w:val="center"/>
        </w:trPr>
        <w:tc>
          <w:tcPr>
            <w:tcW w:w="0" w:type="auto"/>
          </w:tcPr>
          <w:p w:rsidR="00156D53" w:rsidRPr="00156D53" w:rsidRDefault="00156D53" w:rsidP="00156D53">
            <w:pPr>
              <w:jc w:val="center"/>
              <w:rPr>
                <w:rFonts w:ascii="Times New Roman" w:hAnsi="Times New Roman" w:cs="Times New Roman"/>
                <w:b/>
                <w:sz w:val="16"/>
              </w:rPr>
            </w:pPr>
            <w:r>
              <w:rPr>
                <w:rFonts w:ascii="Times New Roman" w:hAnsi="Times New Roman" w:cs="Times New Roman"/>
                <w:b/>
                <w:sz w:val="16"/>
              </w:rPr>
              <w:t xml:space="preserve"> 1</w:t>
            </w:r>
          </w:p>
        </w:tc>
        <w:tc>
          <w:tcPr>
            <w:tcW w:w="0" w:type="auto"/>
          </w:tcPr>
          <w:p w:rsidR="00156D53" w:rsidRPr="00156D53" w:rsidRDefault="00156D53" w:rsidP="00156D53">
            <w:pPr>
              <w:jc w:val="center"/>
              <w:rPr>
                <w:rFonts w:ascii="Times New Roman" w:hAnsi="Times New Roman" w:cs="Times New Roman"/>
                <w:b/>
                <w:sz w:val="16"/>
              </w:rPr>
            </w:pPr>
            <w:r>
              <w:rPr>
                <w:rFonts w:ascii="Times New Roman" w:hAnsi="Times New Roman" w:cs="Times New Roman"/>
                <w:b/>
                <w:sz w:val="16"/>
              </w:rPr>
              <w:t xml:space="preserve"> 2</w:t>
            </w:r>
          </w:p>
        </w:tc>
        <w:tc>
          <w:tcPr>
            <w:tcW w:w="0" w:type="auto"/>
          </w:tcPr>
          <w:p w:rsidR="00156D53" w:rsidRPr="00156D53" w:rsidRDefault="00156D53" w:rsidP="00156D53">
            <w:pPr>
              <w:jc w:val="center"/>
              <w:rPr>
                <w:rFonts w:ascii="Times New Roman" w:hAnsi="Times New Roman" w:cs="Times New Roman"/>
                <w:b/>
                <w:sz w:val="16"/>
              </w:rPr>
            </w:pPr>
            <w:r>
              <w:rPr>
                <w:rFonts w:ascii="Times New Roman" w:hAnsi="Times New Roman" w:cs="Times New Roman"/>
                <w:b/>
                <w:sz w:val="16"/>
              </w:rPr>
              <w:t xml:space="preserve"> 3</w:t>
            </w:r>
          </w:p>
        </w:tc>
      </w:tr>
      <w:tr w:rsidR="00156D53" w:rsidTr="00156D53">
        <w:trPr>
          <w:jc w:val="center"/>
        </w:trPr>
        <w:tc>
          <w:tcPr>
            <w:tcW w:w="0" w:type="auto"/>
          </w:tcPr>
          <w:p w:rsidR="00156D53" w:rsidRPr="00156D53" w:rsidRDefault="00156D53" w:rsidP="00156D53">
            <w:pPr>
              <w:rPr>
                <w:rFonts w:ascii="Times New Roman" w:hAnsi="Times New Roman" w:cs="Times New Roman"/>
                <w:b/>
                <w:sz w:val="16"/>
              </w:rPr>
            </w:pPr>
            <w:r>
              <w:rPr>
                <w:rFonts w:ascii="Times New Roman" w:hAnsi="Times New Roman" w:cs="Times New Roman"/>
                <w:b/>
                <w:sz w:val="16"/>
              </w:rPr>
              <w:t xml:space="preserve"> ОКАТО</w:t>
            </w:r>
          </w:p>
        </w:tc>
        <w:tc>
          <w:tcPr>
            <w:tcW w:w="0" w:type="auto"/>
          </w:tcPr>
          <w:p w:rsidR="00156D53" w:rsidRPr="00156D53" w:rsidRDefault="00156D53" w:rsidP="00156D53">
            <w:pPr>
              <w:jc w:val="center"/>
              <w:rPr>
                <w:rFonts w:ascii="Times New Roman" w:hAnsi="Times New Roman" w:cs="Times New Roman"/>
                <w:b/>
                <w:sz w:val="16"/>
              </w:rPr>
            </w:pPr>
            <w:r>
              <w:rPr>
                <w:rFonts w:ascii="Times New Roman" w:hAnsi="Times New Roman" w:cs="Times New Roman"/>
                <w:b/>
                <w:sz w:val="16"/>
              </w:rPr>
              <w:t xml:space="preserve"> 1</w:t>
            </w:r>
          </w:p>
        </w:tc>
        <w:tc>
          <w:tcPr>
            <w:tcW w:w="0" w:type="auto"/>
          </w:tcPr>
          <w:p w:rsidR="00156D53" w:rsidRPr="00156D53" w:rsidRDefault="00156D53" w:rsidP="00156D53">
            <w:pPr>
              <w:rPr>
                <w:rFonts w:ascii="Times New Roman" w:hAnsi="Times New Roman" w:cs="Times New Roman"/>
                <w:sz w:val="16"/>
              </w:rPr>
            </w:pPr>
            <w:r>
              <w:rPr>
                <w:rFonts w:ascii="Times New Roman" w:hAnsi="Times New Roman" w:cs="Times New Roman"/>
                <w:sz w:val="16"/>
              </w:rPr>
              <w:t>87244505000 Микунь</w:t>
            </w:r>
          </w:p>
        </w:tc>
      </w:tr>
      <w:tr w:rsidR="00156D53" w:rsidTr="00156D53">
        <w:trPr>
          <w:jc w:val="center"/>
        </w:trPr>
        <w:tc>
          <w:tcPr>
            <w:tcW w:w="0" w:type="auto"/>
          </w:tcPr>
          <w:p w:rsidR="00156D53" w:rsidRPr="00156D53" w:rsidRDefault="00156D53" w:rsidP="00156D53">
            <w:pPr>
              <w:rPr>
                <w:rFonts w:ascii="Times New Roman" w:hAnsi="Times New Roman" w:cs="Times New Roman"/>
                <w:b/>
                <w:sz w:val="16"/>
              </w:rPr>
            </w:pPr>
            <w:r>
              <w:rPr>
                <w:rFonts w:ascii="Times New Roman" w:hAnsi="Times New Roman" w:cs="Times New Roman"/>
                <w:b/>
                <w:sz w:val="16"/>
              </w:rPr>
              <w:t xml:space="preserve"> ОКТМО 2013</w:t>
            </w:r>
          </w:p>
        </w:tc>
        <w:tc>
          <w:tcPr>
            <w:tcW w:w="0" w:type="auto"/>
          </w:tcPr>
          <w:p w:rsidR="00156D53" w:rsidRPr="00156D53" w:rsidRDefault="00156D53" w:rsidP="00156D53">
            <w:pPr>
              <w:jc w:val="center"/>
              <w:rPr>
                <w:rFonts w:ascii="Times New Roman" w:hAnsi="Times New Roman" w:cs="Times New Roman"/>
                <w:b/>
                <w:sz w:val="16"/>
              </w:rPr>
            </w:pPr>
            <w:r>
              <w:rPr>
                <w:rFonts w:ascii="Times New Roman" w:hAnsi="Times New Roman" w:cs="Times New Roman"/>
                <w:b/>
                <w:sz w:val="16"/>
              </w:rPr>
              <w:t xml:space="preserve"> 2</w:t>
            </w:r>
          </w:p>
        </w:tc>
        <w:tc>
          <w:tcPr>
            <w:tcW w:w="0" w:type="auto"/>
          </w:tcPr>
          <w:p w:rsidR="00156D53" w:rsidRPr="00156D53" w:rsidRDefault="00156D53" w:rsidP="00156D53">
            <w:pPr>
              <w:rPr>
                <w:rFonts w:ascii="Times New Roman" w:hAnsi="Times New Roman" w:cs="Times New Roman"/>
                <w:sz w:val="16"/>
              </w:rPr>
            </w:pPr>
            <w:r>
              <w:rPr>
                <w:rFonts w:ascii="Times New Roman" w:hAnsi="Times New Roman" w:cs="Times New Roman"/>
                <w:sz w:val="16"/>
              </w:rPr>
              <w:t>87644105001 г Микунь</w:t>
            </w:r>
          </w:p>
        </w:tc>
      </w:tr>
      <w:tr w:rsidR="00156D53" w:rsidTr="00156D53">
        <w:trPr>
          <w:jc w:val="center"/>
        </w:trPr>
        <w:tc>
          <w:tcPr>
            <w:tcW w:w="0" w:type="auto"/>
          </w:tcPr>
          <w:p w:rsidR="00156D53" w:rsidRPr="00156D53" w:rsidRDefault="00156D53" w:rsidP="00156D53">
            <w:pPr>
              <w:rPr>
                <w:rFonts w:ascii="Times New Roman" w:hAnsi="Times New Roman" w:cs="Times New Roman"/>
                <w:b/>
                <w:sz w:val="16"/>
              </w:rPr>
            </w:pPr>
            <w:r>
              <w:rPr>
                <w:rFonts w:ascii="Times New Roman" w:hAnsi="Times New Roman" w:cs="Times New Roman"/>
                <w:b/>
                <w:sz w:val="16"/>
              </w:rPr>
              <w:t xml:space="preserve"> ОКОГУ 2011</w:t>
            </w:r>
          </w:p>
        </w:tc>
        <w:tc>
          <w:tcPr>
            <w:tcW w:w="0" w:type="auto"/>
          </w:tcPr>
          <w:p w:rsidR="00156D53" w:rsidRPr="00156D53" w:rsidRDefault="00156D53" w:rsidP="00156D53">
            <w:pPr>
              <w:jc w:val="center"/>
              <w:rPr>
                <w:rFonts w:ascii="Times New Roman" w:hAnsi="Times New Roman" w:cs="Times New Roman"/>
                <w:b/>
                <w:sz w:val="16"/>
              </w:rPr>
            </w:pPr>
            <w:r>
              <w:rPr>
                <w:rFonts w:ascii="Times New Roman" w:hAnsi="Times New Roman" w:cs="Times New Roman"/>
                <w:b/>
                <w:sz w:val="16"/>
              </w:rPr>
              <w:t xml:space="preserve"> 3</w:t>
            </w:r>
          </w:p>
        </w:tc>
        <w:tc>
          <w:tcPr>
            <w:tcW w:w="0" w:type="auto"/>
          </w:tcPr>
          <w:p w:rsidR="00156D53" w:rsidRPr="00156D53" w:rsidRDefault="00156D53" w:rsidP="00156D53">
            <w:pPr>
              <w:rPr>
                <w:rFonts w:ascii="Times New Roman" w:hAnsi="Times New Roman" w:cs="Times New Roman"/>
                <w:sz w:val="16"/>
              </w:rPr>
            </w:pPr>
            <w:r>
              <w:rPr>
                <w:rFonts w:ascii="Times New Roman" w:hAnsi="Times New Roman" w:cs="Times New Roman"/>
                <w:sz w:val="16"/>
              </w:rPr>
              <w:t>3300400 Местные администрации (исполнительно-распорядительные органы) городских поселений</w:t>
            </w:r>
          </w:p>
        </w:tc>
      </w:tr>
      <w:tr w:rsidR="00156D53" w:rsidTr="00156D53">
        <w:trPr>
          <w:jc w:val="center"/>
        </w:trPr>
        <w:tc>
          <w:tcPr>
            <w:tcW w:w="0" w:type="auto"/>
          </w:tcPr>
          <w:p w:rsidR="00156D53" w:rsidRPr="00156D53" w:rsidRDefault="00156D53" w:rsidP="00156D53">
            <w:pPr>
              <w:rPr>
                <w:rFonts w:ascii="Times New Roman" w:hAnsi="Times New Roman" w:cs="Times New Roman"/>
                <w:b/>
                <w:sz w:val="16"/>
              </w:rPr>
            </w:pPr>
            <w:r>
              <w:rPr>
                <w:rFonts w:ascii="Times New Roman" w:hAnsi="Times New Roman" w:cs="Times New Roman"/>
                <w:b/>
                <w:sz w:val="16"/>
              </w:rPr>
              <w:t xml:space="preserve"> ОКФС</w:t>
            </w:r>
          </w:p>
        </w:tc>
        <w:tc>
          <w:tcPr>
            <w:tcW w:w="0" w:type="auto"/>
          </w:tcPr>
          <w:p w:rsidR="00156D53" w:rsidRPr="00156D53" w:rsidRDefault="00156D53" w:rsidP="00156D53">
            <w:pPr>
              <w:jc w:val="center"/>
              <w:rPr>
                <w:rFonts w:ascii="Times New Roman" w:hAnsi="Times New Roman" w:cs="Times New Roman"/>
                <w:b/>
                <w:sz w:val="16"/>
              </w:rPr>
            </w:pPr>
            <w:r>
              <w:rPr>
                <w:rFonts w:ascii="Times New Roman" w:hAnsi="Times New Roman" w:cs="Times New Roman"/>
                <w:b/>
                <w:sz w:val="16"/>
              </w:rPr>
              <w:t xml:space="preserve"> 4</w:t>
            </w:r>
          </w:p>
        </w:tc>
        <w:tc>
          <w:tcPr>
            <w:tcW w:w="0" w:type="auto"/>
          </w:tcPr>
          <w:p w:rsidR="00156D53" w:rsidRPr="00156D53" w:rsidRDefault="00156D53" w:rsidP="00156D53">
            <w:pPr>
              <w:rPr>
                <w:rFonts w:ascii="Times New Roman" w:hAnsi="Times New Roman" w:cs="Times New Roman"/>
                <w:sz w:val="16"/>
              </w:rPr>
            </w:pPr>
            <w:r>
              <w:rPr>
                <w:rFonts w:ascii="Times New Roman" w:hAnsi="Times New Roman" w:cs="Times New Roman"/>
                <w:sz w:val="16"/>
              </w:rPr>
              <w:t>14 Муниципальная собственность</w:t>
            </w:r>
          </w:p>
        </w:tc>
      </w:tr>
      <w:tr w:rsidR="00156D53" w:rsidTr="00156D53">
        <w:trPr>
          <w:jc w:val="center"/>
        </w:trPr>
        <w:tc>
          <w:tcPr>
            <w:tcW w:w="0" w:type="auto"/>
          </w:tcPr>
          <w:p w:rsidR="00156D53" w:rsidRPr="00156D53" w:rsidRDefault="00156D53" w:rsidP="00156D53">
            <w:pPr>
              <w:rPr>
                <w:rFonts w:ascii="Times New Roman" w:hAnsi="Times New Roman" w:cs="Times New Roman"/>
                <w:b/>
                <w:sz w:val="16"/>
              </w:rPr>
            </w:pPr>
            <w:r>
              <w:rPr>
                <w:rFonts w:ascii="Times New Roman" w:hAnsi="Times New Roman" w:cs="Times New Roman"/>
                <w:b/>
                <w:sz w:val="16"/>
              </w:rPr>
              <w:t xml:space="preserve"> ОКВЭД 2007</w:t>
            </w:r>
          </w:p>
        </w:tc>
        <w:tc>
          <w:tcPr>
            <w:tcW w:w="0" w:type="auto"/>
          </w:tcPr>
          <w:p w:rsidR="00156D53" w:rsidRPr="00156D53" w:rsidRDefault="00156D53" w:rsidP="00156D53">
            <w:pPr>
              <w:jc w:val="center"/>
              <w:rPr>
                <w:rFonts w:ascii="Times New Roman" w:hAnsi="Times New Roman" w:cs="Times New Roman"/>
                <w:b/>
                <w:sz w:val="16"/>
              </w:rPr>
            </w:pPr>
            <w:r>
              <w:rPr>
                <w:rFonts w:ascii="Times New Roman" w:hAnsi="Times New Roman" w:cs="Times New Roman"/>
                <w:b/>
                <w:sz w:val="16"/>
              </w:rPr>
              <w:t xml:space="preserve"> 7</w:t>
            </w:r>
          </w:p>
        </w:tc>
        <w:tc>
          <w:tcPr>
            <w:tcW w:w="0" w:type="auto"/>
          </w:tcPr>
          <w:p w:rsidR="00156D53" w:rsidRPr="00156D53" w:rsidRDefault="00156D53" w:rsidP="00156D53">
            <w:pPr>
              <w:rPr>
                <w:rFonts w:ascii="Times New Roman" w:hAnsi="Times New Roman" w:cs="Times New Roman"/>
                <w:sz w:val="16"/>
              </w:rPr>
            </w:pPr>
            <w:r>
              <w:rPr>
                <w:rFonts w:ascii="Times New Roman" w:hAnsi="Times New Roman" w:cs="Times New Roman"/>
                <w:sz w:val="16"/>
              </w:rPr>
              <w:t>75.11.34 Деятельность органов местного самоуправления городских поселений</w:t>
            </w:r>
          </w:p>
        </w:tc>
      </w:tr>
    </w:tbl>
    <w:p w:rsidR="00156D53" w:rsidRDefault="00156D53" w:rsidP="00156D53">
      <w:pPr>
        <w:jc w:val="center"/>
        <w:rPr>
          <w:rFonts w:ascii="Times New Roman" w:hAnsi="Times New Roman" w:cs="Times New Roman"/>
          <w:b/>
          <w:sz w:val="20"/>
        </w:rPr>
      </w:pPr>
    </w:p>
    <w:p w:rsidR="00156D53" w:rsidRDefault="00156D53" w:rsidP="00156D53">
      <w:pPr>
        <w:jc w:val="center"/>
        <w:rPr>
          <w:rFonts w:ascii="Times New Roman" w:hAnsi="Times New Roman" w:cs="Times New Roman"/>
          <w:b/>
          <w:sz w:val="20"/>
        </w:rPr>
      </w:pPr>
      <w:r w:rsidRPr="00156D53">
        <w:rPr>
          <w:rFonts w:ascii="Times New Roman" w:hAnsi="Times New Roman" w:cs="Times New Roman"/>
          <w:b/>
          <w:sz w:val="20"/>
        </w:rPr>
        <w:t>Раздел 1</w:t>
      </w:r>
    </w:p>
    <w:tbl>
      <w:tblPr>
        <w:tblStyle w:val="a3"/>
        <w:tblW w:w="0" w:type="auto"/>
        <w:jc w:val="center"/>
        <w:tblLook w:val="04A0" w:firstRow="1" w:lastRow="0" w:firstColumn="1" w:lastColumn="0" w:noHBand="0" w:noVBand="1"/>
      </w:tblPr>
      <w:tblGrid>
        <w:gridCol w:w="2626"/>
        <w:gridCol w:w="749"/>
        <w:gridCol w:w="1789"/>
        <w:gridCol w:w="2176"/>
        <w:gridCol w:w="1997"/>
        <w:gridCol w:w="2560"/>
        <w:gridCol w:w="2663"/>
      </w:tblGrid>
      <w:tr w:rsidR="00156D53" w:rsidTr="00156D53">
        <w:trPr>
          <w:jc w:val="center"/>
        </w:trPr>
        <w:tc>
          <w:tcPr>
            <w:tcW w:w="0" w:type="auto"/>
          </w:tcPr>
          <w:p w:rsidR="00156D53" w:rsidRPr="00156D53" w:rsidRDefault="00156D53" w:rsidP="00156D53">
            <w:pPr>
              <w:jc w:val="center"/>
              <w:rPr>
                <w:rFonts w:ascii="Times New Roman" w:hAnsi="Times New Roman" w:cs="Times New Roman"/>
                <w:b/>
                <w:sz w:val="16"/>
              </w:rPr>
            </w:pPr>
            <w:r>
              <w:rPr>
                <w:rFonts w:ascii="Times New Roman" w:hAnsi="Times New Roman" w:cs="Times New Roman"/>
                <w:b/>
                <w:sz w:val="16"/>
              </w:rPr>
              <w:t xml:space="preserve"> Наименование категорий персонала</w:t>
            </w:r>
          </w:p>
        </w:tc>
        <w:tc>
          <w:tcPr>
            <w:tcW w:w="0" w:type="auto"/>
          </w:tcPr>
          <w:p w:rsidR="00156D53" w:rsidRPr="00156D53" w:rsidRDefault="00156D53" w:rsidP="00156D53">
            <w:pPr>
              <w:jc w:val="center"/>
              <w:rPr>
                <w:rFonts w:ascii="Times New Roman" w:hAnsi="Times New Roman" w:cs="Times New Roman"/>
                <w:b/>
                <w:sz w:val="16"/>
              </w:rPr>
            </w:pPr>
            <w:r>
              <w:rPr>
                <w:rFonts w:ascii="Times New Roman" w:hAnsi="Times New Roman" w:cs="Times New Roman"/>
                <w:b/>
                <w:sz w:val="16"/>
              </w:rPr>
              <w:t xml:space="preserve"> № строки</w:t>
            </w:r>
          </w:p>
        </w:tc>
        <w:tc>
          <w:tcPr>
            <w:tcW w:w="0" w:type="auto"/>
          </w:tcPr>
          <w:p w:rsidR="00156D53" w:rsidRPr="00156D53" w:rsidRDefault="00156D53" w:rsidP="00156D53">
            <w:pPr>
              <w:jc w:val="center"/>
              <w:rPr>
                <w:rFonts w:ascii="Times New Roman" w:hAnsi="Times New Roman" w:cs="Times New Roman"/>
                <w:b/>
                <w:sz w:val="16"/>
              </w:rPr>
            </w:pPr>
            <w:r>
              <w:rPr>
                <w:rFonts w:ascii="Times New Roman" w:hAnsi="Times New Roman" w:cs="Times New Roman"/>
                <w:b/>
                <w:sz w:val="16"/>
              </w:rPr>
              <w:t xml:space="preserve"> Утверждено штатных единиц на конец отчетного периода, с одним десятичным знаком</w:t>
            </w:r>
          </w:p>
        </w:tc>
        <w:tc>
          <w:tcPr>
            <w:tcW w:w="0" w:type="auto"/>
          </w:tcPr>
          <w:p w:rsidR="00156D53" w:rsidRPr="00156D53" w:rsidRDefault="00156D53" w:rsidP="00156D53">
            <w:pPr>
              <w:jc w:val="center"/>
              <w:rPr>
                <w:rFonts w:ascii="Times New Roman" w:hAnsi="Times New Roman" w:cs="Times New Roman"/>
                <w:b/>
                <w:sz w:val="16"/>
              </w:rPr>
            </w:pPr>
            <w:r>
              <w:rPr>
                <w:rFonts w:ascii="Times New Roman" w:hAnsi="Times New Roman" w:cs="Times New Roman"/>
                <w:b/>
                <w:sz w:val="16"/>
              </w:rPr>
              <w:t xml:space="preserve"> Численность работников (без внешних совместителей), человек, фактически на конец отчетного периода</w:t>
            </w:r>
          </w:p>
        </w:tc>
        <w:tc>
          <w:tcPr>
            <w:tcW w:w="0" w:type="auto"/>
          </w:tcPr>
          <w:p w:rsidR="00156D53" w:rsidRPr="00156D53" w:rsidRDefault="00156D53" w:rsidP="00156D53">
            <w:pPr>
              <w:jc w:val="center"/>
              <w:rPr>
                <w:rFonts w:ascii="Times New Roman" w:hAnsi="Times New Roman" w:cs="Times New Roman"/>
                <w:b/>
                <w:sz w:val="16"/>
              </w:rPr>
            </w:pPr>
            <w:r>
              <w:rPr>
                <w:rFonts w:ascii="Times New Roman" w:hAnsi="Times New Roman" w:cs="Times New Roman"/>
                <w:b/>
                <w:sz w:val="16"/>
              </w:rPr>
              <w:t xml:space="preserve"> среднесписочная за отчетный период (С ОДНИМ ДЕСЯТИЧНЫМ ЗНАКОМ)</w:t>
            </w:r>
          </w:p>
        </w:tc>
        <w:tc>
          <w:tcPr>
            <w:tcW w:w="0" w:type="auto"/>
          </w:tcPr>
          <w:p w:rsidR="00156D53" w:rsidRPr="00156D53" w:rsidRDefault="00156D53" w:rsidP="00156D53">
            <w:pPr>
              <w:jc w:val="center"/>
              <w:rPr>
                <w:rFonts w:ascii="Times New Roman" w:hAnsi="Times New Roman" w:cs="Times New Roman"/>
                <w:b/>
                <w:sz w:val="16"/>
              </w:rPr>
            </w:pPr>
            <w:r>
              <w:rPr>
                <w:rFonts w:ascii="Times New Roman" w:hAnsi="Times New Roman" w:cs="Times New Roman"/>
                <w:b/>
                <w:sz w:val="16"/>
              </w:rPr>
              <w:t xml:space="preserve"> Начислено средств на оплату труда работников в отчетном </w:t>
            </w:r>
            <w:proofErr w:type="spellStart"/>
            <w:r>
              <w:rPr>
                <w:rFonts w:ascii="Times New Roman" w:hAnsi="Times New Roman" w:cs="Times New Roman"/>
                <w:b/>
                <w:sz w:val="16"/>
              </w:rPr>
              <w:t>периоде,тыс.руб</w:t>
            </w:r>
            <w:proofErr w:type="spellEnd"/>
            <w:r>
              <w:rPr>
                <w:rFonts w:ascii="Times New Roman" w:hAnsi="Times New Roman" w:cs="Times New Roman"/>
                <w:b/>
                <w:sz w:val="16"/>
              </w:rPr>
              <w:t>. НАРАСТАЮЩИМ ИТОГОМ с начала года)</w:t>
            </w:r>
          </w:p>
        </w:tc>
        <w:tc>
          <w:tcPr>
            <w:tcW w:w="0" w:type="auto"/>
          </w:tcPr>
          <w:p w:rsidR="00156D53" w:rsidRPr="00156D53" w:rsidRDefault="00156D53" w:rsidP="00156D53">
            <w:pPr>
              <w:jc w:val="center"/>
              <w:rPr>
                <w:rFonts w:ascii="Times New Roman" w:hAnsi="Times New Roman" w:cs="Times New Roman"/>
                <w:b/>
                <w:sz w:val="16"/>
              </w:rPr>
            </w:pPr>
            <w:r>
              <w:rPr>
                <w:rFonts w:ascii="Times New Roman" w:hAnsi="Times New Roman" w:cs="Times New Roman"/>
                <w:b/>
                <w:sz w:val="16"/>
              </w:rPr>
              <w:t xml:space="preserve"> Сумма выплат социального характера, начисленных в отчетном </w:t>
            </w:r>
            <w:proofErr w:type="spellStart"/>
            <w:r>
              <w:rPr>
                <w:rFonts w:ascii="Times New Roman" w:hAnsi="Times New Roman" w:cs="Times New Roman"/>
                <w:b/>
                <w:sz w:val="16"/>
              </w:rPr>
              <w:t>периоде,тыс.руб</w:t>
            </w:r>
            <w:proofErr w:type="spellEnd"/>
            <w:r>
              <w:rPr>
                <w:rFonts w:ascii="Times New Roman" w:hAnsi="Times New Roman" w:cs="Times New Roman"/>
                <w:b/>
                <w:sz w:val="16"/>
              </w:rPr>
              <w:t>. (НАРАСТАЮЩИМ ИТОГОМ с начала года)</w:t>
            </w:r>
          </w:p>
        </w:tc>
      </w:tr>
      <w:tr w:rsidR="00156D53" w:rsidTr="00156D53">
        <w:trPr>
          <w:jc w:val="center"/>
        </w:trPr>
        <w:tc>
          <w:tcPr>
            <w:tcW w:w="0" w:type="auto"/>
          </w:tcPr>
          <w:p w:rsidR="00156D53" w:rsidRPr="00156D53" w:rsidRDefault="00156D53" w:rsidP="00156D53">
            <w:pPr>
              <w:jc w:val="center"/>
              <w:rPr>
                <w:rFonts w:ascii="Times New Roman" w:hAnsi="Times New Roman" w:cs="Times New Roman"/>
                <w:b/>
                <w:sz w:val="16"/>
              </w:rPr>
            </w:pPr>
            <w:r>
              <w:rPr>
                <w:rFonts w:ascii="Times New Roman" w:hAnsi="Times New Roman" w:cs="Times New Roman"/>
                <w:b/>
                <w:sz w:val="16"/>
              </w:rPr>
              <w:t xml:space="preserve"> 1</w:t>
            </w:r>
          </w:p>
        </w:tc>
        <w:tc>
          <w:tcPr>
            <w:tcW w:w="0" w:type="auto"/>
          </w:tcPr>
          <w:p w:rsidR="00156D53" w:rsidRPr="00156D53" w:rsidRDefault="00156D53" w:rsidP="00156D53">
            <w:pPr>
              <w:jc w:val="center"/>
              <w:rPr>
                <w:rFonts w:ascii="Times New Roman" w:hAnsi="Times New Roman" w:cs="Times New Roman"/>
                <w:b/>
                <w:sz w:val="16"/>
              </w:rPr>
            </w:pPr>
            <w:r>
              <w:rPr>
                <w:rFonts w:ascii="Times New Roman" w:hAnsi="Times New Roman" w:cs="Times New Roman"/>
                <w:b/>
                <w:sz w:val="16"/>
              </w:rPr>
              <w:t xml:space="preserve"> 2</w:t>
            </w:r>
          </w:p>
        </w:tc>
        <w:tc>
          <w:tcPr>
            <w:tcW w:w="0" w:type="auto"/>
          </w:tcPr>
          <w:p w:rsidR="00156D53" w:rsidRPr="00156D53" w:rsidRDefault="00156D53" w:rsidP="00156D53">
            <w:pPr>
              <w:jc w:val="center"/>
              <w:rPr>
                <w:rFonts w:ascii="Times New Roman" w:hAnsi="Times New Roman" w:cs="Times New Roman"/>
                <w:b/>
                <w:sz w:val="16"/>
              </w:rPr>
            </w:pPr>
            <w:r>
              <w:rPr>
                <w:rFonts w:ascii="Times New Roman" w:hAnsi="Times New Roman" w:cs="Times New Roman"/>
                <w:b/>
                <w:sz w:val="16"/>
              </w:rPr>
              <w:t xml:space="preserve"> 3</w:t>
            </w:r>
          </w:p>
        </w:tc>
        <w:tc>
          <w:tcPr>
            <w:tcW w:w="0" w:type="auto"/>
          </w:tcPr>
          <w:p w:rsidR="00156D53" w:rsidRPr="00156D53" w:rsidRDefault="00156D53" w:rsidP="00156D53">
            <w:pPr>
              <w:jc w:val="center"/>
              <w:rPr>
                <w:rFonts w:ascii="Times New Roman" w:hAnsi="Times New Roman" w:cs="Times New Roman"/>
                <w:b/>
                <w:sz w:val="16"/>
              </w:rPr>
            </w:pPr>
            <w:r>
              <w:rPr>
                <w:rFonts w:ascii="Times New Roman" w:hAnsi="Times New Roman" w:cs="Times New Roman"/>
                <w:b/>
                <w:sz w:val="16"/>
              </w:rPr>
              <w:t xml:space="preserve"> 4</w:t>
            </w:r>
          </w:p>
        </w:tc>
        <w:tc>
          <w:tcPr>
            <w:tcW w:w="0" w:type="auto"/>
          </w:tcPr>
          <w:p w:rsidR="00156D53" w:rsidRPr="00156D53" w:rsidRDefault="00156D53" w:rsidP="00156D53">
            <w:pPr>
              <w:jc w:val="center"/>
              <w:rPr>
                <w:rFonts w:ascii="Times New Roman" w:hAnsi="Times New Roman" w:cs="Times New Roman"/>
                <w:b/>
                <w:sz w:val="16"/>
              </w:rPr>
            </w:pPr>
            <w:r>
              <w:rPr>
                <w:rFonts w:ascii="Times New Roman" w:hAnsi="Times New Roman" w:cs="Times New Roman"/>
                <w:b/>
                <w:sz w:val="16"/>
              </w:rPr>
              <w:t xml:space="preserve"> 5</w:t>
            </w:r>
          </w:p>
        </w:tc>
        <w:tc>
          <w:tcPr>
            <w:tcW w:w="0" w:type="auto"/>
          </w:tcPr>
          <w:p w:rsidR="00156D53" w:rsidRPr="00156D53" w:rsidRDefault="00156D53" w:rsidP="00156D53">
            <w:pPr>
              <w:jc w:val="center"/>
              <w:rPr>
                <w:rFonts w:ascii="Times New Roman" w:hAnsi="Times New Roman" w:cs="Times New Roman"/>
                <w:b/>
                <w:sz w:val="16"/>
              </w:rPr>
            </w:pPr>
            <w:r>
              <w:rPr>
                <w:rFonts w:ascii="Times New Roman" w:hAnsi="Times New Roman" w:cs="Times New Roman"/>
                <w:b/>
                <w:sz w:val="16"/>
              </w:rPr>
              <w:t xml:space="preserve"> 6</w:t>
            </w:r>
          </w:p>
        </w:tc>
        <w:tc>
          <w:tcPr>
            <w:tcW w:w="0" w:type="auto"/>
          </w:tcPr>
          <w:p w:rsidR="00156D53" w:rsidRPr="00156D53" w:rsidRDefault="00156D53" w:rsidP="00156D53">
            <w:pPr>
              <w:jc w:val="center"/>
              <w:rPr>
                <w:rFonts w:ascii="Times New Roman" w:hAnsi="Times New Roman" w:cs="Times New Roman"/>
                <w:b/>
                <w:sz w:val="16"/>
              </w:rPr>
            </w:pPr>
            <w:r>
              <w:rPr>
                <w:rFonts w:ascii="Times New Roman" w:hAnsi="Times New Roman" w:cs="Times New Roman"/>
                <w:b/>
                <w:sz w:val="16"/>
              </w:rPr>
              <w:t xml:space="preserve"> 7</w:t>
            </w:r>
          </w:p>
        </w:tc>
      </w:tr>
      <w:tr w:rsidR="00156D53" w:rsidTr="00156D53">
        <w:trPr>
          <w:jc w:val="center"/>
        </w:trPr>
        <w:tc>
          <w:tcPr>
            <w:tcW w:w="0" w:type="auto"/>
          </w:tcPr>
          <w:p w:rsidR="00156D53" w:rsidRPr="00156D53" w:rsidRDefault="00156D53" w:rsidP="00156D53">
            <w:pPr>
              <w:rPr>
                <w:rFonts w:ascii="Times New Roman" w:hAnsi="Times New Roman" w:cs="Times New Roman"/>
                <w:b/>
                <w:sz w:val="16"/>
              </w:rPr>
            </w:pPr>
            <w:r>
              <w:rPr>
                <w:rFonts w:ascii="Times New Roman" w:hAnsi="Times New Roman" w:cs="Times New Roman"/>
                <w:b/>
                <w:sz w:val="16"/>
              </w:rPr>
              <w:t xml:space="preserve"> Государственные должности Российской Федерации, субъектов Российской Федерации, муниципальные должности</w:t>
            </w:r>
          </w:p>
        </w:tc>
        <w:tc>
          <w:tcPr>
            <w:tcW w:w="0" w:type="auto"/>
          </w:tcPr>
          <w:p w:rsidR="00156D53" w:rsidRPr="00156D53" w:rsidRDefault="00156D53" w:rsidP="00156D53">
            <w:pPr>
              <w:jc w:val="center"/>
              <w:rPr>
                <w:rFonts w:ascii="Times New Roman" w:hAnsi="Times New Roman" w:cs="Times New Roman"/>
                <w:b/>
                <w:sz w:val="16"/>
              </w:rPr>
            </w:pPr>
            <w:r>
              <w:rPr>
                <w:rFonts w:ascii="Times New Roman" w:hAnsi="Times New Roman" w:cs="Times New Roman"/>
                <w:b/>
                <w:sz w:val="16"/>
              </w:rPr>
              <w:t xml:space="preserve"> 01</w:t>
            </w:r>
          </w:p>
        </w:tc>
        <w:tc>
          <w:tcPr>
            <w:tcW w:w="0" w:type="auto"/>
          </w:tcPr>
          <w:p w:rsidR="00156D53" w:rsidRPr="00156D53" w:rsidRDefault="00156D53" w:rsidP="00156D53">
            <w:pPr>
              <w:rPr>
                <w:rFonts w:ascii="Times New Roman" w:hAnsi="Times New Roman" w:cs="Times New Roman"/>
                <w:sz w:val="16"/>
              </w:rPr>
            </w:pPr>
            <w:r>
              <w:rPr>
                <w:rFonts w:ascii="Times New Roman" w:hAnsi="Times New Roman" w:cs="Times New Roman"/>
                <w:sz w:val="16"/>
              </w:rPr>
              <w:t>1.0</w:t>
            </w:r>
          </w:p>
        </w:tc>
        <w:tc>
          <w:tcPr>
            <w:tcW w:w="0" w:type="auto"/>
          </w:tcPr>
          <w:p w:rsidR="00156D53" w:rsidRPr="00156D53" w:rsidRDefault="00156D53" w:rsidP="00156D53">
            <w:pPr>
              <w:rPr>
                <w:rFonts w:ascii="Times New Roman" w:hAnsi="Times New Roman" w:cs="Times New Roman"/>
                <w:sz w:val="16"/>
              </w:rPr>
            </w:pPr>
            <w:r>
              <w:rPr>
                <w:rFonts w:ascii="Times New Roman" w:hAnsi="Times New Roman" w:cs="Times New Roman"/>
                <w:sz w:val="16"/>
              </w:rPr>
              <w:t>1</w:t>
            </w:r>
          </w:p>
        </w:tc>
        <w:tc>
          <w:tcPr>
            <w:tcW w:w="0" w:type="auto"/>
          </w:tcPr>
          <w:p w:rsidR="00156D53" w:rsidRPr="00156D53" w:rsidRDefault="00156D53" w:rsidP="00156D53">
            <w:pPr>
              <w:rPr>
                <w:rFonts w:ascii="Times New Roman" w:hAnsi="Times New Roman" w:cs="Times New Roman"/>
                <w:sz w:val="16"/>
              </w:rPr>
            </w:pPr>
            <w:r>
              <w:rPr>
                <w:rFonts w:ascii="Times New Roman" w:hAnsi="Times New Roman" w:cs="Times New Roman"/>
                <w:sz w:val="16"/>
              </w:rPr>
              <w:t>1.0</w:t>
            </w:r>
          </w:p>
        </w:tc>
        <w:tc>
          <w:tcPr>
            <w:tcW w:w="0" w:type="auto"/>
          </w:tcPr>
          <w:p w:rsidR="00156D53" w:rsidRPr="00156D53" w:rsidRDefault="00156D53" w:rsidP="00156D53">
            <w:pPr>
              <w:rPr>
                <w:rFonts w:ascii="Times New Roman" w:hAnsi="Times New Roman" w:cs="Times New Roman"/>
                <w:sz w:val="16"/>
              </w:rPr>
            </w:pPr>
            <w:r>
              <w:rPr>
                <w:rFonts w:ascii="Times New Roman" w:hAnsi="Times New Roman" w:cs="Times New Roman"/>
                <w:sz w:val="16"/>
              </w:rPr>
              <w:t>781.5</w:t>
            </w:r>
          </w:p>
        </w:tc>
        <w:tc>
          <w:tcPr>
            <w:tcW w:w="0" w:type="auto"/>
          </w:tcPr>
          <w:p w:rsidR="00156D53" w:rsidRPr="00156D53" w:rsidRDefault="00156D53" w:rsidP="00156D53">
            <w:pPr>
              <w:rPr>
                <w:rFonts w:ascii="Times New Roman" w:hAnsi="Times New Roman" w:cs="Times New Roman"/>
                <w:sz w:val="16"/>
              </w:rPr>
            </w:pPr>
            <w:r>
              <w:rPr>
                <w:rFonts w:ascii="Times New Roman" w:hAnsi="Times New Roman" w:cs="Times New Roman"/>
                <w:sz w:val="16"/>
              </w:rPr>
              <w:t>22.0</w:t>
            </w:r>
          </w:p>
        </w:tc>
      </w:tr>
      <w:tr w:rsidR="00156D53" w:rsidTr="00156D53">
        <w:trPr>
          <w:jc w:val="center"/>
        </w:trPr>
        <w:tc>
          <w:tcPr>
            <w:tcW w:w="0" w:type="auto"/>
          </w:tcPr>
          <w:p w:rsidR="00156D53" w:rsidRPr="00156D53" w:rsidRDefault="00156D53" w:rsidP="00156D53">
            <w:pPr>
              <w:rPr>
                <w:rFonts w:ascii="Times New Roman" w:hAnsi="Times New Roman" w:cs="Times New Roman"/>
                <w:b/>
                <w:sz w:val="16"/>
              </w:rPr>
            </w:pPr>
            <w:r>
              <w:rPr>
                <w:rFonts w:ascii="Times New Roman" w:hAnsi="Times New Roman" w:cs="Times New Roman"/>
                <w:b/>
                <w:sz w:val="16"/>
              </w:rPr>
              <w:t xml:space="preserve"> Должности государственной гражданской (муниципальной) службы</w:t>
            </w:r>
          </w:p>
        </w:tc>
        <w:tc>
          <w:tcPr>
            <w:tcW w:w="0" w:type="auto"/>
          </w:tcPr>
          <w:p w:rsidR="00156D53" w:rsidRPr="00156D53" w:rsidRDefault="00156D53" w:rsidP="00156D53">
            <w:pPr>
              <w:jc w:val="center"/>
              <w:rPr>
                <w:rFonts w:ascii="Times New Roman" w:hAnsi="Times New Roman" w:cs="Times New Roman"/>
                <w:b/>
                <w:sz w:val="16"/>
              </w:rPr>
            </w:pPr>
            <w:r>
              <w:rPr>
                <w:rFonts w:ascii="Times New Roman" w:hAnsi="Times New Roman" w:cs="Times New Roman"/>
                <w:b/>
                <w:sz w:val="16"/>
              </w:rPr>
              <w:t xml:space="preserve"> 02</w:t>
            </w:r>
          </w:p>
        </w:tc>
        <w:tc>
          <w:tcPr>
            <w:tcW w:w="0" w:type="auto"/>
          </w:tcPr>
          <w:p w:rsidR="00156D53" w:rsidRPr="00156D53" w:rsidRDefault="00156D53" w:rsidP="00156D53">
            <w:pPr>
              <w:rPr>
                <w:rFonts w:ascii="Times New Roman" w:hAnsi="Times New Roman" w:cs="Times New Roman"/>
                <w:sz w:val="16"/>
              </w:rPr>
            </w:pPr>
            <w:r>
              <w:rPr>
                <w:rFonts w:ascii="Times New Roman" w:hAnsi="Times New Roman" w:cs="Times New Roman"/>
                <w:sz w:val="16"/>
              </w:rPr>
              <w:t>9.0</w:t>
            </w:r>
          </w:p>
        </w:tc>
        <w:tc>
          <w:tcPr>
            <w:tcW w:w="0" w:type="auto"/>
          </w:tcPr>
          <w:p w:rsidR="00156D53" w:rsidRPr="00156D53" w:rsidRDefault="00156D53" w:rsidP="00156D53">
            <w:pPr>
              <w:rPr>
                <w:rFonts w:ascii="Times New Roman" w:hAnsi="Times New Roman" w:cs="Times New Roman"/>
                <w:sz w:val="16"/>
              </w:rPr>
            </w:pPr>
            <w:r>
              <w:rPr>
                <w:rFonts w:ascii="Times New Roman" w:hAnsi="Times New Roman" w:cs="Times New Roman"/>
                <w:sz w:val="16"/>
              </w:rPr>
              <w:t>9</w:t>
            </w:r>
          </w:p>
        </w:tc>
        <w:tc>
          <w:tcPr>
            <w:tcW w:w="0" w:type="auto"/>
          </w:tcPr>
          <w:p w:rsidR="00156D53" w:rsidRPr="00156D53" w:rsidRDefault="00156D53" w:rsidP="00156D53">
            <w:pPr>
              <w:rPr>
                <w:rFonts w:ascii="Times New Roman" w:hAnsi="Times New Roman" w:cs="Times New Roman"/>
                <w:sz w:val="16"/>
              </w:rPr>
            </w:pPr>
            <w:r>
              <w:rPr>
                <w:rFonts w:ascii="Times New Roman" w:hAnsi="Times New Roman" w:cs="Times New Roman"/>
                <w:sz w:val="16"/>
              </w:rPr>
              <w:t>9.0</w:t>
            </w:r>
          </w:p>
        </w:tc>
        <w:tc>
          <w:tcPr>
            <w:tcW w:w="0" w:type="auto"/>
          </w:tcPr>
          <w:p w:rsidR="00156D53" w:rsidRPr="00156D53" w:rsidRDefault="00156D53" w:rsidP="00156D53">
            <w:pPr>
              <w:rPr>
                <w:rFonts w:ascii="Times New Roman" w:hAnsi="Times New Roman" w:cs="Times New Roman"/>
                <w:sz w:val="16"/>
              </w:rPr>
            </w:pPr>
            <w:r>
              <w:rPr>
                <w:rFonts w:ascii="Times New Roman" w:hAnsi="Times New Roman" w:cs="Times New Roman"/>
                <w:sz w:val="16"/>
              </w:rPr>
              <w:t>2761.9</w:t>
            </w:r>
          </w:p>
        </w:tc>
        <w:tc>
          <w:tcPr>
            <w:tcW w:w="0" w:type="auto"/>
          </w:tcPr>
          <w:p w:rsidR="00156D53" w:rsidRPr="00156D53" w:rsidRDefault="00156D53" w:rsidP="00156D53">
            <w:pPr>
              <w:rPr>
                <w:rFonts w:ascii="Times New Roman" w:hAnsi="Times New Roman" w:cs="Times New Roman"/>
                <w:sz w:val="16"/>
              </w:rPr>
            </w:pPr>
            <w:r>
              <w:rPr>
                <w:rFonts w:ascii="Times New Roman" w:hAnsi="Times New Roman" w:cs="Times New Roman"/>
                <w:sz w:val="16"/>
              </w:rPr>
              <w:t>125.5</w:t>
            </w:r>
          </w:p>
        </w:tc>
      </w:tr>
      <w:tr w:rsidR="00156D53" w:rsidTr="00156D53">
        <w:trPr>
          <w:jc w:val="center"/>
        </w:trPr>
        <w:tc>
          <w:tcPr>
            <w:tcW w:w="0" w:type="auto"/>
          </w:tcPr>
          <w:p w:rsidR="00156D53" w:rsidRPr="00156D53" w:rsidRDefault="00156D53" w:rsidP="00156D53">
            <w:pPr>
              <w:rPr>
                <w:rFonts w:ascii="Times New Roman" w:hAnsi="Times New Roman" w:cs="Times New Roman"/>
                <w:b/>
                <w:sz w:val="16"/>
              </w:rPr>
            </w:pPr>
            <w:r>
              <w:rPr>
                <w:rFonts w:ascii="Times New Roman" w:hAnsi="Times New Roman" w:cs="Times New Roman"/>
                <w:b/>
                <w:sz w:val="16"/>
              </w:rPr>
              <w:lastRenderedPageBreak/>
              <w:t xml:space="preserve"> Должности иного вида федеральной государственной службы (должности правоохранительной службы (сотрудников))</w:t>
            </w:r>
          </w:p>
        </w:tc>
        <w:tc>
          <w:tcPr>
            <w:tcW w:w="0" w:type="auto"/>
          </w:tcPr>
          <w:p w:rsidR="00156D53" w:rsidRPr="00156D53" w:rsidRDefault="00156D53" w:rsidP="00156D53">
            <w:pPr>
              <w:jc w:val="center"/>
              <w:rPr>
                <w:rFonts w:ascii="Times New Roman" w:hAnsi="Times New Roman" w:cs="Times New Roman"/>
                <w:b/>
                <w:sz w:val="16"/>
              </w:rPr>
            </w:pPr>
            <w:r>
              <w:rPr>
                <w:rFonts w:ascii="Times New Roman" w:hAnsi="Times New Roman" w:cs="Times New Roman"/>
                <w:b/>
                <w:sz w:val="16"/>
              </w:rPr>
              <w:t xml:space="preserve"> 03</w:t>
            </w:r>
          </w:p>
        </w:tc>
        <w:tc>
          <w:tcPr>
            <w:tcW w:w="0" w:type="auto"/>
          </w:tcPr>
          <w:p w:rsidR="00156D53" w:rsidRDefault="00156D53" w:rsidP="00156D53">
            <w:pPr>
              <w:jc w:val="center"/>
              <w:rPr>
                <w:rFonts w:ascii="Times New Roman" w:hAnsi="Times New Roman" w:cs="Times New Roman"/>
                <w:b/>
                <w:sz w:val="20"/>
              </w:rPr>
            </w:pPr>
          </w:p>
        </w:tc>
        <w:tc>
          <w:tcPr>
            <w:tcW w:w="0" w:type="auto"/>
          </w:tcPr>
          <w:p w:rsidR="00156D53" w:rsidRDefault="00156D53" w:rsidP="00156D53">
            <w:pPr>
              <w:jc w:val="center"/>
              <w:rPr>
                <w:rFonts w:ascii="Times New Roman" w:hAnsi="Times New Roman" w:cs="Times New Roman"/>
                <w:b/>
                <w:sz w:val="20"/>
              </w:rPr>
            </w:pPr>
          </w:p>
        </w:tc>
        <w:tc>
          <w:tcPr>
            <w:tcW w:w="0" w:type="auto"/>
          </w:tcPr>
          <w:p w:rsidR="00156D53" w:rsidRDefault="00156D53" w:rsidP="00156D53">
            <w:pPr>
              <w:jc w:val="center"/>
              <w:rPr>
                <w:rFonts w:ascii="Times New Roman" w:hAnsi="Times New Roman" w:cs="Times New Roman"/>
                <w:b/>
                <w:sz w:val="20"/>
              </w:rPr>
            </w:pPr>
          </w:p>
        </w:tc>
        <w:tc>
          <w:tcPr>
            <w:tcW w:w="0" w:type="auto"/>
          </w:tcPr>
          <w:p w:rsidR="00156D53" w:rsidRDefault="00156D53" w:rsidP="00156D53">
            <w:pPr>
              <w:jc w:val="center"/>
              <w:rPr>
                <w:rFonts w:ascii="Times New Roman" w:hAnsi="Times New Roman" w:cs="Times New Roman"/>
                <w:b/>
                <w:sz w:val="20"/>
              </w:rPr>
            </w:pPr>
          </w:p>
        </w:tc>
        <w:tc>
          <w:tcPr>
            <w:tcW w:w="0" w:type="auto"/>
          </w:tcPr>
          <w:p w:rsidR="00156D53" w:rsidRDefault="00156D53" w:rsidP="00156D53">
            <w:pPr>
              <w:jc w:val="center"/>
              <w:rPr>
                <w:rFonts w:ascii="Times New Roman" w:hAnsi="Times New Roman" w:cs="Times New Roman"/>
                <w:b/>
                <w:sz w:val="20"/>
              </w:rPr>
            </w:pPr>
          </w:p>
        </w:tc>
      </w:tr>
      <w:tr w:rsidR="00156D53" w:rsidTr="00156D53">
        <w:trPr>
          <w:jc w:val="center"/>
        </w:trPr>
        <w:tc>
          <w:tcPr>
            <w:tcW w:w="0" w:type="auto"/>
          </w:tcPr>
          <w:p w:rsidR="00156D53" w:rsidRPr="00156D53" w:rsidRDefault="00156D53" w:rsidP="00156D53">
            <w:pPr>
              <w:rPr>
                <w:rFonts w:ascii="Times New Roman" w:hAnsi="Times New Roman" w:cs="Times New Roman"/>
                <w:b/>
                <w:sz w:val="16"/>
              </w:rPr>
            </w:pPr>
            <w:r>
              <w:rPr>
                <w:rFonts w:ascii="Times New Roman" w:hAnsi="Times New Roman" w:cs="Times New Roman"/>
                <w:b/>
                <w:sz w:val="16"/>
              </w:rPr>
              <w:t xml:space="preserve"> Другой персонал, состоящий в штате организации</w:t>
            </w:r>
          </w:p>
        </w:tc>
        <w:tc>
          <w:tcPr>
            <w:tcW w:w="0" w:type="auto"/>
          </w:tcPr>
          <w:p w:rsidR="00156D53" w:rsidRPr="00156D53" w:rsidRDefault="00156D53" w:rsidP="00156D53">
            <w:pPr>
              <w:jc w:val="center"/>
              <w:rPr>
                <w:rFonts w:ascii="Times New Roman" w:hAnsi="Times New Roman" w:cs="Times New Roman"/>
                <w:b/>
                <w:sz w:val="16"/>
              </w:rPr>
            </w:pPr>
            <w:r>
              <w:rPr>
                <w:rFonts w:ascii="Times New Roman" w:hAnsi="Times New Roman" w:cs="Times New Roman"/>
                <w:b/>
                <w:sz w:val="16"/>
              </w:rPr>
              <w:t xml:space="preserve"> 04</w:t>
            </w:r>
          </w:p>
        </w:tc>
        <w:tc>
          <w:tcPr>
            <w:tcW w:w="0" w:type="auto"/>
          </w:tcPr>
          <w:p w:rsidR="00156D53" w:rsidRPr="00156D53" w:rsidRDefault="00156D53" w:rsidP="00156D53">
            <w:pPr>
              <w:rPr>
                <w:rFonts w:ascii="Times New Roman" w:hAnsi="Times New Roman" w:cs="Times New Roman"/>
                <w:sz w:val="16"/>
              </w:rPr>
            </w:pPr>
            <w:r>
              <w:rPr>
                <w:rFonts w:ascii="Times New Roman" w:hAnsi="Times New Roman" w:cs="Times New Roman"/>
                <w:sz w:val="16"/>
              </w:rPr>
              <w:t>10.0</w:t>
            </w:r>
          </w:p>
        </w:tc>
        <w:tc>
          <w:tcPr>
            <w:tcW w:w="0" w:type="auto"/>
          </w:tcPr>
          <w:p w:rsidR="00156D53" w:rsidRPr="00156D53" w:rsidRDefault="00156D53" w:rsidP="00156D53">
            <w:pPr>
              <w:rPr>
                <w:rFonts w:ascii="Times New Roman" w:hAnsi="Times New Roman" w:cs="Times New Roman"/>
                <w:sz w:val="16"/>
              </w:rPr>
            </w:pPr>
            <w:r>
              <w:rPr>
                <w:rFonts w:ascii="Times New Roman" w:hAnsi="Times New Roman" w:cs="Times New Roman"/>
                <w:sz w:val="16"/>
              </w:rPr>
              <w:t>9</w:t>
            </w:r>
          </w:p>
        </w:tc>
        <w:tc>
          <w:tcPr>
            <w:tcW w:w="0" w:type="auto"/>
          </w:tcPr>
          <w:p w:rsidR="00156D53" w:rsidRPr="00156D53" w:rsidRDefault="00156D53" w:rsidP="00156D53">
            <w:pPr>
              <w:rPr>
                <w:rFonts w:ascii="Times New Roman" w:hAnsi="Times New Roman" w:cs="Times New Roman"/>
                <w:sz w:val="16"/>
              </w:rPr>
            </w:pPr>
            <w:r>
              <w:rPr>
                <w:rFonts w:ascii="Times New Roman" w:hAnsi="Times New Roman" w:cs="Times New Roman"/>
                <w:sz w:val="16"/>
              </w:rPr>
              <w:t>14.0</w:t>
            </w:r>
          </w:p>
        </w:tc>
        <w:tc>
          <w:tcPr>
            <w:tcW w:w="0" w:type="auto"/>
          </w:tcPr>
          <w:p w:rsidR="00156D53" w:rsidRPr="00156D53" w:rsidRDefault="00156D53" w:rsidP="00156D53">
            <w:pPr>
              <w:rPr>
                <w:rFonts w:ascii="Times New Roman" w:hAnsi="Times New Roman" w:cs="Times New Roman"/>
                <w:sz w:val="16"/>
              </w:rPr>
            </w:pPr>
            <w:r>
              <w:rPr>
                <w:rFonts w:ascii="Times New Roman" w:hAnsi="Times New Roman" w:cs="Times New Roman"/>
                <w:sz w:val="16"/>
              </w:rPr>
              <w:t>2642.6</w:t>
            </w:r>
          </w:p>
        </w:tc>
        <w:tc>
          <w:tcPr>
            <w:tcW w:w="0" w:type="auto"/>
          </w:tcPr>
          <w:p w:rsidR="00156D53" w:rsidRPr="00156D53" w:rsidRDefault="00156D53" w:rsidP="00156D53">
            <w:pPr>
              <w:rPr>
                <w:rFonts w:ascii="Times New Roman" w:hAnsi="Times New Roman" w:cs="Times New Roman"/>
                <w:sz w:val="16"/>
              </w:rPr>
            </w:pPr>
            <w:r>
              <w:rPr>
                <w:rFonts w:ascii="Times New Roman" w:hAnsi="Times New Roman" w:cs="Times New Roman"/>
                <w:sz w:val="16"/>
              </w:rPr>
              <w:t>70.7</w:t>
            </w:r>
          </w:p>
        </w:tc>
      </w:tr>
      <w:tr w:rsidR="00156D53" w:rsidTr="00156D53">
        <w:trPr>
          <w:jc w:val="center"/>
        </w:trPr>
        <w:tc>
          <w:tcPr>
            <w:tcW w:w="0" w:type="auto"/>
          </w:tcPr>
          <w:p w:rsidR="00156D53" w:rsidRPr="00156D53" w:rsidRDefault="00156D53" w:rsidP="00156D53">
            <w:pPr>
              <w:rPr>
                <w:rFonts w:ascii="Times New Roman" w:hAnsi="Times New Roman" w:cs="Times New Roman"/>
                <w:b/>
                <w:sz w:val="16"/>
              </w:rPr>
            </w:pPr>
            <w:r>
              <w:rPr>
                <w:rFonts w:ascii="Times New Roman" w:hAnsi="Times New Roman" w:cs="Times New Roman"/>
                <w:b/>
                <w:sz w:val="16"/>
              </w:rPr>
              <w:t xml:space="preserve"> Всего должностей в  соответствии со штатным расписанием (сумма строк 01-04)</w:t>
            </w:r>
          </w:p>
        </w:tc>
        <w:tc>
          <w:tcPr>
            <w:tcW w:w="0" w:type="auto"/>
          </w:tcPr>
          <w:p w:rsidR="00156D53" w:rsidRPr="00156D53" w:rsidRDefault="00156D53" w:rsidP="00156D53">
            <w:pPr>
              <w:jc w:val="center"/>
              <w:rPr>
                <w:rFonts w:ascii="Times New Roman" w:hAnsi="Times New Roman" w:cs="Times New Roman"/>
                <w:b/>
                <w:sz w:val="16"/>
              </w:rPr>
            </w:pPr>
            <w:r>
              <w:rPr>
                <w:rFonts w:ascii="Times New Roman" w:hAnsi="Times New Roman" w:cs="Times New Roman"/>
                <w:b/>
                <w:sz w:val="16"/>
              </w:rPr>
              <w:t xml:space="preserve"> 05</w:t>
            </w:r>
          </w:p>
        </w:tc>
        <w:tc>
          <w:tcPr>
            <w:tcW w:w="0" w:type="auto"/>
          </w:tcPr>
          <w:p w:rsidR="00156D53" w:rsidRPr="00156D53" w:rsidRDefault="00156D53" w:rsidP="00156D53">
            <w:pPr>
              <w:rPr>
                <w:rFonts w:ascii="Times New Roman" w:hAnsi="Times New Roman" w:cs="Times New Roman"/>
                <w:sz w:val="16"/>
              </w:rPr>
            </w:pPr>
            <w:r>
              <w:rPr>
                <w:rFonts w:ascii="Times New Roman" w:hAnsi="Times New Roman" w:cs="Times New Roman"/>
                <w:sz w:val="16"/>
              </w:rPr>
              <w:t>20.0</w:t>
            </w:r>
          </w:p>
        </w:tc>
        <w:tc>
          <w:tcPr>
            <w:tcW w:w="0" w:type="auto"/>
          </w:tcPr>
          <w:p w:rsidR="00156D53" w:rsidRPr="00156D53" w:rsidRDefault="00156D53" w:rsidP="00156D53">
            <w:pPr>
              <w:rPr>
                <w:rFonts w:ascii="Times New Roman" w:hAnsi="Times New Roman" w:cs="Times New Roman"/>
                <w:sz w:val="16"/>
              </w:rPr>
            </w:pPr>
            <w:r>
              <w:rPr>
                <w:rFonts w:ascii="Times New Roman" w:hAnsi="Times New Roman" w:cs="Times New Roman"/>
                <w:sz w:val="16"/>
              </w:rPr>
              <w:t>19</w:t>
            </w:r>
          </w:p>
        </w:tc>
        <w:tc>
          <w:tcPr>
            <w:tcW w:w="0" w:type="auto"/>
          </w:tcPr>
          <w:p w:rsidR="00156D53" w:rsidRPr="00156D53" w:rsidRDefault="00156D53" w:rsidP="00156D53">
            <w:pPr>
              <w:rPr>
                <w:rFonts w:ascii="Times New Roman" w:hAnsi="Times New Roman" w:cs="Times New Roman"/>
                <w:sz w:val="16"/>
              </w:rPr>
            </w:pPr>
            <w:r>
              <w:rPr>
                <w:rFonts w:ascii="Times New Roman" w:hAnsi="Times New Roman" w:cs="Times New Roman"/>
                <w:sz w:val="16"/>
              </w:rPr>
              <w:t>24.0</w:t>
            </w:r>
          </w:p>
        </w:tc>
        <w:tc>
          <w:tcPr>
            <w:tcW w:w="0" w:type="auto"/>
          </w:tcPr>
          <w:p w:rsidR="00156D53" w:rsidRPr="00156D53" w:rsidRDefault="00156D53" w:rsidP="00156D53">
            <w:pPr>
              <w:rPr>
                <w:rFonts w:ascii="Times New Roman" w:hAnsi="Times New Roman" w:cs="Times New Roman"/>
                <w:sz w:val="16"/>
              </w:rPr>
            </w:pPr>
            <w:r>
              <w:rPr>
                <w:rFonts w:ascii="Times New Roman" w:hAnsi="Times New Roman" w:cs="Times New Roman"/>
                <w:sz w:val="16"/>
              </w:rPr>
              <w:t>6186.0</w:t>
            </w:r>
          </w:p>
        </w:tc>
        <w:tc>
          <w:tcPr>
            <w:tcW w:w="0" w:type="auto"/>
          </w:tcPr>
          <w:p w:rsidR="00156D53" w:rsidRPr="00156D53" w:rsidRDefault="00156D53" w:rsidP="00156D53">
            <w:pPr>
              <w:rPr>
                <w:rFonts w:ascii="Times New Roman" w:hAnsi="Times New Roman" w:cs="Times New Roman"/>
                <w:sz w:val="16"/>
              </w:rPr>
            </w:pPr>
            <w:r>
              <w:rPr>
                <w:rFonts w:ascii="Times New Roman" w:hAnsi="Times New Roman" w:cs="Times New Roman"/>
                <w:sz w:val="16"/>
              </w:rPr>
              <w:t>218.2</w:t>
            </w:r>
          </w:p>
        </w:tc>
      </w:tr>
    </w:tbl>
    <w:p w:rsidR="00156D53" w:rsidRDefault="00156D53" w:rsidP="00156D53">
      <w:pPr>
        <w:jc w:val="center"/>
        <w:rPr>
          <w:rFonts w:ascii="Times New Roman" w:hAnsi="Times New Roman" w:cs="Times New Roman"/>
          <w:b/>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0"/>
        <w:gridCol w:w="1255"/>
        <w:gridCol w:w="1416"/>
        <w:gridCol w:w="2009"/>
      </w:tblGrid>
      <w:tr w:rsidR="00156D53" w:rsidTr="00156D53">
        <w:tc>
          <w:tcPr>
            <w:tcW w:w="0" w:type="auto"/>
            <w:shd w:val="clear" w:color="auto" w:fill="auto"/>
          </w:tcPr>
          <w:p w:rsidR="00156D53" w:rsidRDefault="00156D53" w:rsidP="00156D53">
            <w:pPr>
              <w:jc w:val="center"/>
              <w:rPr>
                <w:rFonts w:ascii="Times New Roman" w:hAnsi="Times New Roman" w:cs="Times New Roman"/>
                <w:b/>
                <w:sz w:val="20"/>
              </w:rPr>
            </w:pPr>
          </w:p>
        </w:tc>
        <w:tc>
          <w:tcPr>
            <w:tcW w:w="0" w:type="auto"/>
            <w:shd w:val="clear" w:color="auto" w:fill="auto"/>
          </w:tcPr>
          <w:p w:rsidR="00156D53" w:rsidRDefault="00156D53" w:rsidP="00156D53">
            <w:pPr>
              <w:jc w:val="center"/>
              <w:rPr>
                <w:rFonts w:ascii="Times New Roman" w:hAnsi="Times New Roman" w:cs="Times New Roman"/>
                <w:b/>
                <w:sz w:val="20"/>
              </w:rPr>
            </w:pPr>
          </w:p>
        </w:tc>
        <w:tc>
          <w:tcPr>
            <w:tcW w:w="0" w:type="auto"/>
            <w:shd w:val="clear" w:color="auto" w:fill="auto"/>
          </w:tcPr>
          <w:p w:rsidR="00156D53" w:rsidRDefault="00156D53" w:rsidP="00156D53">
            <w:pPr>
              <w:jc w:val="center"/>
              <w:rPr>
                <w:rFonts w:ascii="Times New Roman" w:hAnsi="Times New Roman" w:cs="Times New Roman"/>
                <w:b/>
                <w:sz w:val="20"/>
              </w:rPr>
            </w:pPr>
          </w:p>
        </w:tc>
        <w:tc>
          <w:tcPr>
            <w:tcW w:w="0" w:type="auto"/>
            <w:shd w:val="clear" w:color="auto" w:fill="auto"/>
          </w:tcPr>
          <w:p w:rsidR="00156D53" w:rsidRDefault="00156D53" w:rsidP="00156D53">
            <w:pPr>
              <w:jc w:val="center"/>
              <w:rPr>
                <w:rFonts w:ascii="Times New Roman" w:hAnsi="Times New Roman" w:cs="Times New Roman"/>
                <w:b/>
                <w:sz w:val="20"/>
              </w:rPr>
            </w:pPr>
          </w:p>
        </w:tc>
      </w:tr>
      <w:tr w:rsidR="00156D53" w:rsidTr="00156D53">
        <w:tc>
          <w:tcPr>
            <w:tcW w:w="0" w:type="auto"/>
            <w:shd w:val="clear" w:color="auto" w:fill="auto"/>
          </w:tcPr>
          <w:p w:rsidR="00156D53" w:rsidRDefault="00156D53" w:rsidP="00156D53">
            <w:pPr>
              <w:jc w:val="center"/>
              <w:rPr>
                <w:rFonts w:ascii="Times New Roman" w:hAnsi="Times New Roman" w:cs="Times New Roman"/>
                <w:b/>
                <w:sz w:val="20"/>
              </w:rPr>
            </w:pPr>
          </w:p>
        </w:tc>
        <w:tc>
          <w:tcPr>
            <w:tcW w:w="0" w:type="auto"/>
            <w:shd w:val="clear" w:color="auto" w:fill="auto"/>
          </w:tcPr>
          <w:p w:rsidR="00156D53" w:rsidRDefault="00156D53" w:rsidP="00156D53">
            <w:pPr>
              <w:jc w:val="center"/>
              <w:rPr>
                <w:rFonts w:ascii="Times New Roman" w:hAnsi="Times New Roman" w:cs="Times New Roman"/>
                <w:b/>
                <w:sz w:val="20"/>
              </w:rPr>
            </w:pPr>
          </w:p>
        </w:tc>
        <w:tc>
          <w:tcPr>
            <w:tcW w:w="0" w:type="auto"/>
            <w:shd w:val="clear" w:color="auto" w:fill="auto"/>
          </w:tcPr>
          <w:p w:rsidR="00156D53" w:rsidRDefault="00156D53" w:rsidP="00156D53">
            <w:pPr>
              <w:jc w:val="center"/>
              <w:rPr>
                <w:rFonts w:ascii="Times New Roman" w:hAnsi="Times New Roman" w:cs="Times New Roman"/>
                <w:b/>
                <w:sz w:val="20"/>
              </w:rPr>
            </w:pPr>
          </w:p>
        </w:tc>
        <w:tc>
          <w:tcPr>
            <w:tcW w:w="0" w:type="auto"/>
            <w:shd w:val="clear" w:color="auto" w:fill="auto"/>
          </w:tcPr>
          <w:p w:rsidR="00156D53" w:rsidRDefault="00156D53" w:rsidP="00156D53">
            <w:pPr>
              <w:jc w:val="center"/>
              <w:rPr>
                <w:rFonts w:ascii="Times New Roman" w:hAnsi="Times New Roman" w:cs="Times New Roman"/>
                <w:b/>
                <w:sz w:val="20"/>
              </w:rPr>
            </w:pPr>
          </w:p>
        </w:tc>
      </w:tr>
      <w:tr w:rsidR="00156D53" w:rsidTr="00156D53">
        <w:tc>
          <w:tcPr>
            <w:tcW w:w="0" w:type="auto"/>
            <w:shd w:val="clear" w:color="auto" w:fill="auto"/>
            <w:vAlign w:val="bottom"/>
          </w:tcPr>
          <w:p w:rsidR="00156D53" w:rsidRPr="00156D53" w:rsidRDefault="00156D53" w:rsidP="00156D53">
            <w:pPr>
              <w:rPr>
                <w:rFonts w:ascii="Times New Roman" w:hAnsi="Times New Roman" w:cs="Times New Roman"/>
                <w:b/>
                <w:sz w:val="16"/>
              </w:rPr>
            </w:pPr>
            <w:r>
              <w:rPr>
                <w:rFonts w:ascii="Times New Roman" w:hAnsi="Times New Roman" w:cs="Times New Roman"/>
                <w:b/>
                <w:sz w:val="16"/>
              </w:rPr>
              <w:t xml:space="preserve"> .</w:t>
            </w:r>
          </w:p>
        </w:tc>
        <w:tc>
          <w:tcPr>
            <w:tcW w:w="0" w:type="auto"/>
            <w:shd w:val="clear" w:color="auto" w:fill="auto"/>
          </w:tcPr>
          <w:p w:rsidR="00156D53" w:rsidRDefault="00156D53" w:rsidP="00156D53">
            <w:pPr>
              <w:jc w:val="center"/>
              <w:rPr>
                <w:rFonts w:ascii="Times New Roman" w:hAnsi="Times New Roman" w:cs="Times New Roman"/>
                <w:b/>
                <w:sz w:val="20"/>
              </w:rPr>
            </w:pPr>
          </w:p>
        </w:tc>
        <w:tc>
          <w:tcPr>
            <w:tcW w:w="0" w:type="auto"/>
            <w:shd w:val="clear" w:color="auto" w:fill="auto"/>
          </w:tcPr>
          <w:p w:rsidR="00156D53" w:rsidRDefault="00156D53" w:rsidP="00156D53">
            <w:pPr>
              <w:jc w:val="center"/>
              <w:rPr>
                <w:rFonts w:ascii="Times New Roman" w:hAnsi="Times New Roman" w:cs="Times New Roman"/>
                <w:b/>
                <w:sz w:val="20"/>
              </w:rPr>
            </w:pPr>
          </w:p>
        </w:tc>
        <w:tc>
          <w:tcPr>
            <w:tcW w:w="0" w:type="auto"/>
            <w:shd w:val="clear" w:color="auto" w:fill="auto"/>
          </w:tcPr>
          <w:p w:rsidR="00156D53" w:rsidRDefault="00156D53" w:rsidP="00156D53">
            <w:pPr>
              <w:jc w:val="center"/>
              <w:rPr>
                <w:rFonts w:ascii="Times New Roman" w:hAnsi="Times New Roman" w:cs="Times New Roman"/>
                <w:b/>
                <w:sz w:val="20"/>
              </w:rPr>
            </w:pPr>
          </w:p>
        </w:tc>
      </w:tr>
      <w:tr w:rsidR="00156D53" w:rsidTr="00156D53">
        <w:tc>
          <w:tcPr>
            <w:tcW w:w="0" w:type="auto"/>
            <w:shd w:val="clear" w:color="auto" w:fill="auto"/>
            <w:vAlign w:val="bottom"/>
          </w:tcPr>
          <w:p w:rsidR="00156D53" w:rsidRPr="00156D53" w:rsidRDefault="00156D53" w:rsidP="00156D53">
            <w:pPr>
              <w:rPr>
                <w:rFonts w:ascii="Times New Roman" w:hAnsi="Times New Roman" w:cs="Times New Roman"/>
                <w:b/>
                <w:sz w:val="16"/>
              </w:rPr>
            </w:pPr>
            <w:r>
              <w:rPr>
                <w:rFonts w:ascii="Times New Roman" w:hAnsi="Times New Roman" w:cs="Times New Roman"/>
                <w:b/>
                <w:sz w:val="16"/>
              </w:rPr>
              <w:t xml:space="preserve"> Должностное лицо, ответственное за предоставление статистической информации (лицо, уполномоченное представлять статистическую информацию от имени юридического лица)</w:t>
            </w:r>
          </w:p>
        </w:tc>
        <w:tc>
          <w:tcPr>
            <w:tcW w:w="0" w:type="auto"/>
            <w:shd w:val="clear" w:color="auto" w:fill="auto"/>
            <w:vAlign w:val="bottom"/>
          </w:tcPr>
          <w:p w:rsidR="00156D53" w:rsidRPr="00156D53" w:rsidRDefault="00156D53" w:rsidP="00156D53">
            <w:pPr>
              <w:rPr>
                <w:rFonts w:ascii="Times New Roman" w:hAnsi="Times New Roman" w:cs="Times New Roman"/>
                <w:sz w:val="16"/>
              </w:rPr>
            </w:pPr>
            <w:r>
              <w:rPr>
                <w:rFonts w:ascii="Times New Roman" w:hAnsi="Times New Roman" w:cs="Times New Roman"/>
                <w:sz w:val="16"/>
              </w:rPr>
              <w:t>бухгалтер</w:t>
            </w:r>
          </w:p>
        </w:tc>
        <w:tc>
          <w:tcPr>
            <w:tcW w:w="0" w:type="auto"/>
            <w:shd w:val="clear" w:color="auto" w:fill="auto"/>
            <w:vAlign w:val="bottom"/>
          </w:tcPr>
          <w:p w:rsidR="00156D53" w:rsidRPr="00156D53" w:rsidRDefault="00156D53" w:rsidP="00156D53">
            <w:pPr>
              <w:rPr>
                <w:rFonts w:ascii="Times New Roman" w:hAnsi="Times New Roman" w:cs="Times New Roman"/>
                <w:sz w:val="16"/>
              </w:rPr>
            </w:pPr>
            <w:r>
              <w:rPr>
                <w:rFonts w:ascii="Times New Roman" w:hAnsi="Times New Roman" w:cs="Times New Roman"/>
                <w:sz w:val="16"/>
              </w:rPr>
              <w:t>Дубинина Ю.В.</w:t>
            </w:r>
          </w:p>
        </w:tc>
        <w:tc>
          <w:tcPr>
            <w:tcW w:w="0" w:type="auto"/>
            <w:shd w:val="clear" w:color="auto" w:fill="auto"/>
            <w:vAlign w:val="bottom"/>
          </w:tcPr>
          <w:p w:rsidR="00156D53" w:rsidRPr="00156D53" w:rsidRDefault="00156D53" w:rsidP="00156D53">
            <w:pPr>
              <w:rPr>
                <w:rFonts w:ascii="Times New Roman" w:hAnsi="Times New Roman" w:cs="Times New Roman"/>
                <w:sz w:val="16"/>
              </w:rPr>
            </w:pPr>
            <w:r>
              <w:rPr>
                <w:rFonts w:ascii="Times New Roman" w:hAnsi="Times New Roman" w:cs="Times New Roman"/>
                <w:sz w:val="16"/>
              </w:rPr>
              <w:t>Подпись_______________</w:t>
            </w:r>
          </w:p>
        </w:tc>
      </w:tr>
      <w:tr w:rsidR="00156D53" w:rsidTr="00156D53">
        <w:tc>
          <w:tcPr>
            <w:tcW w:w="0" w:type="auto"/>
            <w:shd w:val="clear" w:color="auto" w:fill="auto"/>
            <w:vAlign w:val="bottom"/>
          </w:tcPr>
          <w:p w:rsidR="00156D53" w:rsidRPr="00156D53" w:rsidRDefault="00156D53" w:rsidP="00156D53">
            <w:pPr>
              <w:rPr>
                <w:rFonts w:ascii="Times New Roman" w:hAnsi="Times New Roman" w:cs="Times New Roman"/>
                <w:b/>
                <w:sz w:val="16"/>
              </w:rPr>
            </w:pPr>
            <w:r>
              <w:rPr>
                <w:rFonts w:ascii="Times New Roman" w:hAnsi="Times New Roman" w:cs="Times New Roman"/>
                <w:b/>
                <w:sz w:val="16"/>
              </w:rPr>
              <w:t xml:space="preserve"> Контактная информация</w:t>
            </w:r>
          </w:p>
        </w:tc>
        <w:tc>
          <w:tcPr>
            <w:tcW w:w="0" w:type="auto"/>
            <w:shd w:val="clear" w:color="auto" w:fill="auto"/>
            <w:vAlign w:val="bottom"/>
          </w:tcPr>
          <w:p w:rsidR="00156D53" w:rsidRPr="00156D53" w:rsidRDefault="00156D53" w:rsidP="00156D53">
            <w:pPr>
              <w:rPr>
                <w:rFonts w:ascii="Times New Roman" w:hAnsi="Times New Roman" w:cs="Times New Roman"/>
                <w:sz w:val="16"/>
              </w:rPr>
            </w:pPr>
            <w:r>
              <w:rPr>
                <w:rFonts w:ascii="Times New Roman" w:hAnsi="Times New Roman" w:cs="Times New Roman"/>
                <w:sz w:val="16"/>
              </w:rPr>
              <w:t>8 (82134) 33-7-10</w:t>
            </w:r>
          </w:p>
        </w:tc>
        <w:tc>
          <w:tcPr>
            <w:tcW w:w="0" w:type="auto"/>
            <w:shd w:val="clear" w:color="auto" w:fill="auto"/>
            <w:vAlign w:val="bottom"/>
          </w:tcPr>
          <w:p w:rsidR="00156D53" w:rsidRPr="00156D53" w:rsidRDefault="00156D53" w:rsidP="00156D53">
            <w:pPr>
              <w:rPr>
                <w:rFonts w:ascii="Times New Roman" w:hAnsi="Times New Roman" w:cs="Times New Roman"/>
                <w:sz w:val="16"/>
              </w:rPr>
            </w:pPr>
            <w:r>
              <w:rPr>
                <w:rFonts w:ascii="Times New Roman" w:hAnsi="Times New Roman" w:cs="Times New Roman"/>
                <w:sz w:val="16"/>
              </w:rPr>
              <w:t>_______________</w:t>
            </w:r>
          </w:p>
        </w:tc>
        <w:tc>
          <w:tcPr>
            <w:tcW w:w="0" w:type="auto"/>
            <w:shd w:val="clear" w:color="auto" w:fill="auto"/>
          </w:tcPr>
          <w:p w:rsidR="00156D53" w:rsidRDefault="00156D53" w:rsidP="00156D53">
            <w:pPr>
              <w:jc w:val="center"/>
              <w:rPr>
                <w:rFonts w:ascii="Times New Roman" w:hAnsi="Times New Roman" w:cs="Times New Roman"/>
                <w:b/>
                <w:sz w:val="20"/>
              </w:rPr>
            </w:pPr>
          </w:p>
        </w:tc>
      </w:tr>
      <w:tr w:rsidR="00156D53" w:rsidTr="00156D53">
        <w:tc>
          <w:tcPr>
            <w:tcW w:w="0" w:type="auto"/>
            <w:shd w:val="clear" w:color="auto" w:fill="auto"/>
            <w:vAlign w:val="bottom"/>
          </w:tcPr>
          <w:p w:rsidR="00156D53" w:rsidRPr="00156D53" w:rsidRDefault="00156D53" w:rsidP="00156D53">
            <w:pPr>
              <w:rPr>
                <w:rFonts w:ascii="Times New Roman" w:hAnsi="Times New Roman" w:cs="Times New Roman"/>
                <w:b/>
                <w:sz w:val="16"/>
              </w:rPr>
            </w:pPr>
            <w:r>
              <w:rPr>
                <w:rFonts w:ascii="Times New Roman" w:hAnsi="Times New Roman" w:cs="Times New Roman"/>
                <w:b/>
                <w:sz w:val="16"/>
              </w:rPr>
              <w:t xml:space="preserve"> Дата составления документа (</w:t>
            </w:r>
            <w:proofErr w:type="spellStart"/>
            <w:r>
              <w:rPr>
                <w:rFonts w:ascii="Times New Roman" w:hAnsi="Times New Roman" w:cs="Times New Roman"/>
                <w:b/>
                <w:sz w:val="16"/>
              </w:rPr>
              <w:t>число,месяц,год</w:t>
            </w:r>
            <w:proofErr w:type="spellEnd"/>
            <w:r>
              <w:rPr>
                <w:rFonts w:ascii="Times New Roman" w:hAnsi="Times New Roman" w:cs="Times New Roman"/>
                <w:b/>
                <w:sz w:val="16"/>
              </w:rPr>
              <w:t>)</w:t>
            </w:r>
          </w:p>
        </w:tc>
        <w:tc>
          <w:tcPr>
            <w:tcW w:w="0" w:type="auto"/>
            <w:shd w:val="clear" w:color="auto" w:fill="auto"/>
            <w:vAlign w:val="bottom"/>
          </w:tcPr>
          <w:p w:rsidR="00156D53" w:rsidRPr="00156D53" w:rsidRDefault="00156D53" w:rsidP="00156D53">
            <w:pPr>
              <w:rPr>
                <w:rFonts w:ascii="Times New Roman" w:hAnsi="Times New Roman" w:cs="Times New Roman"/>
                <w:sz w:val="16"/>
              </w:rPr>
            </w:pPr>
            <w:r>
              <w:rPr>
                <w:rFonts w:ascii="Times New Roman" w:hAnsi="Times New Roman" w:cs="Times New Roman"/>
                <w:sz w:val="16"/>
              </w:rPr>
              <w:t>14.10.2014</w:t>
            </w:r>
          </w:p>
        </w:tc>
        <w:tc>
          <w:tcPr>
            <w:tcW w:w="0" w:type="auto"/>
            <w:shd w:val="clear" w:color="auto" w:fill="auto"/>
          </w:tcPr>
          <w:p w:rsidR="00156D53" w:rsidRDefault="00156D53" w:rsidP="00156D53">
            <w:pPr>
              <w:jc w:val="center"/>
              <w:rPr>
                <w:rFonts w:ascii="Times New Roman" w:hAnsi="Times New Roman" w:cs="Times New Roman"/>
                <w:b/>
                <w:sz w:val="20"/>
              </w:rPr>
            </w:pPr>
          </w:p>
        </w:tc>
        <w:tc>
          <w:tcPr>
            <w:tcW w:w="0" w:type="auto"/>
            <w:shd w:val="clear" w:color="auto" w:fill="auto"/>
          </w:tcPr>
          <w:p w:rsidR="00156D53" w:rsidRDefault="00156D53" w:rsidP="00156D53">
            <w:pPr>
              <w:jc w:val="center"/>
              <w:rPr>
                <w:rFonts w:ascii="Times New Roman" w:hAnsi="Times New Roman" w:cs="Times New Roman"/>
                <w:b/>
                <w:sz w:val="20"/>
              </w:rPr>
            </w:pPr>
          </w:p>
        </w:tc>
      </w:tr>
    </w:tbl>
    <w:p w:rsidR="00156D53" w:rsidRDefault="00156D53" w:rsidP="00156D53">
      <w:pPr>
        <w:jc w:val="center"/>
        <w:rPr>
          <w:rFonts w:ascii="Times New Roman" w:hAnsi="Times New Roman" w:cs="Times New Roman"/>
          <w:b/>
          <w:sz w:val="20"/>
        </w:rPr>
      </w:pPr>
    </w:p>
    <w:p w:rsidR="00156D53" w:rsidRDefault="00156D53" w:rsidP="00156D53">
      <w:pPr>
        <w:jc w:val="center"/>
        <w:rPr>
          <w:rFonts w:ascii="Times New Roman" w:hAnsi="Times New Roman" w:cs="Times New Roman"/>
          <w:b/>
          <w:sz w:val="20"/>
        </w:rPr>
      </w:pPr>
    </w:p>
    <w:p w:rsidR="00156D53" w:rsidRDefault="00156D53" w:rsidP="00156D53">
      <w:pPr>
        <w:jc w:val="center"/>
        <w:rPr>
          <w:rFonts w:ascii="Times New Roman" w:hAnsi="Times New Roman" w:cs="Times New Roman"/>
          <w:b/>
          <w:sz w:val="20"/>
        </w:rPr>
      </w:pPr>
      <w:r w:rsidRPr="00156D53">
        <w:rPr>
          <w:rFonts w:ascii="Times New Roman" w:hAnsi="Times New Roman" w:cs="Times New Roman"/>
          <w:b/>
          <w:sz w:val="20"/>
        </w:rPr>
        <w:t>Комментарии</w:t>
      </w:r>
    </w:p>
    <w:tbl>
      <w:tblPr>
        <w:tblStyle w:val="a3"/>
        <w:tblW w:w="0" w:type="auto"/>
        <w:tblLook w:val="04A0" w:firstRow="1" w:lastRow="0" w:firstColumn="1" w:lastColumn="0" w:noHBand="0" w:noVBand="1"/>
      </w:tblPr>
      <w:tblGrid>
        <w:gridCol w:w="14560"/>
      </w:tblGrid>
      <w:tr w:rsidR="00156D53" w:rsidTr="00156D53">
        <w:tc>
          <w:tcPr>
            <w:tcW w:w="0" w:type="auto"/>
          </w:tcPr>
          <w:p w:rsidR="00156D53" w:rsidRPr="00156D53" w:rsidRDefault="00156D53" w:rsidP="00156D53">
            <w:pPr>
              <w:rPr>
                <w:rFonts w:ascii="Times New Roman" w:hAnsi="Times New Roman" w:cs="Times New Roman"/>
                <w:sz w:val="16"/>
              </w:rPr>
            </w:pPr>
            <w:r>
              <w:rPr>
                <w:rFonts w:ascii="Times New Roman" w:hAnsi="Times New Roman" w:cs="Times New Roman"/>
                <w:sz w:val="16"/>
              </w:rPr>
              <w:t xml:space="preserve"> а период июнь-август не верно были отражены работники по благоустройству временно принятые по срочному трудовому договору 51 чел по 0,7 ставки. На летний период дополнительно было введено штатное расписание на 17,5 единиц для этих работников, должны были быть отражены в списочном составе, а не по договорам.</w:t>
            </w:r>
          </w:p>
        </w:tc>
      </w:tr>
    </w:tbl>
    <w:p w:rsidR="00156D53" w:rsidRDefault="00156D53" w:rsidP="00156D53">
      <w:pPr>
        <w:jc w:val="center"/>
        <w:rPr>
          <w:rFonts w:ascii="Times New Roman" w:hAnsi="Times New Roman" w:cs="Times New Roman"/>
          <w:b/>
          <w:sz w:val="20"/>
        </w:rPr>
      </w:pPr>
    </w:p>
    <w:p w:rsidR="00156D53" w:rsidRPr="00156D53" w:rsidRDefault="00156D53" w:rsidP="00156D53">
      <w:pPr>
        <w:jc w:val="center"/>
        <w:rPr>
          <w:rFonts w:ascii="Times New Roman" w:hAnsi="Times New Roman" w:cs="Times New Roman"/>
          <w:b/>
          <w:sz w:val="20"/>
        </w:rPr>
      </w:pPr>
      <w:bookmarkStart w:id="0" w:name="_GoBack"/>
      <w:bookmarkEnd w:id="0"/>
      <w:r>
        <w:rPr>
          <w:rFonts w:ascii="Times New Roman" w:hAnsi="Times New Roman" w:cs="Times New Roman"/>
          <w:b/>
          <w:sz w:val="20"/>
        </w:rPr>
        <w:t xml:space="preserve"> </w:t>
      </w:r>
    </w:p>
    <w:sectPr w:rsidR="00156D53" w:rsidRPr="00156D53" w:rsidSect="00156D5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53"/>
    <w:rsid w:val="00156D53"/>
    <w:rsid w:val="001E2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35A5E-2C3C-4DA3-8CED-31A7BB7F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ГП "Микунь"</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2014-10-15T05:15:00Z</dcterms:created>
  <dcterms:modified xsi:type="dcterms:W3CDTF">2014-10-15T05:15:00Z</dcterms:modified>
</cp:coreProperties>
</file>