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48" w:rsidRDefault="00EC2648" w:rsidP="00EC2648">
      <w:pPr>
        <w:jc w:val="center"/>
        <w:rPr>
          <w:rFonts w:ascii="Times New Roman" w:hAnsi="Times New Roman" w:cs="Times New Roman"/>
          <w:b/>
          <w:sz w:val="24"/>
        </w:rPr>
      </w:pPr>
      <w:r w:rsidRPr="00EC2648">
        <w:rPr>
          <w:rFonts w:ascii="Times New Roman" w:hAnsi="Times New Roman" w:cs="Times New Roman"/>
          <w:b/>
          <w:sz w:val="24"/>
        </w:rPr>
        <w:t>ФЕДЕРАЛЬНОЕ ГОСУДАРСТВЕННОЕ СТАТИСТИЧЕСКОЕ НАБЛЮДЕНИЕ</w:t>
      </w:r>
    </w:p>
    <w:p w:rsidR="00EC2648" w:rsidRDefault="00EC2648" w:rsidP="00EC2648">
      <w:pPr>
        <w:jc w:val="center"/>
        <w:rPr>
          <w:rFonts w:ascii="Times New Roman" w:hAnsi="Times New Roman" w:cs="Times New Roman"/>
          <w:sz w:val="20"/>
        </w:rPr>
      </w:pPr>
      <w:r w:rsidRPr="00EC2648">
        <w:rPr>
          <w:rFonts w:ascii="Times New Roman" w:hAnsi="Times New Roman" w:cs="Times New Roman"/>
          <w:sz w:val="20"/>
        </w:rPr>
        <w:t>КОНФИДЕНЦИАЛЬНОСТЬ ГАРАНТИРУЕТСЯ ПОЛУЧАТЕЛЕМ ИНФОРМАЦИИ</w:t>
      </w:r>
    </w:p>
    <w:p w:rsidR="00EC2648" w:rsidRDefault="00EC2648" w:rsidP="00EC2648">
      <w:pPr>
        <w:jc w:val="center"/>
        <w:rPr>
          <w:rFonts w:ascii="Times New Roman" w:hAnsi="Times New Roman" w:cs="Times New Roman"/>
          <w:sz w:val="20"/>
        </w:rPr>
      </w:pPr>
    </w:p>
    <w:p w:rsidR="00EC2648" w:rsidRDefault="00EC2648" w:rsidP="00EC2648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Сведения о численности и оплате труда работников государственных органов и органов местного самоуправления по категориям персонала</w:t>
      </w:r>
    </w:p>
    <w:p w:rsidR="00EC2648" w:rsidRDefault="00EC2648" w:rsidP="00EC2648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Период: за </w:t>
      </w:r>
      <w:r w:rsidR="00271A02">
        <w:rPr>
          <w:rFonts w:ascii="Times New Roman" w:hAnsi="Times New Roman" w:cs="Times New Roman"/>
          <w:sz w:val="20"/>
        </w:rPr>
        <w:t>январь-июнь 2017</w:t>
      </w:r>
    </w:p>
    <w:p w:rsidR="00EC2648" w:rsidRDefault="00EC2648" w:rsidP="00EC2648">
      <w:pPr>
        <w:jc w:val="center"/>
        <w:rPr>
          <w:rFonts w:ascii="Times New Roman" w:hAnsi="Times New Roman" w:cs="Times New Roman"/>
          <w:b/>
          <w:sz w:val="20"/>
        </w:rPr>
      </w:pPr>
      <w:r w:rsidRPr="00EC2648">
        <w:rPr>
          <w:rFonts w:ascii="Times New Roman" w:hAnsi="Times New Roman" w:cs="Times New Roman"/>
          <w:b/>
          <w:sz w:val="20"/>
        </w:rPr>
        <w:t>ФОРМА № 1-Т (ГМС)/4047843 Администрация городского</w:t>
      </w:r>
      <w:r w:rsidR="00271A02">
        <w:rPr>
          <w:rFonts w:ascii="Times New Roman" w:hAnsi="Times New Roman" w:cs="Times New Roman"/>
          <w:b/>
          <w:sz w:val="20"/>
        </w:rPr>
        <w:t xml:space="preserve"> поселения "Микунь"/с 01.01.2017по 30.06.2017</w:t>
      </w:r>
    </w:p>
    <w:p w:rsidR="00EC2648" w:rsidRDefault="00EC2648" w:rsidP="00EC2648">
      <w:pPr>
        <w:jc w:val="center"/>
        <w:rPr>
          <w:rFonts w:ascii="Times New Roman" w:hAnsi="Times New Roman" w:cs="Times New Roman"/>
          <w:sz w:val="20"/>
        </w:rPr>
      </w:pPr>
      <w:r w:rsidRPr="00EC2648">
        <w:rPr>
          <w:rFonts w:ascii="Times New Roman" w:hAnsi="Times New Roman" w:cs="Times New Roman"/>
          <w:sz w:val="20"/>
        </w:rPr>
        <w:t>Утверждена: приказом Росстата от 24.09.2014 № 580</w:t>
      </w:r>
    </w:p>
    <w:p w:rsidR="00EC2648" w:rsidRDefault="00EC2648" w:rsidP="00EC2648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квартальная</w:t>
      </w:r>
    </w:p>
    <w:p w:rsidR="00EC2648" w:rsidRDefault="00EC2648" w:rsidP="00EC2648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Сроки представления: на 15 день после отчетного периода</w:t>
      </w:r>
    </w:p>
    <w:p w:rsidR="00EC2648" w:rsidRDefault="00EC2648" w:rsidP="00EC2648">
      <w:pPr>
        <w:jc w:val="center"/>
        <w:rPr>
          <w:rFonts w:ascii="Times New Roman" w:hAnsi="Times New Roman" w:cs="Times New Roman"/>
          <w:sz w:val="20"/>
        </w:rPr>
      </w:pPr>
    </w:p>
    <w:p w:rsidR="00EC2648" w:rsidRDefault="00EC2648" w:rsidP="00EC2648">
      <w:pPr>
        <w:jc w:val="center"/>
        <w:rPr>
          <w:rFonts w:ascii="Times New Roman" w:hAnsi="Times New Roman" w:cs="Times New Roman"/>
          <w:b/>
          <w:sz w:val="20"/>
        </w:rPr>
      </w:pPr>
      <w:r w:rsidRPr="00EC2648">
        <w:rPr>
          <w:rFonts w:ascii="Times New Roman" w:hAnsi="Times New Roman" w:cs="Times New Roman"/>
          <w:b/>
          <w:sz w:val="20"/>
        </w:rPr>
        <w:t>4047843 Администрация городского поселения "Микунь"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27"/>
        <w:gridCol w:w="960"/>
        <w:gridCol w:w="7060"/>
      </w:tblGrid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Наименование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№ строки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признак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1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2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3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ОКАТО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1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87244505000 Микунь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ОКТМО 2013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2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87644105001 г Микунь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ОКОГУ 2011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3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3300400 Местные администрации (исполнительно-распорядительные органы) городских поселений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ОКФС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4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 Муниципальная собственность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ОКВЭД 2007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7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75.11.34 Деятельность органов местного самоуправления городских поселений</w:t>
            </w:r>
          </w:p>
        </w:tc>
      </w:tr>
    </w:tbl>
    <w:p w:rsidR="00EC2648" w:rsidRDefault="00EC2648" w:rsidP="00EC2648">
      <w:pPr>
        <w:jc w:val="center"/>
        <w:rPr>
          <w:rFonts w:ascii="Times New Roman" w:hAnsi="Times New Roman" w:cs="Times New Roman"/>
          <w:b/>
          <w:sz w:val="20"/>
        </w:rPr>
      </w:pPr>
    </w:p>
    <w:p w:rsidR="00EC2648" w:rsidRDefault="00EC2648" w:rsidP="00EC2648">
      <w:pPr>
        <w:jc w:val="center"/>
        <w:rPr>
          <w:rFonts w:ascii="Times New Roman" w:hAnsi="Times New Roman" w:cs="Times New Roman"/>
          <w:b/>
          <w:sz w:val="20"/>
        </w:rPr>
      </w:pPr>
      <w:r w:rsidRPr="00EC2648">
        <w:rPr>
          <w:rFonts w:ascii="Times New Roman" w:hAnsi="Times New Roman" w:cs="Times New Roman"/>
          <w:b/>
          <w:sz w:val="20"/>
        </w:rPr>
        <w:t>Раздел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26"/>
        <w:gridCol w:w="749"/>
        <w:gridCol w:w="1789"/>
        <w:gridCol w:w="2176"/>
        <w:gridCol w:w="1997"/>
        <w:gridCol w:w="2560"/>
        <w:gridCol w:w="2663"/>
      </w:tblGrid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Наименование категорий персонала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№ строки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Утверждено штатных единиц на конец отчетного периода, с одним десятичным знаком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Численность работников (без внешних совместителей), человек, фактически на конец отчетного периода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среднесписочная за отчетный период (С ОДНИМ ДЕСЯТИЧНЫМ ЗНАКОМ)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Начислено средств на оплату труда работников в отчетном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периоде,тыс.руб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>. НАРАСТАЮЩИМ ИТОГОМ с начала года)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Сумма выплат социального характера, начисленных в отчетном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периоде,тыс.руб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>. (НАРАСТАЮЩИМ ИТОГОМ с начала года)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1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2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3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4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5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6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7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Государственные должности Российской Федерации, субъектов Российской Федерации, муниципальные должности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01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0.0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0.0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0.0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0.0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Должности государственной гражданской (муниципальной) службы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02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12.0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10.0</w:t>
            </w:r>
          </w:p>
        </w:tc>
        <w:tc>
          <w:tcPr>
            <w:tcW w:w="0" w:type="auto"/>
          </w:tcPr>
          <w:p w:rsidR="00EC2648" w:rsidRPr="00EC2648" w:rsidRDefault="00271A02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2498,3</w:t>
            </w:r>
          </w:p>
        </w:tc>
        <w:tc>
          <w:tcPr>
            <w:tcW w:w="0" w:type="auto"/>
          </w:tcPr>
          <w:p w:rsidR="00EC2648" w:rsidRPr="00EC2648" w:rsidRDefault="00271A02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134,4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lastRenderedPageBreak/>
              <w:t xml:space="preserve"> Должности иного вида федеральной государственной службы (должности правоохранительной службы (сотрудников))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03</w:t>
            </w:r>
          </w:p>
        </w:tc>
        <w:tc>
          <w:tcPr>
            <w:tcW w:w="0" w:type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Другой персонал, состоящий в штате организации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04</w:t>
            </w:r>
          </w:p>
        </w:tc>
        <w:tc>
          <w:tcPr>
            <w:tcW w:w="0" w:type="auto"/>
          </w:tcPr>
          <w:p w:rsidR="00EC2648" w:rsidRPr="00EC2648" w:rsidRDefault="00271A02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</w:t>
            </w:r>
            <w:r w:rsidR="00EC2648">
              <w:rPr>
                <w:rFonts w:ascii="Times New Roman" w:hAnsi="Times New Roman" w:cs="Times New Roman"/>
                <w:sz w:val="16"/>
              </w:rPr>
              <w:t>.5</w:t>
            </w:r>
          </w:p>
        </w:tc>
        <w:tc>
          <w:tcPr>
            <w:tcW w:w="0" w:type="auto"/>
          </w:tcPr>
          <w:p w:rsidR="00EC2648" w:rsidRPr="00EC2648" w:rsidRDefault="00271A02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11,2</w:t>
            </w:r>
          </w:p>
        </w:tc>
        <w:tc>
          <w:tcPr>
            <w:tcW w:w="0" w:type="auto"/>
          </w:tcPr>
          <w:p w:rsidR="00EC2648" w:rsidRPr="00EC2648" w:rsidRDefault="00271A02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11.2</w:t>
            </w:r>
          </w:p>
        </w:tc>
        <w:tc>
          <w:tcPr>
            <w:tcW w:w="0" w:type="auto"/>
          </w:tcPr>
          <w:p w:rsidR="00EC2648" w:rsidRPr="00EC2648" w:rsidRDefault="00271A02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1086,3</w:t>
            </w:r>
          </w:p>
        </w:tc>
        <w:tc>
          <w:tcPr>
            <w:tcW w:w="0" w:type="auto"/>
          </w:tcPr>
          <w:p w:rsidR="00EC2648" w:rsidRPr="00EC2648" w:rsidRDefault="00271A02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11,9</w:t>
            </w:r>
          </w:p>
        </w:tc>
      </w:tr>
      <w:tr w:rsidR="00EC2648" w:rsidTr="00EC2648">
        <w:trPr>
          <w:jc w:val="center"/>
        </w:trPr>
        <w:tc>
          <w:tcPr>
            <w:tcW w:w="0" w:type="auto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Всего должностей в  соответствии со штатным расписанием (сумма строк 01-04)</w:t>
            </w:r>
          </w:p>
        </w:tc>
        <w:tc>
          <w:tcPr>
            <w:tcW w:w="0" w:type="auto"/>
          </w:tcPr>
          <w:p w:rsidR="00EC2648" w:rsidRP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05</w:t>
            </w:r>
          </w:p>
        </w:tc>
        <w:tc>
          <w:tcPr>
            <w:tcW w:w="0" w:type="auto"/>
          </w:tcPr>
          <w:p w:rsidR="00EC2648" w:rsidRPr="00EC2648" w:rsidRDefault="00271A02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23</w:t>
            </w:r>
            <w:r w:rsidR="00EC2648">
              <w:rPr>
                <w:rFonts w:ascii="Times New Roman" w:hAnsi="Times New Roman" w:cs="Times New Roman"/>
                <w:sz w:val="16"/>
              </w:rPr>
              <w:t>.5</w:t>
            </w:r>
          </w:p>
        </w:tc>
        <w:tc>
          <w:tcPr>
            <w:tcW w:w="0" w:type="auto"/>
          </w:tcPr>
          <w:p w:rsidR="00EC2648" w:rsidRPr="00EC2648" w:rsidRDefault="00271A02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21,2</w:t>
            </w:r>
          </w:p>
        </w:tc>
        <w:tc>
          <w:tcPr>
            <w:tcW w:w="0" w:type="auto"/>
          </w:tcPr>
          <w:p w:rsidR="00EC2648" w:rsidRPr="00EC2648" w:rsidRDefault="00271A02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21.2</w:t>
            </w:r>
          </w:p>
        </w:tc>
        <w:tc>
          <w:tcPr>
            <w:tcW w:w="0" w:type="auto"/>
          </w:tcPr>
          <w:p w:rsidR="00EC2648" w:rsidRPr="00EC2648" w:rsidRDefault="00271A02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3584,6</w:t>
            </w:r>
          </w:p>
        </w:tc>
        <w:tc>
          <w:tcPr>
            <w:tcW w:w="0" w:type="auto"/>
          </w:tcPr>
          <w:p w:rsidR="00EC2648" w:rsidRPr="00EC2648" w:rsidRDefault="00271A02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146,3</w:t>
            </w:r>
            <w:bookmarkStart w:id="0" w:name="_GoBack"/>
            <w:bookmarkEnd w:id="0"/>
          </w:p>
        </w:tc>
      </w:tr>
    </w:tbl>
    <w:p w:rsidR="00EC2648" w:rsidRDefault="00EC2648" w:rsidP="00EC2648">
      <w:pPr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0"/>
        <w:gridCol w:w="1255"/>
        <w:gridCol w:w="1416"/>
        <w:gridCol w:w="2009"/>
      </w:tblGrid>
      <w:tr w:rsidR="00EC2648" w:rsidTr="00EC2648"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2648" w:rsidTr="00EC2648"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2648" w:rsidTr="00EC2648">
        <w:tc>
          <w:tcPr>
            <w:tcW w:w="0" w:type="auto"/>
            <w:shd w:val="clear" w:color="auto" w:fill="auto"/>
            <w:vAlign w:val="bottom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.</w:t>
            </w: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2648" w:rsidTr="00EC2648">
        <w:tc>
          <w:tcPr>
            <w:tcW w:w="0" w:type="auto"/>
            <w:shd w:val="clear" w:color="auto" w:fill="auto"/>
            <w:vAlign w:val="bottom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Должностное лицо, ответственное за предоставление статистической информации (лицо, уполномоченное представлять статистическую информацию от имени юридического лица)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бухгалтер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Дубинина Ю.В.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Подпись_______________</w:t>
            </w:r>
          </w:p>
        </w:tc>
      </w:tr>
      <w:tr w:rsidR="00EC2648" w:rsidTr="00EC2648">
        <w:tc>
          <w:tcPr>
            <w:tcW w:w="0" w:type="auto"/>
            <w:shd w:val="clear" w:color="auto" w:fill="auto"/>
            <w:vAlign w:val="bottom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Контактная информация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 (82134) 33-7-10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_______________</w:t>
            </w: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2648" w:rsidTr="00EC2648">
        <w:tc>
          <w:tcPr>
            <w:tcW w:w="0" w:type="auto"/>
            <w:shd w:val="clear" w:color="auto" w:fill="auto"/>
            <w:vAlign w:val="bottom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Дата составления документа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число,месяц,год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C2648" w:rsidRPr="00EC2648" w:rsidRDefault="00EC2648" w:rsidP="00EC264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15.07.2015</w:t>
            </w: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C2648" w:rsidRDefault="00EC2648" w:rsidP="00EC26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EC2648" w:rsidRDefault="00EC2648" w:rsidP="00EC2648">
      <w:pPr>
        <w:jc w:val="center"/>
        <w:rPr>
          <w:rFonts w:ascii="Times New Roman" w:hAnsi="Times New Roman" w:cs="Times New Roman"/>
          <w:b/>
          <w:sz w:val="20"/>
        </w:rPr>
      </w:pPr>
    </w:p>
    <w:p w:rsidR="00EC2648" w:rsidRDefault="00EC2648" w:rsidP="00EC2648">
      <w:pPr>
        <w:jc w:val="center"/>
        <w:rPr>
          <w:rFonts w:ascii="Times New Roman" w:hAnsi="Times New Roman" w:cs="Times New Roman"/>
          <w:b/>
          <w:sz w:val="20"/>
        </w:rPr>
      </w:pPr>
    </w:p>
    <w:p w:rsidR="00EC2648" w:rsidRDefault="00EC2648" w:rsidP="00EC2648">
      <w:pPr>
        <w:jc w:val="center"/>
        <w:rPr>
          <w:rFonts w:ascii="Times New Roman" w:hAnsi="Times New Roman" w:cs="Times New Roman"/>
          <w:b/>
          <w:sz w:val="20"/>
        </w:rPr>
      </w:pPr>
    </w:p>
    <w:p w:rsidR="00EC2648" w:rsidRPr="00EC2648" w:rsidRDefault="00EC2648" w:rsidP="00EC2648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</w:t>
      </w:r>
    </w:p>
    <w:sectPr w:rsidR="00EC2648" w:rsidRPr="00EC2648" w:rsidSect="00EC26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8"/>
    <w:rsid w:val="00271A02"/>
    <w:rsid w:val="0095270A"/>
    <w:rsid w:val="00E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304EF-6359-4BAD-AA1F-BF998C7B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"Микунь"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2017-07-11T06:22:00Z</cp:lastPrinted>
  <dcterms:created xsi:type="dcterms:W3CDTF">2015-07-16T06:52:00Z</dcterms:created>
  <dcterms:modified xsi:type="dcterms:W3CDTF">2017-07-11T06:22:00Z</dcterms:modified>
</cp:coreProperties>
</file>